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29" w:rsidRPr="00257129" w:rsidRDefault="00257129">
      <w:pPr>
        <w:rPr>
          <w:b/>
          <w:sz w:val="24"/>
          <w:szCs w:val="24"/>
        </w:rPr>
      </w:pPr>
      <w:r w:rsidRPr="00257129">
        <w:rPr>
          <w:b/>
          <w:sz w:val="24"/>
          <w:szCs w:val="24"/>
        </w:rPr>
        <w:t>Songs of Flight</w:t>
      </w:r>
      <w:r>
        <w:rPr>
          <w:b/>
          <w:sz w:val="24"/>
          <w:szCs w:val="24"/>
        </w:rPr>
        <w:t>, 20 April 2018</w:t>
      </w:r>
    </w:p>
    <w:p w:rsidR="00257129" w:rsidRPr="00257129" w:rsidRDefault="00257129" w:rsidP="00257129">
      <w:pPr>
        <w:pStyle w:val="NormalWeb"/>
      </w:pPr>
      <w:r w:rsidRPr="00257129">
        <w:rPr>
          <w:rFonts w:ascii="Calibri" w:hAnsi="Calibri"/>
        </w:rPr>
        <w:t>Songs of Flight brings together people of all ages and from all walks of life in the creation and performance of a new 45 minute work for massed chorus and</w:t>
      </w:r>
      <w:r w:rsidR="003B2F6E">
        <w:rPr>
          <w:rFonts w:ascii="Calibri" w:hAnsi="Calibri"/>
        </w:rPr>
        <w:t xml:space="preserve"> City of Hull Y</w:t>
      </w:r>
      <w:r w:rsidRPr="00257129">
        <w:rPr>
          <w:rFonts w:ascii="Calibri" w:hAnsi="Calibri"/>
        </w:rPr>
        <w:t>outh</w:t>
      </w:r>
      <w:r w:rsidR="003B2F6E">
        <w:rPr>
          <w:rFonts w:ascii="Calibri" w:hAnsi="Calibri"/>
        </w:rPr>
        <w:t xml:space="preserve"> Symphony</w:t>
      </w:r>
      <w:r w:rsidRPr="00257129">
        <w:rPr>
          <w:rFonts w:ascii="Calibri" w:hAnsi="Calibri"/>
        </w:rPr>
        <w:t xml:space="preserve"> </w:t>
      </w:r>
      <w:r w:rsidR="003B2F6E">
        <w:rPr>
          <w:rFonts w:ascii="Calibri" w:hAnsi="Calibri"/>
        </w:rPr>
        <w:t>O</w:t>
      </w:r>
      <w:r w:rsidRPr="00257129">
        <w:rPr>
          <w:rFonts w:ascii="Calibri" w:hAnsi="Calibri"/>
        </w:rPr>
        <w:t>rchestra.  Inspired by the incredible true stories of bird migration, Hull residents have written lyrics and melodies, arranged by composer James Redwood into a new composition looking at why birds migrate, how they navigate and the perils that they face on their long and arduous journeys.  </w:t>
      </w:r>
    </w:p>
    <w:p w:rsidR="00257129" w:rsidRPr="00257129" w:rsidRDefault="00257129" w:rsidP="00257129">
      <w:pPr>
        <w:pStyle w:val="NormalWeb"/>
      </w:pPr>
      <w:r w:rsidRPr="00257129">
        <w:rPr>
          <w:rFonts w:ascii="Calibri" w:hAnsi="Calibri"/>
        </w:rPr>
        <w:t>Woven into Sounds of Flight are 4 musical sections created by the community groups working alongside professional composers and musicians:  Hull Freedom Chorus and Hull2017 Volunteers with composer and song-writer Hannah Peel; Open Doors (a group supporting refugees, asyl</w:t>
      </w:r>
      <w:r w:rsidR="003B2F6E">
        <w:rPr>
          <w:rFonts w:ascii="Calibri" w:hAnsi="Calibri"/>
        </w:rPr>
        <w:t>um seekers and migrant workers)</w:t>
      </w:r>
      <w:r w:rsidRPr="00257129">
        <w:rPr>
          <w:rFonts w:ascii="Calibri" w:hAnsi="Calibri"/>
        </w:rPr>
        <w:t> with percussionist</w:t>
      </w:r>
      <w:r w:rsidR="003B2F6E">
        <w:rPr>
          <w:rFonts w:ascii="Calibri" w:hAnsi="Calibri"/>
        </w:rPr>
        <w:t xml:space="preserve"> extraordinaire</w:t>
      </w:r>
      <w:r w:rsidRPr="00257129">
        <w:rPr>
          <w:rFonts w:ascii="Calibri" w:hAnsi="Calibri"/>
        </w:rPr>
        <w:t xml:space="preserve"> Gary Hammond; residents of Pickering and </w:t>
      </w:r>
      <w:proofErr w:type="spellStart"/>
      <w:r w:rsidRPr="00257129">
        <w:rPr>
          <w:rFonts w:ascii="Calibri" w:hAnsi="Calibri"/>
        </w:rPr>
        <w:t>Ferens</w:t>
      </w:r>
      <w:proofErr w:type="spellEnd"/>
      <w:r w:rsidRPr="00257129">
        <w:rPr>
          <w:rFonts w:ascii="Calibri" w:hAnsi="Calibri"/>
        </w:rPr>
        <w:t xml:space="preserve"> Homes with local folk hero Sam Pirt; and Students from </w:t>
      </w:r>
      <w:proofErr w:type="spellStart"/>
      <w:r w:rsidRPr="00257129">
        <w:rPr>
          <w:rFonts w:ascii="Calibri" w:hAnsi="Calibri"/>
        </w:rPr>
        <w:t>Wyke</w:t>
      </w:r>
      <w:proofErr w:type="spellEnd"/>
      <w:r w:rsidRPr="00257129">
        <w:rPr>
          <w:rFonts w:ascii="Calibri" w:hAnsi="Calibri"/>
        </w:rPr>
        <w:t xml:space="preserve"> College with Ben Newton, Mambo </w:t>
      </w:r>
      <w:proofErr w:type="spellStart"/>
      <w:r w:rsidRPr="00257129">
        <w:rPr>
          <w:rFonts w:ascii="Calibri" w:hAnsi="Calibri"/>
        </w:rPr>
        <w:t>Jambo</w:t>
      </w:r>
      <w:proofErr w:type="spellEnd"/>
      <w:r w:rsidRPr="00257129">
        <w:rPr>
          <w:rFonts w:ascii="Calibri" w:hAnsi="Calibri"/>
        </w:rPr>
        <w:t xml:space="preserve"> and local Turkish musicians.</w:t>
      </w:r>
    </w:p>
    <w:p w:rsidR="00257129" w:rsidRPr="00257129" w:rsidRDefault="00257129" w:rsidP="00257129">
      <w:pPr>
        <w:pStyle w:val="NormalWeb"/>
      </w:pPr>
      <w:r w:rsidRPr="00257129">
        <w:rPr>
          <w:rFonts w:ascii="Calibri" w:hAnsi="Calibri"/>
        </w:rPr>
        <w:t>This mammoth new commission is presented as part of the </w:t>
      </w:r>
      <w:r w:rsidRPr="00257129">
        <w:rPr>
          <w:rFonts w:ascii="Verdana" w:hAnsi="Verdana"/>
          <w:sz w:val="20"/>
          <w:szCs w:val="20"/>
        </w:rPr>
        <w:t>PRS Foundation’s New Music Biennial Composer Residency programme with Hull Music Service, supported by Hull City Council, and celebrates music making and the creative talent of our city.</w:t>
      </w:r>
    </w:p>
    <w:p w:rsidR="00257129" w:rsidRDefault="00257129" w:rsidP="00257129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5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57129" w:rsidRDefault="00257129">
      <w:r>
        <w:rPr>
          <w:noProof/>
          <w:lang w:eastAsia="en-GB"/>
        </w:rPr>
        <w:drawing>
          <wp:inline distT="0" distB="0" distL="0" distR="0">
            <wp:extent cx="5731510" cy="9474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29" w:rsidRDefault="0025712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NOTE</w:t>
      </w:r>
    </w:p>
    <w:p w:rsidR="00257129" w:rsidRDefault="0025712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If it’s necessary to separate the logo lock up from the brochure copy about the event, please could the logo lock up be preceded by the following line of text:</w:t>
      </w:r>
    </w:p>
    <w:p w:rsidR="00257129" w:rsidRDefault="00257129">
      <w:pPr>
        <w:rPr>
          <w:rFonts w:ascii="Verdana" w:hAnsi="Verdana"/>
          <w:color w:val="1F4E79"/>
          <w:sz w:val="20"/>
          <w:szCs w:val="20"/>
        </w:rPr>
      </w:pPr>
      <w:r>
        <w:rPr>
          <w:rFonts w:ascii="Verdana" w:hAnsi="Verdana"/>
          <w:color w:val="1F4E79"/>
          <w:sz w:val="20"/>
          <w:szCs w:val="20"/>
        </w:rPr>
        <w:t>“</w:t>
      </w:r>
      <w:r>
        <w:rPr>
          <w:rFonts w:ascii="Verdana" w:hAnsi="Verdana"/>
          <w:i/>
          <w:iCs/>
          <w:color w:val="1F4E79"/>
          <w:sz w:val="20"/>
          <w:szCs w:val="20"/>
        </w:rPr>
        <w:t>PRS Foundation’s New Music Biennial residency programme is generously supported by</w:t>
      </w:r>
      <w:r>
        <w:rPr>
          <w:rFonts w:ascii="Verdana" w:hAnsi="Verdana"/>
          <w:color w:val="1F4E79"/>
          <w:sz w:val="20"/>
          <w:szCs w:val="20"/>
        </w:rPr>
        <w:t>:”</w:t>
      </w:r>
    </w:p>
    <w:p w:rsidR="002D4072" w:rsidRDefault="002D4072">
      <w:r>
        <w:rPr>
          <w:noProof/>
          <w:lang w:eastAsia="en-GB"/>
        </w:rPr>
        <w:drawing>
          <wp:inline distT="0" distB="0" distL="0" distR="0" wp14:anchorId="5CB7D587" wp14:editId="13877F8D">
            <wp:extent cx="5731510" cy="9474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72" w:rsidRDefault="002D4072"/>
    <w:p w:rsidR="002D4072" w:rsidRDefault="002D4072"/>
    <w:p w:rsidR="002D4072" w:rsidRDefault="002D4072"/>
    <w:p w:rsidR="002D4072" w:rsidRDefault="002D4072"/>
    <w:p w:rsidR="002D4072" w:rsidRDefault="002D4072"/>
    <w:p w:rsidR="002D4072" w:rsidRDefault="002D4072">
      <w:r>
        <w:rPr>
          <w:noProof/>
          <w:lang w:eastAsia="en-GB"/>
        </w:rPr>
        <w:drawing>
          <wp:inline distT="0" distB="0" distL="0" distR="0">
            <wp:extent cx="5731510" cy="4090670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-5 picture by Elliott Frank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72" w:rsidRDefault="002D4072">
      <w:r>
        <w:t>Photograph by Elliott Franks</w:t>
      </w:r>
    </w:p>
    <w:p w:rsidR="002D4072" w:rsidRDefault="002D4072"/>
    <w:p w:rsidR="002D4072" w:rsidRDefault="002D4072"/>
    <w:p w:rsidR="00A26E4F" w:rsidRDefault="00A26E4F">
      <w:r>
        <w:br w:type="page"/>
      </w:r>
    </w:p>
    <w:p w:rsidR="00A26E4F" w:rsidRDefault="00A26E4F" w:rsidP="00A26E4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Short version:</w:t>
      </w:r>
    </w:p>
    <w:p w:rsidR="00A26E4F" w:rsidRPr="00257129" w:rsidRDefault="00A26E4F" w:rsidP="00A26E4F">
      <w:pPr>
        <w:rPr>
          <w:b/>
          <w:sz w:val="24"/>
          <w:szCs w:val="24"/>
        </w:rPr>
      </w:pPr>
      <w:r w:rsidRPr="00257129">
        <w:rPr>
          <w:b/>
          <w:sz w:val="24"/>
          <w:szCs w:val="24"/>
        </w:rPr>
        <w:t>Songs of Flight</w:t>
      </w:r>
      <w:r>
        <w:rPr>
          <w:b/>
          <w:sz w:val="24"/>
          <w:szCs w:val="24"/>
        </w:rPr>
        <w:t>, 20 April 2018</w:t>
      </w:r>
    </w:p>
    <w:p w:rsidR="00A26E4F" w:rsidRPr="00A26E4F" w:rsidRDefault="00A26E4F" w:rsidP="00A26E4F">
      <w:pPr>
        <w:pStyle w:val="NormalWeb"/>
        <w:rPr>
          <w:rFonts w:ascii="Calibri" w:hAnsi="Calibri"/>
        </w:rPr>
      </w:pPr>
      <w:r>
        <w:rPr>
          <w:rFonts w:ascii="Calibri" w:hAnsi="Calibri"/>
        </w:rPr>
        <w:t>A</w:t>
      </w:r>
      <w:r w:rsidRPr="00257129">
        <w:rPr>
          <w:rFonts w:ascii="Calibri" w:hAnsi="Calibri"/>
        </w:rPr>
        <w:t xml:space="preserve"> new 45 minute work</w:t>
      </w:r>
      <w:r>
        <w:rPr>
          <w:rFonts w:ascii="Calibri" w:hAnsi="Calibri"/>
        </w:rPr>
        <w:t xml:space="preserve"> </w:t>
      </w:r>
      <w:r w:rsidRPr="00257129">
        <w:rPr>
          <w:rFonts w:ascii="Calibri" w:hAnsi="Calibri"/>
        </w:rPr>
        <w:t>for massed chorus and</w:t>
      </w:r>
      <w:r>
        <w:rPr>
          <w:rFonts w:ascii="Calibri" w:hAnsi="Calibri"/>
        </w:rPr>
        <w:t xml:space="preserve"> City of Hull Y</w:t>
      </w:r>
      <w:r w:rsidRPr="00257129">
        <w:rPr>
          <w:rFonts w:ascii="Calibri" w:hAnsi="Calibri"/>
        </w:rPr>
        <w:t>outh</w:t>
      </w:r>
      <w:r>
        <w:rPr>
          <w:rFonts w:ascii="Calibri" w:hAnsi="Calibri"/>
        </w:rPr>
        <w:t xml:space="preserve"> Symphony</w:t>
      </w:r>
      <w:r w:rsidRPr="00257129"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 w:rsidRPr="00257129">
        <w:rPr>
          <w:rFonts w:ascii="Calibri" w:hAnsi="Calibri"/>
        </w:rPr>
        <w:t>rchestra</w:t>
      </w:r>
      <w:r>
        <w:rPr>
          <w:rFonts w:ascii="Calibri" w:hAnsi="Calibri"/>
        </w:rPr>
        <w:t>,</w:t>
      </w:r>
      <w:r w:rsidRPr="00A26E4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inspired by the theme of bird migration. Created as part of the </w:t>
      </w:r>
      <w:r w:rsidRPr="00257129">
        <w:rPr>
          <w:rFonts w:ascii="Verdana" w:hAnsi="Verdana"/>
          <w:sz w:val="20"/>
          <w:szCs w:val="20"/>
        </w:rPr>
        <w:t>PRS Foundation’s New Music Biennial</w:t>
      </w:r>
      <w:r>
        <w:rPr>
          <w:rFonts w:ascii="Verdana" w:hAnsi="Verdana"/>
          <w:sz w:val="20"/>
          <w:szCs w:val="20"/>
        </w:rPr>
        <w:t xml:space="preserve"> composer</w:t>
      </w:r>
      <w:r w:rsidRPr="00257129">
        <w:rPr>
          <w:rFonts w:ascii="Verdana" w:hAnsi="Verdana"/>
          <w:sz w:val="20"/>
          <w:szCs w:val="20"/>
        </w:rPr>
        <w:t xml:space="preserve"> residency</w:t>
      </w:r>
      <w:r>
        <w:rPr>
          <w:rFonts w:ascii="Calibri" w:hAnsi="Calibri"/>
        </w:rPr>
        <w:t xml:space="preserve"> programme with composer James Redwood, featuring contributions from local groups working with: </w:t>
      </w:r>
      <w:r w:rsidRPr="00257129">
        <w:rPr>
          <w:rFonts w:ascii="Calibri" w:hAnsi="Calibri"/>
        </w:rPr>
        <w:t>composer and song-writer Hannah Peel; percussionist</w:t>
      </w:r>
      <w:r>
        <w:rPr>
          <w:rFonts w:ascii="Calibri" w:hAnsi="Calibri"/>
        </w:rPr>
        <w:t xml:space="preserve"> </w:t>
      </w:r>
      <w:r w:rsidRPr="00257129">
        <w:rPr>
          <w:rFonts w:ascii="Calibri" w:hAnsi="Calibri"/>
        </w:rPr>
        <w:t xml:space="preserve">Gary Hammond; local folk hero Sam Pirt; </w:t>
      </w:r>
      <w:r>
        <w:rPr>
          <w:rFonts w:ascii="Calibri" w:hAnsi="Calibri"/>
        </w:rPr>
        <w:t xml:space="preserve">Ben Newton, and Mambo </w:t>
      </w:r>
      <w:proofErr w:type="spellStart"/>
      <w:r>
        <w:rPr>
          <w:rFonts w:ascii="Calibri" w:hAnsi="Calibri"/>
        </w:rPr>
        <w:t>Jambo</w:t>
      </w:r>
      <w:proofErr w:type="spellEnd"/>
      <w:r w:rsidRPr="00257129">
        <w:rPr>
          <w:rFonts w:ascii="Calibri" w:hAnsi="Calibri"/>
        </w:rPr>
        <w:t>.</w:t>
      </w:r>
    </w:p>
    <w:p w:rsidR="00A26E4F" w:rsidRPr="00257129" w:rsidRDefault="00A26E4F" w:rsidP="00A26E4F">
      <w:pPr>
        <w:pStyle w:val="NormalWeb"/>
      </w:pPr>
      <w:r w:rsidRPr="00257129">
        <w:rPr>
          <w:rFonts w:ascii="Calibri" w:hAnsi="Calibri"/>
        </w:rPr>
        <w:t>This mammoth new commission is presented as part of the </w:t>
      </w:r>
      <w:r w:rsidRPr="00257129">
        <w:rPr>
          <w:rFonts w:ascii="Verdana" w:hAnsi="Verdana"/>
          <w:sz w:val="20"/>
          <w:szCs w:val="20"/>
        </w:rPr>
        <w:t>PRS Foundation’s New Music Biennial Composer Residency programme with Hull Music Service, supported by Hull City Council</w:t>
      </w:r>
      <w:r>
        <w:rPr>
          <w:rFonts w:ascii="Verdana" w:hAnsi="Verdana"/>
          <w:sz w:val="20"/>
          <w:szCs w:val="20"/>
        </w:rPr>
        <w:t>.</w:t>
      </w:r>
    </w:p>
    <w:p w:rsidR="00A26E4F" w:rsidRDefault="00A26E4F" w:rsidP="00A26E4F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</w:rPr>
          <w:t>www.newmus</w:t>
        </w:r>
        <w:bookmarkStart w:id="0" w:name="_GoBack"/>
        <w:bookmarkEnd w:id="0"/>
        <w:r>
          <w:rPr>
            <w:rStyle w:val="Hyperlink"/>
            <w:rFonts w:ascii="Verdana" w:hAnsi="Verdana"/>
            <w:sz w:val="20"/>
            <w:szCs w:val="20"/>
          </w:rPr>
          <w:t>icbiennial.co.uk</w:t>
        </w:r>
      </w:hyperlink>
    </w:p>
    <w:p w:rsidR="00257129" w:rsidRDefault="00257129"/>
    <w:sectPr w:rsidR="00257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29"/>
    <w:rsid w:val="002324B5"/>
    <w:rsid w:val="00257129"/>
    <w:rsid w:val="002D4072"/>
    <w:rsid w:val="003B2F6E"/>
    <w:rsid w:val="00A26E4F"/>
    <w:rsid w:val="00F0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71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1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71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1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www.newmusicbiennial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D3B204E-98DD-4A41-89C6-9AD20DA4BF5C}"/>
</file>

<file path=customXml/itemProps2.xml><?xml version="1.0" encoding="utf-8"?>
<ds:datastoreItem xmlns:ds="http://schemas.openxmlformats.org/officeDocument/2006/customXml" ds:itemID="{10254568-79A4-4388-A25C-CABA5E4EC38B}"/>
</file>

<file path=customXml/itemProps3.xml><?xml version="1.0" encoding="utf-8"?>
<ds:datastoreItem xmlns:ds="http://schemas.openxmlformats.org/officeDocument/2006/customXml" ds:itemID="{CDFB3265-399E-4EEB-836B-E0FA94B4F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druryc</dc:creator>
  <cp:keywords/>
  <dc:description/>
  <cp:lastModifiedBy>druryc</cp:lastModifiedBy>
  <cp:revision>1</cp:revision>
  <dcterms:created xsi:type="dcterms:W3CDTF">2017-11-07T12:48:00Z</dcterms:created>
  <dcterms:modified xsi:type="dcterms:W3CDTF">2017-11-07T14:40:00Z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