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2E5B5BC" w:rsidR="0008290E" w:rsidRPr="0044429E" w:rsidRDefault="00DB36E1" w:rsidP="00A156B1">
            <w:pPr>
              <w:spacing w:before="60" w:after="60"/>
              <w:rPr>
                <w:sz w:val="22"/>
                <w:szCs w:val="22"/>
              </w:rPr>
            </w:pPr>
            <w:r>
              <w:rPr>
                <w:sz w:val="22"/>
                <w:szCs w:val="22"/>
              </w:rPr>
              <w:t>The Extraordinary Orchard Park Parade</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33FA5B54" w:rsidR="0008290E" w:rsidRPr="0044429E" w:rsidRDefault="00DB36E1" w:rsidP="00A156B1">
            <w:pPr>
              <w:spacing w:before="60" w:after="60"/>
              <w:rPr>
                <w:sz w:val="22"/>
                <w:szCs w:val="22"/>
              </w:rPr>
            </w:pPr>
            <w:r>
              <w:rPr>
                <w:sz w:val="22"/>
                <w:szCs w:val="22"/>
              </w:rPr>
              <w:t>Katherine Warman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268E69A1" w:rsidR="002B7B40" w:rsidRPr="0044429E" w:rsidRDefault="00DB36E1" w:rsidP="00A156B1">
            <w:pPr>
              <w:spacing w:before="60" w:after="60"/>
              <w:rPr>
                <w:sz w:val="22"/>
                <w:szCs w:val="22"/>
              </w:rPr>
            </w:pPr>
            <w:r>
              <w:rPr>
                <w:sz w:val="22"/>
                <w:szCs w:val="22"/>
              </w:rPr>
              <w:t>07.03.17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4F5CAF" w:rsidP="216FA100">
      <w:pPr>
        <w:rPr>
          <w:rFonts w:eastAsia="Trebuchet MS" w:cs="Trebuchet MS"/>
          <w:sz w:val="22"/>
          <w:szCs w:val="22"/>
        </w:rPr>
      </w:pPr>
      <w:r>
        <w:rPr>
          <w:noProof/>
          <w:sz w:val="22"/>
          <w:lang w:val="en-GB" w:eastAsia="en-GB"/>
        </w:rPr>
        <w:pict w14:anchorId="2C36606D">
          <v:shapetype id="_x0000_t202" coordsize="21600,21600" o:spt="202" path="m0,0l0,21600,21600,21600,21600,0xe">
            <v:stroke joinstyle="miter"/>
            <v:path gradientshapeok="t" o:connecttype="rect"/>
          </v:shapetype>
          <v:shape id="Text Box 17" o:spid="_x0000_s1026" type="#_x0000_t202" style="position:absolute;margin-left:.75pt;margin-top:23.4pt;width:493.85pt;height:172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373CD911" w14:textId="4076FD3C" w:rsidR="0058416B" w:rsidRDefault="0058416B" w:rsidP="00B75B6A">
                  <w:r>
                    <w:t xml:space="preserve">After a slow start things are going well with myself, Katherine </w:t>
                  </w:r>
                  <w:proofErr w:type="spellStart"/>
                  <w:r>
                    <w:t>Warman</w:t>
                  </w:r>
                  <w:proofErr w:type="spellEnd"/>
                  <w:r>
                    <w:t xml:space="preserve"> contracted for 20 days to overseeing the management of the project and the event planning. </w:t>
                  </w:r>
                </w:p>
                <w:p w14:paraId="2FDDC608" w14:textId="7899233E" w:rsidR="0058416B" w:rsidRDefault="0058416B" w:rsidP="00B75B6A">
                  <w:r>
                    <w:t>Road closures for our parade have been arranged with event crew booked. Other event day bo</w:t>
                  </w:r>
                  <w:r w:rsidR="00EE170C">
                    <w:t>okings will take place this fortnight</w:t>
                  </w:r>
                  <w:r>
                    <w:t>, including, stewards, traffic management and event infrastructure.</w:t>
                  </w:r>
                </w:p>
                <w:p w14:paraId="3E81A9FB" w14:textId="7C77FC3A" w:rsidR="0058416B" w:rsidRDefault="0058416B" w:rsidP="00B75B6A">
                  <w:r>
                    <w:t xml:space="preserve">Liaison with the council has been mixed. However, </w:t>
                  </w:r>
                  <w:proofErr w:type="spellStart"/>
                  <w:r>
                    <w:t>licences</w:t>
                  </w:r>
                  <w:proofErr w:type="spellEnd"/>
                  <w:r>
                    <w:t xml:space="preserve"> look likely to be handled. </w:t>
                  </w:r>
                  <w:r w:rsidR="00EE170C">
                    <w:t xml:space="preserve">We may yet need support finding out and bringing our event to the attentions of the ESAG group but hopefully steps are now in place to help fulfill this action. </w:t>
                  </w:r>
                </w:p>
                <w:p w14:paraId="35410E9A" w14:textId="3A3FE09B" w:rsidR="0058416B" w:rsidRDefault="0058416B" w:rsidP="00B75B6A">
                  <w:r>
                    <w:t>We have recruited and contracted an additional 5 artists as well as the four lead artists to deliver the project.</w:t>
                  </w:r>
                </w:p>
                <w:p w14:paraId="5ED1C4E8" w14:textId="77777777" w:rsidR="0058416B" w:rsidRDefault="0058416B" w:rsidP="00B75B6A"/>
                <w:p w14:paraId="312377D3" w14:textId="77777777" w:rsidR="0058416B" w:rsidRDefault="0058416B" w:rsidP="00B75B6A"/>
                <w:p w14:paraId="66F01AC6" w14:textId="77777777" w:rsidR="0058416B" w:rsidRDefault="0058416B" w:rsidP="00B75B6A"/>
                <w:p w14:paraId="760FA4C4" w14:textId="77777777" w:rsidR="0058416B" w:rsidRDefault="0058416B"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4F5CAF"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0;margin-top:24.2pt;width:493.55pt;height:141.7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60714EE6" w14:textId="0BC6022A" w:rsidR="0058416B" w:rsidRDefault="0058416B" w:rsidP="00A004B3">
                  <w:r>
                    <w:t>M</w:t>
                  </w:r>
                  <w:r w:rsidR="0060296F">
                    <w:t>arketing plans have been depende</w:t>
                  </w:r>
                  <w:r>
                    <w:t>nt on producing designs, which in hindsight, might have been better done 1 month earlier. However, a flyer has been designed and sent to the printers ready for distribution while a Facebook event is live and with plenty interest.</w:t>
                  </w:r>
                </w:p>
                <w:p w14:paraId="1E7621D9" w14:textId="303C1B9F" w:rsidR="0058416B" w:rsidRDefault="0058416B" w:rsidP="00A004B3">
                  <w:r>
                    <w:t xml:space="preserve">Our community coordinators have been great at spreading the word and have helped me make links in order to create a well - rounded schedule of outreach workshops. A full public workshop timetable is planned along with specific sessions in stilting for young people. A press release has been written and pop up marketing activity is planned. </w:t>
                  </w:r>
                </w:p>
                <w:p w14:paraId="54FBBB93" w14:textId="77777777" w:rsidR="0058416B" w:rsidRDefault="0058416B" w:rsidP="00A004B3"/>
                <w:p w14:paraId="5857D868" w14:textId="77777777" w:rsidR="0058416B" w:rsidRDefault="0058416B" w:rsidP="00A004B3"/>
                <w:p w14:paraId="3D15FE19" w14:textId="77777777" w:rsidR="0058416B" w:rsidRDefault="0058416B" w:rsidP="00A004B3"/>
                <w:p w14:paraId="0FC1E9A4" w14:textId="77777777" w:rsidR="0058416B" w:rsidRDefault="0058416B" w:rsidP="00A004B3"/>
                <w:p w14:paraId="1D2CE2EA" w14:textId="77777777" w:rsidR="0058416B" w:rsidRDefault="0058416B"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4F5CAF" w:rsidP="216FA100">
      <w:pPr>
        <w:rPr>
          <w:b/>
          <w:bCs/>
          <w:sz w:val="22"/>
          <w:szCs w:val="22"/>
        </w:rPr>
      </w:pPr>
      <w:r>
        <w:rPr>
          <w:b/>
          <w:noProof/>
          <w:sz w:val="22"/>
          <w:szCs w:val="22"/>
          <w:lang w:val="en-GB" w:eastAsia="en-GB"/>
        </w:rPr>
        <w:pict w14:anchorId="64878A67">
          <v:shape id="_x0000_s1051" type="#_x0000_t202" style="position:absolute;margin-left:0;margin-top:23.9pt;width:494.6pt;height:96.3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62704EAF" w:rsidR="0058416B" w:rsidRDefault="0058416B" w:rsidP="002012C4">
                  <w:r>
                    <w:t xml:space="preserve">We have had one of our lead artists experience family bereavement and are managing a transition where most of his work can be covered by other artists and an assistant artist will likely be taking over his role. </w:t>
                  </w:r>
                  <w:proofErr w:type="spellStart"/>
                  <w:r>
                    <w:t>Kerith</w:t>
                  </w:r>
                  <w:proofErr w:type="spellEnd"/>
                  <w:r>
                    <w:t xml:space="preserve"> Ogden is managing this situation. </w:t>
                  </w:r>
                </w:p>
                <w:p w14:paraId="1EE4D91B" w14:textId="77777777" w:rsidR="0058416B" w:rsidRDefault="0058416B" w:rsidP="002012C4"/>
                <w:p w14:paraId="4C699868" w14:textId="77777777" w:rsidR="0058416B" w:rsidRDefault="0058416B" w:rsidP="002012C4"/>
                <w:p w14:paraId="0A089F15" w14:textId="77777777" w:rsidR="0058416B" w:rsidRDefault="0058416B" w:rsidP="002012C4"/>
                <w:p w14:paraId="07CB9F2E" w14:textId="77777777" w:rsidR="0058416B" w:rsidRDefault="0058416B" w:rsidP="002012C4"/>
                <w:p w14:paraId="29A6642E" w14:textId="77777777" w:rsidR="0058416B" w:rsidRDefault="0058416B"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4F5CAF"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7E14BE87" w14:textId="4F52CB9A" w:rsidR="0058416B" w:rsidRDefault="0058416B" w:rsidP="00B75B6A">
                  <w:r>
                    <w:t xml:space="preserve">Working budget attached. Along with initial budget forecast. </w:t>
                  </w:r>
                </w:p>
                <w:p w14:paraId="7DBB481F" w14:textId="77777777" w:rsidR="0058416B" w:rsidRDefault="0058416B"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4F5CAF"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77777777" w:rsidR="0058416B" w:rsidRDefault="0058416B" w:rsidP="00B75B6A"/>
                <w:p w14:paraId="2D744D0B" w14:textId="77777777" w:rsidR="0058416B" w:rsidRDefault="0058416B" w:rsidP="00B75B6A"/>
                <w:p w14:paraId="4CFA9768" w14:textId="77777777" w:rsidR="0058416B" w:rsidRDefault="0058416B" w:rsidP="00B75B6A"/>
                <w:p w14:paraId="60FA1DB0" w14:textId="77777777" w:rsidR="0058416B" w:rsidRDefault="0058416B" w:rsidP="00B75B6A"/>
                <w:p w14:paraId="671F97A5" w14:textId="77777777" w:rsidR="0058416B" w:rsidRDefault="0058416B" w:rsidP="00B75B6A"/>
                <w:p w14:paraId="37916960" w14:textId="77777777" w:rsidR="0058416B" w:rsidRDefault="0058416B"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4F5CAF">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00FF9C23" w:rsidR="00890C62" w:rsidRPr="00422446" w:rsidRDefault="00FC4C6F" w:rsidP="004F5CAF">
            <w:pPr>
              <w:spacing w:before="60" w:after="60"/>
              <w:jc w:val="center"/>
              <w:rPr>
                <w:sz w:val="22"/>
                <w:szCs w:val="22"/>
              </w:rPr>
            </w:pPr>
            <w:r>
              <w:rPr>
                <w:sz w:val="22"/>
                <w:szCs w:val="22"/>
              </w:rPr>
              <w:t>8- 12</w:t>
            </w:r>
          </w:p>
        </w:tc>
        <w:tc>
          <w:tcPr>
            <w:tcW w:w="1418" w:type="dxa"/>
          </w:tcPr>
          <w:p w14:paraId="06C925BF" w14:textId="69159A98" w:rsidR="00890C62" w:rsidRPr="00422446" w:rsidRDefault="00FC4C6F" w:rsidP="004F5CAF">
            <w:pPr>
              <w:spacing w:before="60" w:after="60"/>
              <w:jc w:val="center"/>
              <w:rPr>
                <w:sz w:val="22"/>
                <w:szCs w:val="22"/>
              </w:rPr>
            </w:pPr>
            <w:r>
              <w:rPr>
                <w:sz w:val="22"/>
                <w:szCs w:val="22"/>
              </w:rPr>
              <w:t>10</w:t>
            </w:r>
          </w:p>
        </w:tc>
        <w:tc>
          <w:tcPr>
            <w:tcW w:w="1254" w:type="dxa"/>
          </w:tcPr>
          <w:p w14:paraId="4D0C5B6E" w14:textId="23C19B7B" w:rsidR="00890C62" w:rsidRPr="00422446" w:rsidRDefault="00FC4C6F" w:rsidP="004F5CAF">
            <w:pPr>
              <w:spacing w:before="60" w:after="60"/>
              <w:jc w:val="center"/>
              <w:rPr>
                <w:sz w:val="22"/>
                <w:szCs w:val="22"/>
              </w:rPr>
            </w:pPr>
            <w:r>
              <w:rPr>
                <w:sz w:val="22"/>
                <w:szCs w:val="22"/>
              </w:rPr>
              <w:t>2</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CD895AE" w:rsidR="00890C62" w:rsidRPr="00422446" w:rsidRDefault="00FC4C6F" w:rsidP="004F5CAF">
            <w:pPr>
              <w:spacing w:before="60" w:after="60"/>
              <w:jc w:val="center"/>
              <w:rPr>
                <w:sz w:val="22"/>
                <w:szCs w:val="22"/>
              </w:rPr>
            </w:pPr>
            <w:r>
              <w:rPr>
                <w:sz w:val="22"/>
                <w:szCs w:val="22"/>
              </w:rPr>
              <w:t>0</w:t>
            </w:r>
          </w:p>
        </w:tc>
        <w:tc>
          <w:tcPr>
            <w:tcW w:w="1418" w:type="dxa"/>
          </w:tcPr>
          <w:p w14:paraId="20020EEC" w14:textId="1BF31F10" w:rsidR="00890C62" w:rsidRPr="00422446" w:rsidRDefault="00FC4C6F" w:rsidP="004F5CAF">
            <w:pPr>
              <w:spacing w:before="60" w:after="60"/>
              <w:jc w:val="center"/>
              <w:rPr>
                <w:sz w:val="22"/>
                <w:szCs w:val="22"/>
              </w:rPr>
            </w:pPr>
            <w:r>
              <w:rPr>
                <w:sz w:val="22"/>
                <w:szCs w:val="22"/>
              </w:rPr>
              <w:t>0</w:t>
            </w:r>
          </w:p>
        </w:tc>
        <w:tc>
          <w:tcPr>
            <w:tcW w:w="1254" w:type="dxa"/>
          </w:tcPr>
          <w:p w14:paraId="3532F528" w14:textId="58FB5D30" w:rsidR="00890C62" w:rsidRPr="00422446" w:rsidRDefault="00FC4C6F" w:rsidP="004F5CAF">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5576858A" w:rsidR="00890C62" w:rsidRPr="00422446" w:rsidRDefault="00FC4C6F" w:rsidP="004F5CAF">
            <w:pPr>
              <w:spacing w:before="60" w:after="60"/>
              <w:jc w:val="center"/>
              <w:rPr>
                <w:sz w:val="22"/>
                <w:szCs w:val="22"/>
              </w:rPr>
            </w:pPr>
            <w:r>
              <w:rPr>
                <w:sz w:val="22"/>
                <w:szCs w:val="22"/>
              </w:rPr>
              <w:t>1</w:t>
            </w:r>
          </w:p>
        </w:tc>
        <w:tc>
          <w:tcPr>
            <w:tcW w:w="1418" w:type="dxa"/>
          </w:tcPr>
          <w:p w14:paraId="5D07BD9E" w14:textId="3EEDE064" w:rsidR="00890C62" w:rsidRPr="00422446" w:rsidRDefault="00FC4C6F" w:rsidP="004F5CAF">
            <w:pPr>
              <w:spacing w:before="60" w:after="60"/>
              <w:jc w:val="center"/>
              <w:rPr>
                <w:sz w:val="22"/>
                <w:szCs w:val="22"/>
              </w:rPr>
            </w:pPr>
            <w:r>
              <w:rPr>
                <w:sz w:val="22"/>
                <w:szCs w:val="22"/>
              </w:rPr>
              <w:t>NA</w:t>
            </w:r>
          </w:p>
        </w:tc>
        <w:tc>
          <w:tcPr>
            <w:tcW w:w="1254" w:type="dxa"/>
          </w:tcPr>
          <w:p w14:paraId="383AC55F" w14:textId="46C62D53" w:rsidR="00890C62" w:rsidRPr="00422446" w:rsidRDefault="00FC4C6F" w:rsidP="004F5CAF">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3BC5B08E" w:rsidR="00890C62" w:rsidRPr="00422446" w:rsidRDefault="00FC4C6F" w:rsidP="004F5CAF">
            <w:pPr>
              <w:spacing w:before="60" w:after="60"/>
              <w:jc w:val="center"/>
              <w:rPr>
                <w:sz w:val="22"/>
                <w:szCs w:val="22"/>
              </w:rPr>
            </w:pPr>
            <w:r>
              <w:rPr>
                <w:sz w:val="22"/>
                <w:szCs w:val="22"/>
              </w:rPr>
              <w:t>0</w:t>
            </w:r>
          </w:p>
        </w:tc>
        <w:tc>
          <w:tcPr>
            <w:tcW w:w="1418" w:type="dxa"/>
          </w:tcPr>
          <w:p w14:paraId="30428B42" w14:textId="7CAE8F42" w:rsidR="00890C62" w:rsidRPr="00422446" w:rsidRDefault="00FC4C6F" w:rsidP="004F5CAF">
            <w:pPr>
              <w:spacing w:before="60" w:after="60"/>
              <w:jc w:val="center"/>
              <w:rPr>
                <w:sz w:val="22"/>
                <w:szCs w:val="22"/>
              </w:rPr>
            </w:pPr>
            <w:r>
              <w:rPr>
                <w:sz w:val="22"/>
                <w:szCs w:val="22"/>
              </w:rPr>
              <w:t>NA</w:t>
            </w:r>
          </w:p>
        </w:tc>
        <w:tc>
          <w:tcPr>
            <w:tcW w:w="1254" w:type="dxa"/>
          </w:tcPr>
          <w:p w14:paraId="5CFA0C8E" w14:textId="4FBAD7DA" w:rsidR="00890C62" w:rsidRPr="00422446" w:rsidRDefault="00FC4C6F" w:rsidP="004F5CAF">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188CE5A0" w:rsidR="00890C62" w:rsidRPr="00422446" w:rsidRDefault="00EE170C" w:rsidP="004F5CAF">
            <w:pPr>
              <w:spacing w:before="60" w:after="60"/>
              <w:jc w:val="center"/>
              <w:rPr>
                <w:sz w:val="22"/>
                <w:szCs w:val="22"/>
              </w:rPr>
            </w:pPr>
            <w:r>
              <w:rPr>
                <w:sz w:val="22"/>
                <w:szCs w:val="22"/>
              </w:rPr>
              <w:t>1</w:t>
            </w:r>
          </w:p>
        </w:tc>
        <w:tc>
          <w:tcPr>
            <w:tcW w:w="1418" w:type="dxa"/>
          </w:tcPr>
          <w:p w14:paraId="59929A54" w14:textId="0FC72C44" w:rsidR="00890C62" w:rsidRPr="00422446" w:rsidRDefault="00EE170C" w:rsidP="004F5CAF">
            <w:pPr>
              <w:spacing w:before="60" w:after="60"/>
              <w:jc w:val="center"/>
              <w:rPr>
                <w:sz w:val="22"/>
                <w:szCs w:val="22"/>
              </w:rPr>
            </w:pPr>
            <w:r>
              <w:rPr>
                <w:sz w:val="22"/>
                <w:szCs w:val="22"/>
              </w:rPr>
              <w:t>3</w:t>
            </w:r>
          </w:p>
        </w:tc>
        <w:tc>
          <w:tcPr>
            <w:tcW w:w="1254" w:type="dxa"/>
          </w:tcPr>
          <w:p w14:paraId="49017C49" w14:textId="1E223378" w:rsidR="00890C62" w:rsidRPr="00422446" w:rsidRDefault="00EE170C" w:rsidP="004F5CAF">
            <w:pPr>
              <w:spacing w:before="60" w:after="60"/>
              <w:jc w:val="center"/>
              <w:rPr>
                <w:sz w:val="22"/>
                <w:szCs w:val="22"/>
              </w:rPr>
            </w:pPr>
            <w:r>
              <w:rPr>
                <w:sz w:val="22"/>
                <w:szCs w:val="22"/>
              </w:rPr>
              <w:t>3</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6CD90F92" w:rsidR="00890C62" w:rsidRPr="00422446" w:rsidRDefault="00FC4C6F" w:rsidP="004F5CAF">
            <w:pPr>
              <w:spacing w:before="60" w:after="60"/>
              <w:jc w:val="center"/>
              <w:rPr>
                <w:sz w:val="22"/>
                <w:szCs w:val="22"/>
              </w:rPr>
            </w:pPr>
            <w:r>
              <w:rPr>
                <w:sz w:val="22"/>
                <w:szCs w:val="22"/>
              </w:rPr>
              <w:t>20</w:t>
            </w:r>
          </w:p>
        </w:tc>
        <w:tc>
          <w:tcPr>
            <w:tcW w:w="1418" w:type="dxa"/>
          </w:tcPr>
          <w:p w14:paraId="54FB5AD3" w14:textId="77452F20" w:rsidR="00890C62" w:rsidRPr="00422446" w:rsidRDefault="00360A88" w:rsidP="004F5CAF">
            <w:pPr>
              <w:spacing w:before="60" w:after="60"/>
              <w:jc w:val="center"/>
              <w:rPr>
                <w:sz w:val="22"/>
                <w:szCs w:val="22"/>
              </w:rPr>
            </w:pPr>
            <w:r>
              <w:rPr>
                <w:sz w:val="22"/>
                <w:szCs w:val="22"/>
              </w:rPr>
              <w:t>29</w:t>
            </w:r>
          </w:p>
        </w:tc>
        <w:tc>
          <w:tcPr>
            <w:tcW w:w="1254" w:type="dxa"/>
          </w:tcPr>
          <w:p w14:paraId="2C15C884" w14:textId="62A3666C" w:rsidR="00890C62" w:rsidRPr="00422446" w:rsidRDefault="00360A88" w:rsidP="004F5CAF">
            <w:pPr>
              <w:spacing w:before="60" w:after="60"/>
              <w:jc w:val="center"/>
              <w:rPr>
                <w:sz w:val="22"/>
                <w:szCs w:val="22"/>
              </w:rPr>
            </w:pPr>
            <w:r>
              <w:rPr>
                <w:sz w:val="22"/>
                <w:szCs w:val="22"/>
              </w:rPr>
              <w:t>2</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87DDE32" w:rsidR="00890C62" w:rsidRPr="00422446" w:rsidRDefault="00360A88" w:rsidP="004F5CAF">
            <w:pPr>
              <w:spacing w:before="60" w:after="60"/>
              <w:jc w:val="center"/>
              <w:rPr>
                <w:sz w:val="22"/>
                <w:szCs w:val="22"/>
              </w:rPr>
            </w:pPr>
            <w:r>
              <w:rPr>
                <w:sz w:val="22"/>
                <w:szCs w:val="22"/>
              </w:rPr>
              <w:t>12*</w:t>
            </w:r>
          </w:p>
        </w:tc>
        <w:tc>
          <w:tcPr>
            <w:tcW w:w="1418" w:type="dxa"/>
          </w:tcPr>
          <w:p w14:paraId="0C05EFC4" w14:textId="5D6E6C7C" w:rsidR="00890C62" w:rsidRPr="00422446" w:rsidRDefault="00360A88" w:rsidP="004F5CAF">
            <w:pPr>
              <w:spacing w:before="60" w:after="60"/>
              <w:jc w:val="center"/>
              <w:rPr>
                <w:sz w:val="22"/>
                <w:szCs w:val="22"/>
              </w:rPr>
            </w:pPr>
            <w:r>
              <w:rPr>
                <w:sz w:val="22"/>
                <w:szCs w:val="22"/>
              </w:rPr>
              <w:t>0</w:t>
            </w:r>
          </w:p>
        </w:tc>
        <w:tc>
          <w:tcPr>
            <w:tcW w:w="1254" w:type="dxa"/>
          </w:tcPr>
          <w:p w14:paraId="6CC41CF5" w14:textId="7044B84C" w:rsidR="00890C62" w:rsidRPr="00422446" w:rsidRDefault="00360A88" w:rsidP="004F5CAF">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7213A865" w:rsidR="00B75B6A" w:rsidRPr="003700AA" w:rsidRDefault="004F5CAF"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58416B" w:rsidRDefault="0058416B" w:rsidP="00B75B6A"/>
                <w:p w14:paraId="305DFD3C" w14:textId="77777777" w:rsidR="0058416B" w:rsidRPr="00CF1E28" w:rsidRDefault="0058416B" w:rsidP="00B75B6A">
                  <w:pPr>
                    <w:rPr>
                      <w:sz w:val="22"/>
                      <w:szCs w:val="22"/>
                    </w:rPr>
                  </w:pPr>
                </w:p>
                <w:p w14:paraId="5BD12BF4" w14:textId="6004E9F0" w:rsidR="0058416B" w:rsidRPr="00CF1E28" w:rsidRDefault="0058416B" w:rsidP="00B75B6A">
                  <w:pPr>
                    <w:rPr>
                      <w:sz w:val="22"/>
                      <w:szCs w:val="22"/>
                    </w:rPr>
                  </w:pPr>
                  <w:r w:rsidRPr="00CF1E28">
                    <w:rPr>
                      <w:sz w:val="22"/>
                      <w:szCs w:val="22"/>
                    </w:rPr>
                    <w:t>* Each public workshop is accessible in that any ability / age can</w:t>
                  </w:r>
                  <w:r w:rsidR="00CF1E28" w:rsidRPr="00CF1E28">
                    <w:rPr>
                      <w:sz w:val="22"/>
                      <w:szCs w:val="22"/>
                    </w:rPr>
                    <w:t xml:space="preserve"> attend although a BSL </w:t>
                  </w:r>
                  <w:proofErr w:type="spellStart"/>
                  <w:r w:rsidR="00CF1E28" w:rsidRPr="00CF1E28">
                    <w:rPr>
                      <w:sz w:val="22"/>
                      <w:szCs w:val="22"/>
                    </w:rPr>
                    <w:t>inteprete</w:t>
                  </w:r>
                  <w:r w:rsidRPr="00CF1E28">
                    <w:rPr>
                      <w:sz w:val="22"/>
                      <w:szCs w:val="22"/>
                    </w:rPr>
                    <w:t>r</w:t>
                  </w:r>
                  <w:proofErr w:type="spellEnd"/>
                  <w:r w:rsidRPr="00CF1E28">
                    <w:rPr>
                      <w:sz w:val="22"/>
                      <w:szCs w:val="22"/>
                    </w:rPr>
                    <w:t xml:space="preserve"> has not been contracted. We are spreading the word that all are welcome and wheelchair access is good. So while we would not describe the sessions as specifically ‘accessible’ we have contracted artists who are experienced in being inclusive in their practice. </w:t>
                  </w:r>
                </w:p>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4F5CAF" w:rsidP="216FA100">
      <w:pPr>
        <w:rPr>
          <w:b/>
          <w:bCs/>
          <w:sz w:val="22"/>
          <w:szCs w:val="22"/>
        </w:rPr>
      </w:pPr>
      <w:r>
        <w:rPr>
          <w:noProof/>
          <w:lang w:val="en-GB" w:eastAsia="en-GB"/>
        </w:rPr>
        <w:pict w14:anchorId="17A24EE1">
          <v:shape id="_x0000_s1037" type="#_x0000_t202" style="position:absolute;margin-left:.3pt;margin-top:37.1pt;width:503.3pt;height:161.85pt;z-index:2516582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03A306DB" w14:textId="21A2C010" w:rsidR="0058416B" w:rsidRPr="00CF1E28" w:rsidRDefault="0058416B" w:rsidP="00470D62">
                  <w:pPr>
                    <w:rPr>
                      <w:sz w:val="22"/>
                      <w:szCs w:val="22"/>
                    </w:rPr>
                  </w:pPr>
                  <w:r w:rsidRPr="00CF1E28">
                    <w:rPr>
                      <w:sz w:val="22"/>
                      <w:szCs w:val="22"/>
                    </w:rPr>
                    <w:t xml:space="preserve">Recruitment of two strong community coordinators has led to good local awareness about the event and investment from local groups and schools in the project. </w:t>
                  </w:r>
                </w:p>
                <w:p w14:paraId="02FD0212" w14:textId="6FCB723D" w:rsidR="0058416B" w:rsidRPr="00CF1E28" w:rsidRDefault="0058416B" w:rsidP="00470D62">
                  <w:pPr>
                    <w:rPr>
                      <w:sz w:val="22"/>
                      <w:szCs w:val="22"/>
                    </w:rPr>
                  </w:pPr>
                  <w:r w:rsidRPr="00CF1E28">
                    <w:rPr>
                      <w:sz w:val="22"/>
                      <w:szCs w:val="22"/>
                    </w:rPr>
                    <w:t xml:space="preserve">A well attended ‘Messy Christmas’ Day allowed a positive start to the project with artists meeting members of the public and generating interest in the project. </w:t>
                  </w:r>
                </w:p>
                <w:p w14:paraId="5CA42EC2" w14:textId="7BAEFBC0" w:rsidR="0058416B" w:rsidRPr="00CF1E28" w:rsidRDefault="0058416B" w:rsidP="00470D62">
                  <w:pPr>
                    <w:rPr>
                      <w:sz w:val="22"/>
                      <w:szCs w:val="22"/>
                    </w:rPr>
                  </w:pPr>
                  <w:r w:rsidRPr="00CF1E28">
                    <w:rPr>
                      <w:sz w:val="22"/>
                      <w:szCs w:val="22"/>
                    </w:rPr>
                    <w:t xml:space="preserve">The artistic team are working well together and came up with a really strong theme in response to consultation with the community. </w:t>
                  </w:r>
                </w:p>
                <w:p w14:paraId="6AEA733C" w14:textId="464DC180" w:rsidR="0058416B" w:rsidRPr="00166ED4" w:rsidRDefault="0058416B" w:rsidP="00470D62">
                  <w:pPr>
                    <w:rPr>
                      <w:sz w:val="22"/>
                      <w:szCs w:val="22"/>
                    </w:rPr>
                  </w:pPr>
                  <w:r w:rsidRPr="00CF1E28">
                    <w:rPr>
                      <w:sz w:val="22"/>
                      <w:szCs w:val="22"/>
                    </w:rPr>
                    <w:t>Good relationships have been formed with local council area officers and community groups</w:t>
                  </w:r>
                  <w:r w:rsidR="0060296F">
                    <w:rPr>
                      <w:sz w:val="22"/>
                      <w:szCs w:val="22"/>
                    </w:rPr>
                    <w:t>,</w:t>
                  </w:r>
                  <w:r w:rsidRPr="00CF1E28">
                    <w:rPr>
                      <w:sz w:val="22"/>
                      <w:szCs w:val="22"/>
                    </w:rPr>
                    <w:t xml:space="preserve"> </w:t>
                  </w:r>
                  <w:r w:rsidRPr="00166ED4">
                    <w:rPr>
                      <w:sz w:val="22"/>
                      <w:szCs w:val="22"/>
                    </w:rPr>
                    <w:t>generating real excitement about the project.</w:t>
                  </w:r>
                </w:p>
                <w:p w14:paraId="1F91DB02" w14:textId="3878011C" w:rsidR="0058416B" w:rsidRPr="00166ED4" w:rsidRDefault="00166ED4" w:rsidP="00470D62">
                  <w:pPr>
                    <w:rPr>
                      <w:sz w:val="22"/>
                      <w:szCs w:val="22"/>
                    </w:rPr>
                  </w:pPr>
                  <w:r w:rsidRPr="00166ED4">
                    <w:rPr>
                      <w:sz w:val="22"/>
                      <w:szCs w:val="22"/>
                    </w:rPr>
                    <w:t>We’ve made strong links with the local music service and local school bands will be involved in the parade performing music at the finale.</w:t>
                  </w:r>
                </w:p>
                <w:p w14:paraId="4DCAA799" w14:textId="77777777" w:rsidR="0058416B" w:rsidRDefault="0058416B" w:rsidP="00470D62"/>
                <w:p w14:paraId="7CEC562B" w14:textId="77777777" w:rsidR="0058416B" w:rsidRDefault="0058416B" w:rsidP="00470D62"/>
                <w:p w14:paraId="5C975105" w14:textId="77777777" w:rsidR="0058416B" w:rsidRDefault="0058416B"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29064D78" w14:textId="77777777" w:rsidR="00166ED4" w:rsidRDefault="00166ED4" w:rsidP="216FA100">
      <w:pPr>
        <w:rPr>
          <w:b/>
          <w:bCs/>
          <w:sz w:val="22"/>
          <w:szCs w:val="22"/>
        </w:rPr>
      </w:pPr>
      <w:bookmarkStart w:id="0" w:name="_GoBack"/>
      <w:bookmarkEnd w:id="0"/>
    </w:p>
    <w:p w14:paraId="4B49FD17" w14:textId="4AA36CA7" w:rsidR="00470D62" w:rsidRPr="00470D62" w:rsidRDefault="00166ED4" w:rsidP="216FA100">
      <w:pPr>
        <w:rPr>
          <w:b/>
          <w:bCs/>
          <w:sz w:val="22"/>
          <w:szCs w:val="22"/>
        </w:rPr>
      </w:pPr>
      <w:r>
        <w:rPr>
          <w:noProof/>
          <w:lang w:val="en-GB" w:eastAsia="en-GB"/>
        </w:rPr>
        <w:pict w14:anchorId="1D0F728D">
          <v:shape id="Text Box 1" o:spid="_x0000_s1038" type="#_x0000_t202" style="position:absolute;margin-left:-1.55pt;margin-top:42.2pt;width:503.6pt;height:122.25pt;z-index:25165824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352F9CB" w14:textId="61CCD93F" w:rsidR="0058416B" w:rsidRPr="00CF1E28" w:rsidRDefault="0058416B" w:rsidP="00470D62">
                  <w:pPr>
                    <w:rPr>
                      <w:sz w:val="22"/>
                      <w:szCs w:val="22"/>
                    </w:rPr>
                  </w:pPr>
                  <w:r w:rsidRPr="00CF1E28">
                    <w:rPr>
                      <w:sz w:val="22"/>
                      <w:szCs w:val="22"/>
                    </w:rPr>
                    <w:t xml:space="preserve">The delays to Handmade Parade receiving our Grant Agreement from Hull 2017, inhibited early progress of the project, with the project manager not contracted until late November 2016. This impacted on the project’s timeline. </w:t>
                  </w:r>
                </w:p>
                <w:p w14:paraId="426DB19E" w14:textId="7E586F72" w:rsidR="0058416B" w:rsidRPr="00CF1E28" w:rsidRDefault="0058416B" w:rsidP="00470D62">
                  <w:pPr>
                    <w:rPr>
                      <w:sz w:val="22"/>
                      <w:szCs w:val="22"/>
                    </w:rPr>
                  </w:pPr>
                  <w:r w:rsidRPr="00CF1E28">
                    <w:rPr>
                      <w:sz w:val="22"/>
                      <w:szCs w:val="22"/>
                    </w:rPr>
                    <w:t xml:space="preserve">It was challenging to liaise with the Hull 2017 team initially when there did not seem to be one point of contact. </w:t>
                  </w:r>
                </w:p>
                <w:p w14:paraId="30821AA3" w14:textId="05DB202A" w:rsidR="0058416B" w:rsidRPr="00CF1E28" w:rsidRDefault="0058416B" w:rsidP="00470D62">
                  <w:pPr>
                    <w:rPr>
                      <w:sz w:val="22"/>
                      <w:szCs w:val="22"/>
                    </w:rPr>
                  </w:pPr>
                  <w:r w:rsidRPr="00CF1E28">
                    <w:rPr>
                      <w:sz w:val="22"/>
                      <w:szCs w:val="22"/>
                    </w:rPr>
                    <w:t xml:space="preserve">Liaison with some Hull city council employees has been tricky, with little response to e-mails or left phone messages. It has been hard to know exactly how to go about contacting the ESAG board and running events past them. </w:t>
                  </w:r>
                </w:p>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2515A68E"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3C91D63C" w:rsidR="00C91E2D" w:rsidRPr="00AA1DCC" w:rsidRDefault="00AA4E5C" w:rsidP="006102D0">
            <w:pPr>
              <w:spacing w:before="60" w:after="60"/>
              <w:rPr>
                <w:sz w:val="22"/>
                <w:szCs w:val="22"/>
              </w:rPr>
            </w:pPr>
            <w:r>
              <w:rPr>
                <w:sz w:val="22"/>
                <w:szCs w:val="22"/>
              </w:rPr>
              <w:t>35</w:t>
            </w:r>
          </w:p>
        </w:tc>
        <w:tc>
          <w:tcPr>
            <w:tcW w:w="2890" w:type="dxa"/>
          </w:tcPr>
          <w:p w14:paraId="7043A0A8" w14:textId="41D482FB" w:rsidR="00C91E2D" w:rsidRPr="00AA1DCC" w:rsidRDefault="00AA4E5C" w:rsidP="006102D0">
            <w:pPr>
              <w:spacing w:before="60" w:after="60"/>
              <w:rPr>
                <w:sz w:val="22"/>
                <w:szCs w:val="22"/>
              </w:rPr>
            </w:pPr>
            <w:r>
              <w:rPr>
                <w:sz w:val="22"/>
                <w:szCs w:val="22"/>
              </w:rPr>
              <w:t>35</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2CD55D89" w:rsidR="00C91E2D" w:rsidRPr="00AA1DCC" w:rsidRDefault="00C86E88" w:rsidP="006102D0">
            <w:pPr>
              <w:spacing w:before="60" w:after="60"/>
              <w:rPr>
                <w:sz w:val="22"/>
                <w:szCs w:val="22"/>
              </w:rPr>
            </w:pPr>
            <w:r>
              <w:rPr>
                <w:sz w:val="22"/>
                <w:szCs w:val="22"/>
              </w:rPr>
              <w:t>4</w:t>
            </w:r>
            <w:r w:rsidR="00AA4E5C">
              <w:rPr>
                <w:sz w:val="22"/>
                <w:szCs w:val="22"/>
              </w:rPr>
              <w:t>0</w:t>
            </w:r>
          </w:p>
        </w:tc>
        <w:tc>
          <w:tcPr>
            <w:tcW w:w="2890" w:type="dxa"/>
            <w:tcBorders>
              <w:bottom w:val="single" w:sz="4" w:space="0" w:color="auto"/>
            </w:tcBorders>
          </w:tcPr>
          <w:p w14:paraId="7117CFCF" w14:textId="02F40139" w:rsidR="00C91E2D" w:rsidRPr="00AA1DCC" w:rsidRDefault="00C86E88" w:rsidP="006102D0">
            <w:pPr>
              <w:spacing w:before="60" w:after="60"/>
              <w:rPr>
                <w:sz w:val="22"/>
                <w:szCs w:val="22"/>
              </w:rPr>
            </w:pPr>
            <w:r>
              <w:rPr>
                <w:sz w:val="22"/>
                <w:szCs w:val="22"/>
              </w:rPr>
              <w:t>4</w:t>
            </w:r>
            <w:r w:rsidR="00AA4E5C">
              <w:rPr>
                <w:sz w:val="22"/>
                <w:szCs w:val="22"/>
              </w:rPr>
              <w:t>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00C86E88">
              <w:rPr>
                <w:b/>
                <w:bCs/>
                <w:color w:val="FFFFFF" w:themeColor="background1"/>
                <w:sz w:val="22"/>
                <w:szCs w:val="22"/>
              </w:rPr>
              <w:t>CONDITIONS</w:t>
            </w:r>
            <w:r w:rsidRPr="216FA100">
              <w:rPr>
                <w:b/>
                <w:bCs/>
                <w:color w:val="FFFFFF" w:themeColor="background1"/>
                <w:sz w:val="22"/>
                <w:szCs w:val="22"/>
              </w:rPr>
              <w:t xml:space="preserve">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5C16C0F5" w:rsidR="005C6CF6" w:rsidRPr="00810983" w:rsidRDefault="00AA4E5C"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377C72F6" w:rsidR="005C6CF6" w:rsidRPr="00810983" w:rsidRDefault="00AA4E5C"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3C9CE3DC" w:rsidR="005C6CF6" w:rsidRPr="00810983" w:rsidRDefault="00AA4E5C" w:rsidP="005C6CF6">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56A80304" w:rsidR="005C6CF6" w:rsidRPr="00810983" w:rsidRDefault="00AA4E5C"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3303DA5F" w:rsidR="005C6CF6" w:rsidRPr="00AA1DCC" w:rsidRDefault="00AA4E5C"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2E23CB3D" w:rsidR="005C6CF6" w:rsidRPr="00AA1DCC" w:rsidRDefault="00C86E88" w:rsidP="005C6CF6">
            <w:pPr>
              <w:spacing w:before="60" w:after="60"/>
              <w:jc w:val="center"/>
              <w:rPr>
                <w:sz w:val="22"/>
                <w:szCs w:val="22"/>
              </w:rPr>
            </w:pPr>
            <w:r>
              <w:rPr>
                <w:sz w:val="22"/>
                <w:szCs w:val="22"/>
              </w:rPr>
              <w:t>I</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641E7086" w:rsidR="005C6CF6" w:rsidRPr="00AA1DCC" w:rsidRDefault="00AA4E5C"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32D913BD" w:rsidR="005C6CF6" w:rsidRPr="00AA1DCC" w:rsidRDefault="00C86E88" w:rsidP="005C6CF6">
            <w:pPr>
              <w:spacing w:before="60" w:after="60"/>
              <w:jc w:val="center"/>
              <w:rPr>
                <w:sz w:val="22"/>
                <w:szCs w:val="22"/>
              </w:rPr>
            </w:pPr>
            <w:r>
              <w:rPr>
                <w:sz w:val="22"/>
                <w:szCs w:val="22"/>
              </w:rPr>
              <w:t>I</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456A327A" w:rsidR="005C6CF6" w:rsidRPr="00AA1DCC" w:rsidRDefault="00AA4E5C"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20B5F840" w:rsidR="005C6CF6" w:rsidRPr="00AA1DCC" w:rsidRDefault="00C86E88" w:rsidP="005C6CF6">
            <w:pPr>
              <w:spacing w:before="60" w:after="60"/>
              <w:jc w:val="center"/>
              <w:rPr>
                <w:sz w:val="22"/>
                <w:szCs w:val="22"/>
              </w:rPr>
            </w:pPr>
            <w:r>
              <w:rPr>
                <w:sz w:val="22"/>
                <w:szCs w:val="22"/>
              </w:rPr>
              <w:t>I</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AB539AD" w:rsidR="005C6CF6" w:rsidRPr="00AA1DCC" w:rsidRDefault="00C86E88" w:rsidP="005C6CF6">
            <w:pPr>
              <w:spacing w:before="60" w:after="60"/>
              <w:jc w:val="center"/>
              <w:rPr>
                <w:sz w:val="22"/>
                <w:szCs w:val="22"/>
              </w:rPr>
            </w:pPr>
            <w:r>
              <w:rPr>
                <w:sz w:val="22"/>
                <w:szCs w:val="22"/>
              </w:rPr>
              <w:t>I</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09576215" w:rsidR="005C6CF6" w:rsidRPr="00AA1DCC" w:rsidRDefault="00AA4E5C" w:rsidP="005C6CF6">
            <w:pPr>
              <w:spacing w:before="60" w:after="60"/>
              <w:jc w:val="center"/>
              <w:rPr>
                <w:sz w:val="22"/>
                <w:szCs w:val="22"/>
              </w:rPr>
            </w:pPr>
            <w:r>
              <w:rPr>
                <w:sz w:val="22"/>
                <w:szCs w:val="22"/>
              </w:rPr>
              <w:t>50</w:t>
            </w: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49E684AF" w:rsidR="005C6CF6" w:rsidRPr="001B174E" w:rsidRDefault="00AA4E5C" w:rsidP="00AA4E5C">
            <w:pPr>
              <w:spacing w:before="60" w:after="60"/>
              <w:jc w:val="center"/>
              <w:rPr>
                <w:b/>
                <w:color w:val="FFFFFF" w:themeColor="background1"/>
                <w:sz w:val="22"/>
                <w:szCs w:val="22"/>
              </w:rPr>
            </w:pPr>
            <w:r>
              <w:rPr>
                <w:b/>
                <w:color w:val="FFFFFF" w:themeColor="background1"/>
                <w:sz w:val="22"/>
                <w:szCs w:val="22"/>
              </w:rPr>
              <w:t>23</w:t>
            </w:r>
            <w:r w:rsidRPr="00AA4E5C">
              <w:rPr>
                <w:sz w:val="22"/>
                <w:szCs w:val="22"/>
              </w:rPr>
              <w:t>23</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4A5FFD3E" w:rsidR="005C6CF6" w:rsidRPr="00C33763" w:rsidRDefault="00F212ED" w:rsidP="005C6CF6">
            <w:pPr>
              <w:spacing w:before="60" w:after="60"/>
              <w:jc w:val="center"/>
              <w:rPr>
                <w:sz w:val="22"/>
                <w:szCs w:val="22"/>
              </w:rPr>
            </w:pPr>
            <w:r>
              <w:rPr>
                <w:sz w:val="22"/>
                <w:szCs w:val="22"/>
              </w:rPr>
              <w:t>3</w:t>
            </w:r>
            <w:r w:rsidR="00AA4E5C">
              <w:rPr>
                <w:sz w:val="22"/>
                <w:szCs w:val="22"/>
              </w:rPr>
              <w:t>8</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5F831561" w:rsidR="005C6CF6" w:rsidRPr="00C33763" w:rsidRDefault="00F212ED" w:rsidP="005C6CF6">
            <w:pPr>
              <w:spacing w:before="60" w:after="60"/>
              <w:jc w:val="center"/>
              <w:rPr>
                <w:sz w:val="22"/>
                <w:szCs w:val="22"/>
              </w:rPr>
            </w:pPr>
            <w:r>
              <w:rPr>
                <w:sz w:val="22"/>
                <w:szCs w:val="22"/>
              </w:rPr>
              <w:t>14</w:t>
            </w: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4F5CAF"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style="mso-next-textbox:#Text Box 8">
              <w:txbxContent>
                <w:p w14:paraId="02D95F00" w14:textId="77777777" w:rsidR="0060296F" w:rsidRDefault="0058416B" w:rsidP="00470D62">
                  <w:pPr>
                    <w:rPr>
                      <w:sz w:val="22"/>
                      <w:szCs w:val="22"/>
                    </w:rPr>
                  </w:pPr>
                  <w:r w:rsidRPr="00F212ED">
                    <w:rPr>
                      <w:sz w:val="22"/>
                      <w:szCs w:val="22"/>
                    </w:rPr>
                    <w:t xml:space="preserve">Finding out about the project and having enough time to plan to be able to attend the events. </w:t>
                  </w:r>
                </w:p>
                <w:p w14:paraId="300526D7" w14:textId="681E325A" w:rsidR="0060296F" w:rsidRDefault="0058416B" w:rsidP="00470D62">
                  <w:pPr>
                    <w:rPr>
                      <w:sz w:val="22"/>
                      <w:szCs w:val="22"/>
                    </w:rPr>
                  </w:pPr>
                  <w:r w:rsidRPr="00F212ED">
                    <w:rPr>
                      <w:sz w:val="22"/>
                      <w:szCs w:val="22"/>
                    </w:rPr>
                    <w:t>Enjoying making something themselves at our Christmas workshop.</w:t>
                  </w:r>
                  <w:r>
                    <w:rPr>
                      <w:sz w:val="22"/>
                      <w:szCs w:val="22"/>
                    </w:rPr>
                    <w:t xml:space="preserve"> </w:t>
                  </w:r>
                </w:p>
                <w:p w14:paraId="3B3FDC94" w14:textId="50AFC9B1" w:rsidR="0058416B" w:rsidRPr="00F212ED" w:rsidRDefault="0058416B" w:rsidP="00470D62">
                  <w:pPr>
                    <w:rPr>
                      <w:sz w:val="22"/>
                      <w:szCs w:val="22"/>
                    </w:rPr>
                  </w:pPr>
                  <w:r>
                    <w:rPr>
                      <w:sz w:val="22"/>
                      <w:szCs w:val="22"/>
                    </w:rPr>
                    <w:t xml:space="preserve">Having an input into what they’d like to see in the parade. </w:t>
                  </w:r>
                </w:p>
                <w:p w14:paraId="0E5F51F6" w14:textId="77777777" w:rsidR="0058416B" w:rsidRDefault="0058416B" w:rsidP="00470D62"/>
                <w:p w14:paraId="54936B31" w14:textId="77777777" w:rsidR="0058416B" w:rsidRDefault="0058416B" w:rsidP="00470D62"/>
                <w:p w14:paraId="0FF3FFDA" w14:textId="77777777" w:rsidR="0058416B" w:rsidRDefault="0058416B" w:rsidP="00470D62"/>
                <w:p w14:paraId="50B15981" w14:textId="77777777" w:rsidR="0058416B" w:rsidRDefault="0058416B"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4F5CAF"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7E5D9935" w14:textId="47618E91" w:rsidR="0058416B" w:rsidRPr="00CF1E28" w:rsidRDefault="0058416B" w:rsidP="00470D62">
                  <w:pPr>
                    <w:rPr>
                      <w:sz w:val="22"/>
                      <w:szCs w:val="22"/>
                    </w:rPr>
                  </w:pPr>
                  <w:r w:rsidRPr="00CF1E28">
                    <w:rPr>
                      <w:sz w:val="22"/>
                      <w:szCs w:val="22"/>
                    </w:rPr>
                    <w:t xml:space="preserve">With what little delivery we have done, it is hard to </w:t>
                  </w:r>
                  <w:proofErr w:type="spellStart"/>
                  <w:r w:rsidRPr="00CF1E28">
                    <w:rPr>
                      <w:sz w:val="22"/>
                      <w:szCs w:val="22"/>
                    </w:rPr>
                    <w:t>analyse</w:t>
                  </w:r>
                  <w:proofErr w:type="spellEnd"/>
                  <w:r w:rsidRPr="00CF1E28">
                    <w:rPr>
                      <w:sz w:val="22"/>
                      <w:szCs w:val="22"/>
                    </w:rPr>
                    <w:t xml:space="preserve"> this at this point, but probably getting print out in a timely fashion has been challenging given we did not know the theme of the parade until early February. </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04A72400" w:rsidR="0036257A" w:rsidRDefault="00543A21" w:rsidP="00276838">
            <w:pPr>
              <w:rPr>
                <w:b/>
                <w:sz w:val="22"/>
                <w:szCs w:val="22"/>
              </w:rPr>
            </w:pPr>
            <w:r>
              <w:rPr>
                <w:b/>
                <w:sz w:val="22"/>
                <w:szCs w:val="22"/>
              </w:rPr>
              <w:t>unknown</w:t>
            </w:r>
          </w:p>
        </w:tc>
        <w:tc>
          <w:tcPr>
            <w:tcW w:w="3190" w:type="dxa"/>
          </w:tcPr>
          <w:p w14:paraId="567631DF" w14:textId="1B1CC6E1" w:rsidR="0036257A" w:rsidRDefault="00543A21" w:rsidP="00276838">
            <w:pPr>
              <w:rPr>
                <w:b/>
                <w:sz w:val="22"/>
                <w:szCs w:val="22"/>
              </w:rPr>
            </w:pPr>
            <w:r>
              <w:rPr>
                <w:b/>
                <w:sz w:val="22"/>
                <w:szCs w:val="22"/>
              </w:rPr>
              <w:t>unknown</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653821B2" w:rsidR="0036257A" w:rsidRPr="0036257A" w:rsidRDefault="00543A21" w:rsidP="0036257A">
            <w:pPr>
              <w:rPr>
                <w:b/>
                <w:sz w:val="22"/>
                <w:szCs w:val="22"/>
              </w:rPr>
            </w:pPr>
            <w:r>
              <w:rPr>
                <w:b/>
                <w:sz w:val="22"/>
                <w:szCs w:val="22"/>
              </w:rPr>
              <w:t>3, 888 - 10 /12/12</w:t>
            </w:r>
          </w:p>
        </w:tc>
        <w:tc>
          <w:tcPr>
            <w:tcW w:w="2106" w:type="dxa"/>
          </w:tcPr>
          <w:p w14:paraId="5BDE5FA7" w14:textId="1FF5F9C5" w:rsidR="0036257A" w:rsidRPr="0036257A" w:rsidRDefault="0071635D" w:rsidP="0036257A">
            <w:pPr>
              <w:rPr>
                <w:b/>
                <w:sz w:val="22"/>
                <w:szCs w:val="22"/>
              </w:rPr>
            </w:pPr>
            <w:r>
              <w:rPr>
                <w:b/>
                <w:sz w:val="22"/>
                <w:szCs w:val="22"/>
              </w:rPr>
              <w:t>83</w:t>
            </w:r>
          </w:p>
        </w:tc>
        <w:tc>
          <w:tcPr>
            <w:tcW w:w="1978" w:type="dxa"/>
          </w:tcPr>
          <w:p w14:paraId="5F35482B" w14:textId="3A7BC772" w:rsidR="0036257A" w:rsidRPr="0036257A" w:rsidRDefault="0071635D" w:rsidP="0036257A">
            <w:pPr>
              <w:rPr>
                <w:b/>
                <w:sz w:val="22"/>
                <w:szCs w:val="22"/>
              </w:rPr>
            </w:pPr>
            <w:r>
              <w:rPr>
                <w:b/>
                <w:sz w:val="22"/>
                <w:szCs w:val="22"/>
              </w:rPr>
              <w:t>4,070</w:t>
            </w:r>
          </w:p>
        </w:tc>
        <w:tc>
          <w:tcPr>
            <w:tcW w:w="2387" w:type="dxa"/>
          </w:tcPr>
          <w:p w14:paraId="614944BA" w14:textId="399F21D4" w:rsidR="0036257A" w:rsidRPr="0036257A" w:rsidRDefault="0071635D" w:rsidP="0036257A">
            <w:pPr>
              <w:rPr>
                <w:b/>
                <w:sz w:val="22"/>
                <w:szCs w:val="22"/>
              </w:rPr>
            </w:pPr>
            <w:r>
              <w:rPr>
                <w:b/>
                <w:sz w:val="22"/>
                <w:szCs w:val="22"/>
              </w:rPr>
              <w:t>216</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3B9C0ACE" w:rsidR="0036257A" w:rsidRPr="0036257A" w:rsidRDefault="00875B98" w:rsidP="0036257A">
            <w:pPr>
              <w:rPr>
                <w:b/>
                <w:sz w:val="22"/>
                <w:szCs w:val="22"/>
              </w:rPr>
            </w:pPr>
            <w:r>
              <w:rPr>
                <w:b/>
                <w:sz w:val="22"/>
                <w:szCs w:val="22"/>
              </w:rPr>
              <w:t xml:space="preserve">2, </w:t>
            </w:r>
            <w:r w:rsidR="00E26CE4">
              <w:rPr>
                <w:b/>
                <w:sz w:val="22"/>
                <w:szCs w:val="22"/>
              </w:rPr>
              <w:t>133</w:t>
            </w:r>
          </w:p>
        </w:tc>
        <w:tc>
          <w:tcPr>
            <w:tcW w:w="2106" w:type="dxa"/>
          </w:tcPr>
          <w:p w14:paraId="56000127" w14:textId="6C574E3C" w:rsidR="0036257A" w:rsidRPr="0036257A" w:rsidRDefault="00E26CE4" w:rsidP="0036257A">
            <w:pPr>
              <w:rPr>
                <w:b/>
                <w:sz w:val="22"/>
                <w:szCs w:val="22"/>
              </w:rPr>
            </w:pPr>
            <w:r>
              <w:rPr>
                <w:b/>
                <w:sz w:val="22"/>
                <w:szCs w:val="22"/>
              </w:rPr>
              <w:t>77</w:t>
            </w:r>
          </w:p>
        </w:tc>
        <w:tc>
          <w:tcPr>
            <w:tcW w:w="1978" w:type="dxa"/>
          </w:tcPr>
          <w:p w14:paraId="347664BE" w14:textId="6C6145FC" w:rsidR="0036257A" w:rsidRPr="0036257A" w:rsidRDefault="00E26CE4" w:rsidP="0036257A">
            <w:pPr>
              <w:rPr>
                <w:b/>
                <w:sz w:val="22"/>
                <w:szCs w:val="22"/>
              </w:rPr>
            </w:pPr>
            <w:r>
              <w:rPr>
                <w:b/>
                <w:sz w:val="22"/>
                <w:szCs w:val="22"/>
              </w:rPr>
              <w:t>6, 691</w:t>
            </w:r>
          </w:p>
        </w:tc>
        <w:tc>
          <w:tcPr>
            <w:tcW w:w="2387" w:type="dxa"/>
          </w:tcPr>
          <w:p w14:paraId="37A62506" w14:textId="6AC6CDDA" w:rsidR="0036257A" w:rsidRPr="0036257A" w:rsidRDefault="00E26CE4" w:rsidP="0036257A">
            <w:pPr>
              <w:rPr>
                <w:b/>
                <w:sz w:val="22"/>
                <w:szCs w:val="22"/>
              </w:rPr>
            </w:pPr>
            <w:r>
              <w:rPr>
                <w:b/>
                <w:sz w:val="22"/>
                <w:szCs w:val="22"/>
              </w:rPr>
              <w:t>163</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14:paraId="534E567E" w14:textId="28E18B72" w:rsidR="0036257A" w:rsidRPr="0036257A" w:rsidRDefault="0071635D" w:rsidP="0036257A">
            <w:pPr>
              <w:rPr>
                <w:b/>
                <w:sz w:val="22"/>
                <w:szCs w:val="22"/>
              </w:rPr>
            </w:pPr>
            <w:r>
              <w:rPr>
                <w:b/>
                <w:sz w:val="22"/>
                <w:szCs w:val="22"/>
              </w:rPr>
              <w:t>NA</w:t>
            </w:r>
          </w:p>
        </w:tc>
        <w:tc>
          <w:tcPr>
            <w:tcW w:w="2106" w:type="dxa"/>
          </w:tcPr>
          <w:p w14:paraId="552BAE20" w14:textId="6FAF6E8D" w:rsidR="0036257A" w:rsidRPr="0036257A" w:rsidRDefault="0071635D" w:rsidP="0036257A">
            <w:pPr>
              <w:rPr>
                <w:b/>
                <w:sz w:val="22"/>
                <w:szCs w:val="22"/>
              </w:rPr>
            </w:pPr>
            <w:r>
              <w:rPr>
                <w:b/>
                <w:sz w:val="22"/>
                <w:szCs w:val="22"/>
              </w:rPr>
              <w:t>NA</w:t>
            </w:r>
          </w:p>
        </w:tc>
        <w:tc>
          <w:tcPr>
            <w:tcW w:w="1978" w:type="dxa"/>
          </w:tcPr>
          <w:p w14:paraId="493DF76C" w14:textId="67D42765" w:rsidR="0036257A" w:rsidRPr="0036257A" w:rsidRDefault="00E26CE4" w:rsidP="0036257A">
            <w:pPr>
              <w:rPr>
                <w:b/>
                <w:sz w:val="22"/>
                <w:szCs w:val="22"/>
              </w:rPr>
            </w:pPr>
            <w:r>
              <w:rPr>
                <w:b/>
                <w:sz w:val="22"/>
                <w:szCs w:val="22"/>
              </w:rPr>
              <w:t>NA</w:t>
            </w:r>
          </w:p>
        </w:tc>
        <w:tc>
          <w:tcPr>
            <w:tcW w:w="2387" w:type="dxa"/>
          </w:tcPr>
          <w:p w14:paraId="61407EFB" w14:textId="50F829A1" w:rsidR="0036257A" w:rsidRPr="0036257A" w:rsidRDefault="00E26CE4" w:rsidP="0036257A">
            <w:pPr>
              <w:rPr>
                <w:b/>
                <w:sz w:val="22"/>
                <w:szCs w:val="22"/>
              </w:rPr>
            </w:pPr>
            <w:r>
              <w:rPr>
                <w:b/>
                <w:sz w:val="22"/>
                <w:szCs w:val="22"/>
              </w:rPr>
              <w:t>NA</w:t>
            </w: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7F80D5E0" w:rsidR="0036257A" w:rsidRDefault="004F5CAF" w:rsidP="216FA100">
      <w:pPr>
        <w:spacing w:after="0"/>
        <w:rPr>
          <w:b/>
          <w:bCs/>
          <w:sz w:val="22"/>
          <w:szCs w:val="22"/>
        </w:rPr>
      </w:pPr>
      <w:r>
        <w:rPr>
          <w:b/>
          <w:noProof/>
          <w:sz w:val="22"/>
          <w:szCs w:val="22"/>
          <w:lang w:val="en-GB" w:eastAsia="en-GB"/>
        </w:rPr>
        <w:lastRenderedPageBreak/>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38CBEDD9" w14:textId="77777777" w:rsidR="0058416B" w:rsidRDefault="0058416B" w:rsidP="0036257A"/>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7DFF8B21" w14:textId="77777777" w:rsidR="0058416B" w:rsidRDefault="0058416B" w:rsidP="0036257A"/>
              </w:txbxContent>
            </v:textbox>
            <w10:wrap type="square"/>
          </v:shape>
        </w:pict>
      </w:r>
      <w:r>
        <w:rPr>
          <w:b/>
          <w:noProof/>
          <w:sz w:val="22"/>
          <w:szCs w:val="22"/>
          <w:lang w:val="en-GB" w:eastAsia="en-GB"/>
        </w:rPr>
        <w:pict w14:anchorId="5544D391">
          <v:shape id="_x0000_s1043"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2FF96FE9" w14:textId="77777777" w:rsidR="0058416B" w:rsidRDefault="0058416B" w:rsidP="0036257A"/>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279586C5" w:rsidR="0058416B" w:rsidRDefault="009B0430" w:rsidP="0036257A">
                  <w:r>
                    <w:t xml:space="preserve">‘You and </w:t>
                  </w:r>
                  <w:proofErr w:type="spellStart"/>
                  <w:r>
                    <w:t>Ralphi</w:t>
                  </w:r>
                  <w:proofErr w:type="spellEnd"/>
                  <w:r>
                    <w:t xml:space="preserve"> should come to Hull’.</w:t>
                  </w:r>
                </w:p>
              </w:txbxContent>
            </v:textbox>
            <w10:wrap type="square"/>
          </v:shape>
        </w:pict>
      </w:r>
      <w:r>
        <w:rPr>
          <w:b/>
          <w:noProof/>
          <w:sz w:val="22"/>
          <w:szCs w:val="22"/>
          <w:lang w:val="en-GB" w:eastAsia="en-GB"/>
        </w:rPr>
        <w:pict w14:anchorId="085D6924">
          <v:shape id="_x0000_s1045"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7303C83C" w:rsidR="0058416B" w:rsidRDefault="0058416B">
                  <w:r>
                    <w:t xml:space="preserve">To date, its just been shared a lot. </w:t>
                  </w:r>
                  <w:proofErr w:type="spellStart"/>
                  <w:r>
                    <w:t>E.g</w:t>
                  </w:r>
                  <w:proofErr w:type="spellEnd"/>
                  <w:r>
                    <w:t xml:space="preserve"> ‘shall we take the kids’ ‘God yes, they’ll love it’.</w:t>
                  </w:r>
                </w:p>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0B662BCE" w:rsidR="009F08BB" w:rsidRPr="00AA1DCC" w:rsidRDefault="0058416B" w:rsidP="00E14B21">
            <w:pPr>
              <w:spacing w:before="60" w:after="60"/>
              <w:jc w:val="center"/>
              <w:rPr>
                <w:sz w:val="22"/>
                <w:szCs w:val="22"/>
              </w:rPr>
            </w:pPr>
            <w:r>
              <w:rPr>
                <w:sz w:val="22"/>
                <w:szCs w:val="22"/>
              </w:rPr>
              <w:t>4</w:t>
            </w:r>
          </w:p>
        </w:tc>
        <w:tc>
          <w:tcPr>
            <w:tcW w:w="1651" w:type="dxa"/>
          </w:tcPr>
          <w:p w14:paraId="3A86FE5C" w14:textId="669F3A8C" w:rsidR="009F08BB" w:rsidRPr="00AA1DCC" w:rsidRDefault="0058416B" w:rsidP="00E14B21">
            <w:pPr>
              <w:spacing w:before="60" w:after="60"/>
              <w:jc w:val="center"/>
              <w:rPr>
                <w:sz w:val="22"/>
                <w:szCs w:val="22"/>
              </w:rPr>
            </w:pPr>
            <w:r>
              <w:rPr>
                <w:sz w:val="22"/>
                <w:szCs w:val="22"/>
              </w:rPr>
              <w:t>1</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037DE9AE" w:rsidR="009F08BB" w:rsidRPr="00AA1DCC" w:rsidRDefault="0058416B" w:rsidP="00E14B21">
            <w:pPr>
              <w:spacing w:before="60" w:after="60"/>
              <w:jc w:val="center"/>
              <w:rPr>
                <w:sz w:val="22"/>
                <w:szCs w:val="22"/>
              </w:rPr>
            </w:pPr>
            <w:r>
              <w:rPr>
                <w:sz w:val="22"/>
                <w:szCs w:val="22"/>
              </w:rPr>
              <w:t>1</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41124CAC" w:rsidR="009F08BB" w:rsidRPr="00AA1DCC" w:rsidRDefault="0058416B" w:rsidP="00E14B21">
            <w:pPr>
              <w:spacing w:before="60" w:after="60"/>
              <w:jc w:val="center"/>
              <w:rPr>
                <w:sz w:val="22"/>
                <w:szCs w:val="22"/>
              </w:rPr>
            </w:pPr>
            <w:r>
              <w:rPr>
                <w:sz w:val="22"/>
                <w:szCs w:val="22"/>
              </w:rPr>
              <w:t>1</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107A5B6E" w:rsidR="009F08BB" w:rsidRPr="00AA1DCC" w:rsidRDefault="0058416B" w:rsidP="00E14B21">
            <w:pPr>
              <w:spacing w:before="60" w:after="60"/>
              <w:jc w:val="center"/>
              <w:rPr>
                <w:sz w:val="22"/>
                <w:szCs w:val="22"/>
              </w:rPr>
            </w:pPr>
            <w:r>
              <w:rPr>
                <w:sz w:val="22"/>
                <w:szCs w:val="22"/>
              </w:rPr>
              <w:t>6</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69D877F2" w:rsidR="009F08BB" w:rsidRPr="00AA1DCC" w:rsidRDefault="00EE170C" w:rsidP="00E14B21">
            <w:pPr>
              <w:spacing w:before="60" w:after="60"/>
              <w:jc w:val="center"/>
              <w:rPr>
                <w:sz w:val="22"/>
                <w:szCs w:val="22"/>
              </w:rPr>
            </w:pPr>
            <w:r>
              <w:rPr>
                <w:sz w:val="22"/>
                <w:szCs w:val="22"/>
              </w:rPr>
              <w:t>6</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B5907AF" w:rsidR="00276838" w:rsidRPr="00AA1DCC" w:rsidRDefault="0095662C" w:rsidP="00E14B21">
            <w:pPr>
              <w:spacing w:before="60" w:after="60"/>
              <w:jc w:val="center"/>
              <w:rPr>
                <w:sz w:val="22"/>
                <w:szCs w:val="22"/>
              </w:rPr>
            </w:pPr>
            <w:r>
              <w:rPr>
                <w:sz w:val="22"/>
                <w:szCs w:val="22"/>
              </w:rPr>
              <w:t>1</w:t>
            </w:r>
            <w:r w:rsidR="00EE170C">
              <w:rPr>
                <w:sz w:val="22"/>
                <w:szCs w:val="22"/>
              </w:rPr>
              <w:t>8</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10DB330" w:rsidR="00276838" w:rsidRPr="00AA1DCC" w:rsidRDefault="0095662C" w:rsidP="00E14B21">
            <w:pPr>
              <w:spacing w:before="60" w:after="60"/>
              <w:jc w:val="center"/>
              <w:rPr>
                <w:sz w:val="22"/>
                <w:szCs w:val="22"/>
              </w:rPr>
            </w:pPr>
            <w:r>
              <w:rPr>
                <w:sz w:val="22"/>
                <w:szCs w:val="22"/>
              </w:rPr>
              <w:t>1</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4F5CAF"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58935516" w:rsidR="0058416B" w:rsidRDefault="00E06D19" w:rsidP="00470D62">
                  <w:r>
                    <w:t xml:space="preserve">Being involved in a high profile event as part of the City of Culture and being contracted in enough time to plan for and share the event widely. </w:t>
                  </w:r>
                </w:p>
                <w:p w14:paraId="1E87BE11" w14:textId="09A09345" w:rsidR="00E06D19" w:rsidRDefault="00E06D19" w:rsidP="00470D62">
                  <w:r>
                    <w:t>Having new opportunities for existing service users (like the stilt-walking sessions for Young People at St. Michaels).</w:t>
                  </w:r>
                </w:p>
                <w:p w14:paraId="4942255F" w14:textId="77777777" w:rsidR="00E06D19" w:rsidRDefault="00E06D19" w:rsidP="00470D62"/>
                <w:p w14:paraId="600B54F1" w14:textId="77777777" w:rsidR="0058416B" w:rsidRDefault="0058416B" w:rsidP="00470D62"/>
                <w:p w14:paraId="437421F3" w14:textId="77777777" w:rsidR="0058416B" w:rsidRDefault="0058416B" w:rsidP="00470D62"/>
                <w:p w14:paraId="040A78E4" w14:textId="77777777" w:rsidR="0058416B" w:rsidRDefault="0058416B" w:rsidP="00470D62"/>
                <w:p w14:paraId="1DAD1963" w14:textId="77777777" w:rsidR="0058416B" w:rsidRDefault="0058416B" w:rsidP="00470D62"/>
                <w:p w14:paraId="40B0EE29" w14:textId="77777777" w:rsidR="0058416B" w:rsidRDefault="0058416B"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4F5CAF"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38FDC8D8" w:rsidR="0058416B" w:rsidRDefault="00E06D19" w:rsidP="00470D62">
                  <w:r>
                    <w:t xml:space="preserve">Venue: St. Michaels - waiting for decisions around workshop schedule to be confirmed in order for us to book the space. </w:t>
                  </w:r>
                </w:p>
                <w:p w14:paraId="43A20099" w14:textId="77777777" w:rsidR="00E06D19" w:rsidRDefault="00E06D19"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3"/>
      <w:footerReference w:type="default" r:id="rId14"/>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C1DFB6A" w14:textId="77777777" w:rsidR="0058416B" w:rsidRDefault="0058416B" w:rsidP="00C17BA8">
      <w:r>
        <w:separator/>
      </w:r>
    </w:p>
  </w:endnote>
  <w:endnote w:type="continuationSeparator" w:id="0">
    <w:p w14:paraId="18420DEB" w14:textId="77777777" w:rsidR="0058416B" w:rsidRDefault="0058416B" w:rsidP="00C17BA8">
      <w:r>
        <w:continuationSeparator/>
      </w:r>
    </w:p>
  </w:endnote>
  <w:endnote w:type="continuationNotice" w:id="1">
    <w:p w14:paraId="1EBD3FDB" w14:textId="77777777" w:rsidR="0058416B" w:rsidRDefault="00584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58416B" w:rsidRPr="00E657CF" w:rsidRDefault="0058416B">
        <w:pPr>
          <w:pStyle w:val="Footer"/>
          <w:jc w:val="right"/>
          <w:rPr>
            <w:sz w:val="20"/>
            <w:szCs w:val="20"/>
          </w:rPr>
        </w:pPr>
        <w:r>
          <w:fldChar w:fldCharType="begin"/>
        </w:r>
        <w:r>
          <w:instrText xml:space="preserve"> PAGE   \* MERGEFORMAT </w:instrText>
        </w:r>
        <w:r>
          <w:fldChar w:fldCharType="separate"/>
        </w:r>
        <w:r w:rsidR="00166ED4" w:rsidRPr="00166ED4">
          <w:rPr>
            <w:noProof/>
            <w:sz w:val="20"/>
            <w:szCs w:val="20"/>
          </w:rPr>
          <w:t>5</w:t>
        </w:r>
        <w:r>
          <w:rPr>
            <w:noProof/>
            <w:sz w:val="20"/>
            <w:szCs w:val="20"/>
          </w:rPr>
          <w:fldChar w:fldCharType="end"/>
        </w:r>
      </w:p>
    </w:sdtContent>
  </w:sdt>
  <w:p w14:paraId="60D53293" w14:textId="77777777" w:rsidR="0058416B" w:rsidRDefault="005841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9C32A9" w14:textId="77777777" w:rsidR="0058416B" w:rsidRDefault="0058416B" w:rsidP="00C17BA8">
      <w:r>
        <w:separator/>
      </w:r>
    </w:p>
  </w:footnote>
  <w:footnote w:type="continuationSeparator" w:id="0">
    <w:p w14:paraId="44BEF87E" w14:textId="77777777" w:rsidR="0058416B" w:rsidRDefault="0058416B" w:rsidP="00C17BA8">
      <w:r>
        <w:continuationSeparator/>
      </w:r>
    </w:p>
  </w:footnote>
  <w:footnote w:type="continuationNotice" w:id="1">
    <w:p w14:paraId="2AC95BF5" w14:textId="77777777" w:rsidR="0058416B" w:rsidRDefault="0058416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58416B" w:rsidRDefault="0058416B"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66ED4"/>
    <w:rsid w:val="00173F60"/>
    <w:rsid w:val="0018506C"/>
    <w:rsid w:val="00186474"/>
    <w:rsid w:val="001A20AD"/>
    <w:rsid w:val="001B174E"/>
    <w:rsid w:val="001B3249"/>
    <w:rsid w:val="001D0B78"/>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0A88"/>
    <w:rsid w:val="0036257A"/>
    <w:rsid w:val="003700AA"/>
    <w:rsid w:val="00375C57"/>
    <w:rsid w:val="00382C82"/>
    <w:rsid w:val="00393845"/>
    <w:rsid w:val="00394A58"/>
    <w:rsid w:val="003A0CBF"/>
    <w:rsid w:val="003E4F2A"/>
    <w:rsid w:val="0044429E"/>
    <w:rsid w:val="00470D62"/>
    <w:rsid w:val="004D4AAE"/>
    <w:rsid w:val="004F18F3"/>
    <w:rsid w:val="004F5CAF"/>
    <w:rsid w:val="00507119"/>
    <w:rsid w:val="00515C63"/>
    <w:rsid w:val="00526D42"/>
    <w:rsid w:val="00543A21"/>
    <w:rsid w:val="00551674"/>
    <w:rsid w:val="0057477C"/>
    <w:rsid w:val="0057546A"/>
    <w:rsid w:val="0058416B"/>
    <w:rsid w:val="0058711C"/>
    <w:rsid w:val="005A1CF5"/>
    <w:rsid w:val="005C05DD"/>
    <w:rsid w:val="005C5419"/>
    <w:rsid w:val="005C6CF6"/>
    <w:rsid w:val="005F104F"/>
    <w:rsid w:val="0060296F"/>
    <w:rsid w:val="00603B44"/>
    <w:rsid w:val="006102D0"/>
    <w:rsid w:val="0061171F"/>
    <w:rsid w:val="006409B1"/>
    <w:rsid w:val="00642C97"/>
    <w:rsid w:val="00642D4B"/>
    <w:rsid w:val="00647FE8"/>
    <w:rsid w:val="00663F0A"/>
    <w:rsid w:val="006640F7"/>
    <w:rsid w:val="00684479"/>
    <w:rsid w:val="006B2342"/>
    <w:rsid w:val="006C217B"/>
    <w:rsid w:val="006D6198"/>
    <w:rsid w:val="0071635D"/>
    <w:rsid w:val="00724EEC"/>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75B98"/>
    <w:rsid w:val="00890C62"/>
    <w:rsid w:val="008C71F3"/>
    <w:rsid w:val="008D48F4"/>
    <w:rsid w:val="008D5793"/>
    <w:rsid w:val="008E11C2"/>
    <w:rsid w:val="008F110C"/>
    <w:rsid w:val="00903824"/>
    <w:rsid w:val="009064BB"/>
    <w:rsid w:val="00923AA6"/>
    <w:rsid w:val="00933556"/>
    <w:rsid w:val="0095662C"/>
    <w:rsid w:val="00964761"/>
    <w:rsid w:val="009664CA"/>
    <w:rsid w:val="00966C8F"/>
    <w:rsid w:val="00972B59"/>
    <w:rsid w:val="0097732E"/>
    <w:rsid w:val="009B0430"/>
    <w:rsid w:val="009B7D65"/>
    <w:rsid w:val="009D0E2A"/>
    <w:rsid w:val="009F08BB"/>
    <w:rsid w:val="00A004B3"/>
    <w:rsid w:val="00A03C36"/>
    <w:rsid w:val="00A156B1"/>
    <w:rsid w:val="00A1643C"/>
    <w:rsid w:val="00A3363B"/>
    <w:rsid w:val="00A62F5C"/>
    <w:rsid w:val="00A711D4"/>
    <w:rsid w:val="00A86B7F"/>
    <w:rsid w:val="00AA1DCC"/>
    <w:rsid w:val="00AA4E5C"/>
    <w:rsid w:val="00AF1B55"/>
    <w:rsid w:val="00AF2B08"/>
    <w:rsid w:val="00AF5CDD"/>
    <w:rsid w:val="00B0462C"/>
    <w:rsid w:val="00B10A38"/>
    <w:rsid w:val="00B727E5"/>
    <w:rsid w:val="00B74867"/>
    <w:rsid w:val="00B74E02"/>
    <w:rsid w:val="00B75B6A"/>
    <w:rsid w:val="00B91460"/>
    <w:rsid w:val="00BC071F"/>
    <w:rsid w:val="00BC3723"/>
    <w:rsid w:val="00BE07FA"/>
    <w:rsid w:val="00C07FB4"/>
    <w:rsid w:val="00C11C5C"/>
    <w:rsid w:val="00C1490E"/>
    <w:rsid w:val="00C17BA8"/>
    <w:rsid w:val="00C33763"/>
    <w:rsid w:val="00C34D8A"/>
    <w:rsid w:val="00C505A4"/>
    <w:rsid w:val="00C56B44"/>
    <w:rsid w:val="00C73C3A"/>
    <w:rsid w:val="00C86E88"/>
    <w:rsid w:val="00C91E2D"/>
    <w:rsid w:val="00CA0663"/>
    <w:rsid w:val="00CF1E28"/>
    <w:rsid w:val="00D4631F"/>
    <w:rsid w:val="00D72305"/>
    <w:rsid w:val="00DB36E1"/>
    <w:rsid w:val="00DC6DA6"/>
    <w:rsid w:val="00DE52CB"/>
    <w:rsid w:val="00DF50AC"/>
    <w:rsid w:val="00E06D19"/>
    <w:rsid w:val="00E13BA9"/>
    <w:rsid w:val="00E14B21"/>
    <w:rsid w:val="00E258ED"/>
    <w:rsid w:val="00E26CE4"/>
    <w:rsid w:val="00E30F78"/>
    <w:rsid w:val="00E657CF"/>
    <w:rsid w:val="00E842C8"/>
    <w:rsid w:val="00E87E46"/>
    <w:rsid w:val="00EC50B8"/>
    <w:rsid w:val="00ED078C"/>
    <w:rsid w:val="00EE170C"/>
    <w:rsid w:val="00F014BE"/>
    <w:rsid w:val="00F04410"/>
    <w:rsid w:val="00F212ED"/>
    <w:rsid w:val="00F53770"/>
    <w:rsid w:val="00F84F58"/>
    <w:rsid w:val="00F85EEE"/>
    <w:rsid w:val="00F94518"/>
    <w:rsid w:val="00F956BF"/>
    <w:rsid w:val="00FB2593"/>
    <w:rsid w:val="00FC1194"/>
    <w:rsid w:val="00FC4C6F"/>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A96DB819-4CB0-D84C-86D2-C0D33EAF3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1385</Words>
  <Characters>7901</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Katherine Warman</cp:lastModifiedBy>
  <cp:revision>15</cp:revision>
  <dcterms:created xsi:type="dcterms:W3CDTF">2017-01-10T13:05:00Z</dcterms:created>
  <dcterms:modified xsi:type="dcterms:W3CDTF">2017-03-16T09:35:00Z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