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B1D" w:rsidRPr="00346E21" w:rsidRDefault="00346E21">
      <w:pPr>
        <w:rPr>
          <w:u w:val="single"/>
        </w:rPr>
      </w:pPr>
      <w:bookmarkStart w:id="0" w:name="_GoBack"/>
      <w:bookmarkEnd w:id="0"/>
      <w:r w:rsidRPr="00346E21">
        <w:rPr>
          <w:u w:val="single"/>
        </w:rPr>
        <w:t>Project breakdown</w:t>
      </w:r>
    </w:p>
    <w:p w:rsidR="003131CD" w:rsidRDefault="003131CD"/>
    <w:p w:rsidR="003131CD" w:rsidRDefault="003131CD"/>
    <w:tbl>
      <w:tblPr>
        <w:tblStyle w:val="TableGrid"/>
        <w:tblW w:w="9039" w:type="dxa"/>
        <w:tblLook w:val="04A0" w:firstRow="1" w:lastRow="0" w:firstColumn="1" w:lastColumn="0" w:noHBand="0" w:noVBand="1"/>
      </w:tblPr>
      <w:tblGrid>
        <w:gridCol w:w="9039"/>
      </w:tblGrid>
      <w:tr w:rsidR="00D23CEB" w:rsidTr="00D23CEB">
        <w:tc>
          <w:tcPr>
            <w:tcW w:w="9039" w:type="dxa"/>
          </w:tcPr>
          <w:p w:rsidR="00D23CEB" w:rsidRPr="003B2CDD" w:rsidRDefault="00D23CEB">
            <w:pPr>
              <w:rPr>
                <w:b/>
              </w:rPr>
            </w:pPr>
            <w:r w:rsidRPr="003B2CDD">
              <w:rPr>
                <w:b/>
              </w:rPr>
              <w:t>Event</w:t>
            </w:r>
          </w:p>
        </w:tc>
      </w:tr>
      <w:tr w:rsidR="00D23CEB" w:rsidTr="00D23CEB">
        <w:tc>
          <w:tcPr>
            <w:tcW w:w="9039" w:type="dxa"/>
          </w:tcPr>
          <w:p w:rsidR="00D23CEB" w:rsidRDefault="00D23CEB" w:rsidP="002703DF">
            <w:r w:rsidRPr="00703098">
              <w:rPr>
                <w:b/>
              </w:rPr>
              <w:t xml:space="preserve">Tanya </w:t>
            </w:r>
            <w:proofErr w:type="spellStart"/>
            <w:r w:rsidRPr="00703098">
              <w:rPr>
                <w:b/>
              </w:rPr>
              <w:t>Raabe</w:t>
            </w:r>
            <w:proofErr w:type="spellEnd"/>
            <w:r w:rsidRPr="00703098">
              <w:rPr>
                <w:b/>
              </w:rPr>
              <w:t xml:space="preserve"> – Webber</w:t>
            </w:r>
            <w:r>
              <w:t xml:space="preserve"> – February (Portrait paintings and residency) </w:t>
            </w:r>
          </w:p>
          <w:p w:rsidR="00D23CEB" w:rsidRDefault="00D23CEB" w:rsidP="002703DF"/>
          <w:p w:rsidR="00D23CEB" w:rsidRDefault="00D23CEB" w:rsidP="003131CD">
            <w:r>
              <w:t xml:space="preserve">A disabled portrait painter who recently completed and exhibited a project entitled ‘portraits untold’, this exhibition at Artlink is an outcome of this project. Tanya will conduct her ‘sittings’ on four separate days during her week long residency at Artlink. These sitting will be with 4 people from Hull whom all touch aspects of the diverse community. The public are invited to take part as a workshop and conduct their own portraits whilst also interviewing the sitter. The exhibition will be a collection of work by Tanya from various projects, mainly her documentation from an international summit with Project Ability. </w:t>
            </w:r>
          </w:p>
          <w:p w:rsidR="00D23CEB" w:rsidRDefault="00D23CEB"/>
        </w:tc>
      </w:tr>
      <w:tr w:rsidR="00D23CEB" w:rsidTr="00D23CEB">
        <w:tc>
          <w:tcPr>
            <w:tcW w:w="9039" w:type="dxa"/>
          </w:tcPr>
          <w:p w:rsidR="00D23CEB" w:rsidRPr="000F4786" w:rsidRDefault="00D23CEB" w:rsidP="003131CD">
            <w:pPr>
              <w:rPr>
                <w:rFonts w:cstheme="minorHAnsi"/>
                <w:b/>
              </w:rPr>
            </w:pPr>
            <w:r w:rsidRPr="000F4786">
              <w:rPr>
                <w:rFonts w:cstheme="minorHAnsi"/>
                <w:b/>
              </w:rPr>
              <w:t>Shape Collection – Exhibition/legacy/Commission</w:t>
            </w:r>
          </w:p>
          <w:p w:rsidR="00D23CEB" w:rsidRDefault="00D23CEB" w:rsidP="002703DF">
            <w:r w:rsidRPr="00703098">
              <w:rPr>
                <w:b/>
              </w:rPr>
              <w:t>Adam Reynold Memorial Prize</w:t>
            </w:r>
            <w:r>
              <w:t xml:space="preserve"> – April – June (sculpture mainly)</w:t>
            </w:r>
          </w:p>
          <w:p w:rsidR="00D23CEB" w:rsidRDefault="00D23CEB" w:rsidP="002703DF"/>
          <w:p w:rsidR="00D23CEB" w:rsidRDefault="00D23CEB" w:rsidP="002703DF">
            <w:r>
              <w:t>This is an exhibition in partnership with Shape. It coincides with our 35</w:t>
            </w:r>
            <w:r w:rsidRPr="00D30E81">
              <w:rPr>
                <w:vertAlign w:val="superscript"/>
              </w:rPr>
              <w:t>th</w:t>
            </w:r>
            <w:r>
              <w:t xml:space="preserve"> birthday and fits the theme of Roots &amp; Routes. We will showcase the shortlisted artists for a 6 week show and then a solo show for 6 weeks of the prize winner. </w:t>
            </w:r>
          </w:p>
          <w:p w:rsidR="00D23CEB" w:rsidRDefault="00D23CEB" w:rsidP="002703DF"/>
          <w:p w:rsidR="00D23CEB" w:rsidRPr="00D30E81" w:rsidRDefault="00D23CEB" w:rsidP="002703DF">
            <w:r w:rsidRPr="00D30E81">
              <w:t>Shape set up the ARMB in memory of the life and work of Sculptor Adam Reynolds. It is designed to support a mid-career disabled artist or artists, looking to develop their practice and build their profile by offering funds and a three month residency at a high-profile arts venue.</w:t>
            </w:r>
          </w:p>
          <w:p w:rsidR="00D23CEB" w:rsidRPr="00D30E81" w:rsidRDefault="00D23CEB" w:rsidP="002703DF">
            <w:proofErr w:type="spellStart"/>
            <w:r w:rsidRPr="00D30E81">
              <w:t>Caglar</w:t>
            </w:r>
            <w:proofErr w:type="spellEnd"/>
            <w:r w:rsidRPr="00D30E81">
              <w:t xml:space="preserve"> </w:t>
            </w:r>
            <w:proofErr w:type="spellStart"/>
            <w:r w:rsidRPr="00D30E81">
              <w:t>Kimyoncu</w:t>
            </w:r>
            <w:proofErr w:type="spellEnd"/>
            <w:r w:rsidRPr="00D30E81">
              <w:t xml:space="preserve"> was the 8th ARMB recipient, with his residency taking place at the beginning of this year at the New Art Gallery, Walsall.</w:t>
            </w:r>
          </w:p>
          <w:p w:rsidR="00D23CEB" w:rsidRDefault="00D23CEB" w:rsidP="002703DF">
            <w:r w:rsidRPr="00D30E81">
              <w:t>The bursary aims to provide an opportunity for artists to develop their ideas and practice without pressure to deliver a particular outcome such as finished or exhibition-ready work. It operates additionally to provide space, time and financial support within a framework of constructive and creative critical dialogue. </w:t>
            </w:r>
          </w:p>
          <w:p w:rsidR="00D23CEB" w:rsidRDefault="00D23CEB" w:rsidP="002703DF"/>
        </w:tc>
      </w:tr>
      <w:tr w:rsidR="00D23CEB" w:rsidTr="00D23CEB">
        <w:tc>
          <w:tcPr>
            <w:tcW w:w="9039" w:type="dxa"/>
          </w:tcPr>
          <w:p w:rsidR="00D23CEB" w:rsidRPr="003B2CDD" w:rsidRDefault="00D23CEB" w:rsidP="003131CD">
            <w:pPr>
              <w:rPr>
                <w:b/>
              </w:rPr>
            </w:pPr>
            <w:r w:rsidRPr="003B2CDD">
              <w:rPr>
                <w:b/>
              </w:rPr>
              <w:t>Alien Sex Club – Exhibition</w:t>
            </w:r>
          </w:p>
          <w:p w:rsidR="00D23CEB" w:rsidRDefault="00D23CEB" w:rsidP="002703DF">
            <w:r w:rsidRPr="00703098">
              <w:rPr>
                <w:b/>
              </w:rPr>
              <w:t>Alien Sex Capsule</w:t>
            </w:r>
            <w:r>
              <w:t xml:space="preserve"> – August to September (Installation)</w:t>
            </w:r>
          </w:p>
          <w:p w:rsidR="00D23CEB" w:rsidRDefault="00D23CEB" w:rsidP="002703DF"/>
          <w:p w:rsidR="00D23CEB" w:rsidRDefault="00D23CEB">
            <w:r>
              <w:t xml:space="preserve">John Walter is the creator of Alien Sex Club, he will produce a small version of this show at Artlink. He has just produced a PHD around capsid’s the strand of infection that carries Aids. The show will be immersive and silly, it will be controversial with explicit imagery. The idea is audiences are instantly attracted to the work and see it as fun and engaging they are then hit with the scientific research and exploration into Aids the way its discussed in the 80’s and now. </w:t>
            </w:r>
          </w:p>
          <w:p w:rsidR="00D23CEB" w:rsidRDefault="00D23CEB"/>
        </w:tc>
      </w:tr>
      <w:tr w:rsidR="00D23CEB" w:rsidTr="00D23CEB">
        <w:tc>
          <w:tcPr>
            <w:tcW w:w="9039" w:type="dxa"/>
          </w:tcPr>
          <w:p w:rsidR="00D23CEB" w:rsidRPr="00C5295F" w:rsidRDefault="00D23CEB" w:rsidP="003131CD">
            <w:pPr>
              <w:rPr>
                <w:b/>
              </w:rPr>
            </w:pPr>
            <w:r w:rsidRPr="00C5295F">
              <w:rPr>
                <w:b/>
              </w:rPr>
              <w:t>Square Peg Resident – Residency/Engagement/legacy/exhibition</w:t>
            </w:r>
          </w:p>
          <w:p w:rsidR="00D23CEB" w:rsidRDefault="00D23CEB">
            <w:r>
              <w:t xml:space="preserve">The Square Peg artist in residence will follow all the elements of the programme and create a body of work over the course of the project. </w:t>
            </w:r>
            <w:r w:rsidR="00A25A85">
              <w:t xml:space="preserve">This work will respond directly to the programme and will be informed by the DAN/focus group and other participants. The </w:t>
            </w:r>
            <w:proofErr w:type="spellStart"/>
            <w:r w:rsidR="00A25A85">
              <w:t>artsist</w:t>
            </w:r>
            <w:proofErr w:type="spellEnd"/>
            <w:r w:rsidR="00A25A85">
              <w:t xml:space="preserve"> may also deliver their own workshops.</w:t>
            </w:r>
          </w:p>
          <w:p w:rsidR="00A25A85" w:rsidRDefault="00A25A85"/>
          <w:p w:rsidR="00A25A85" w:rsidRDefault="00A25A85">
            <w:r>
              <w:t xml:space="preserve">The work will be exhibited in Artlink’s main Gallery space during ‘ Tell the world’ and will act as a creative evaluation of the programme.  All participants of the square peg programme will be invited to a celebration of the project. </w:t>
            </w:r>
          </w:p>
          <w:p w:rsidR="00D23CEB" w:rsidRDefault="00D23CEB"/>
        </w:tc>
      </w:tr>
      <w:tr w:rsidR="00D23CEB" w:rsidTr="00D23CEB">
        <w:tc>
          <w:tcPr>
            <w:tcW w:w="9039" w:type="dxa"/>
          </w:tcPr>
          <w:p w:rsidR="00D23CEB" w:rsidRPr="00C5295F" w:rsidRDefault="00D23CEB" w:rsidP="001B172B">
            <w:pPr>
              <w:rPr>
                <w:b/>
              </w:rPr>
            </w:pPr>
            <w:r w:rsidRPr="00C5295F">
              <w:rPr>
                <w:b/>
              </w:rPr>
              <w:t>Benefits – Engagement/commission</w:t>
            </w:r>
          </w:p>
          <w:p w:rsidR="00D23CEB" w:rsidRDefault="00D23CEB">
            <w:r>
              <w:lastRenderedPageBreak/>
              <w:t>This is a socially engaged project that will be developed alongside the DAN/focus group.</w:t>
            </w:r>
          </w:p>
          <w:p w:rsidR="00D23CEB" w:rsidRDefault="00D23CEB">
            <w:r>
              <w:t>We will use the theme ‘Benefits’ to develop a b</w:t>
            </w:r>
            <w:r w:rsidR="00A25A85">
              <w:t xml:space="preserve">rief for a series of commissions. The Focus group and DAN will be involved in the process of developing briefs, </w:t>
            </w:r>
            <w:r w:rsidR="009A45FD">
              <w:t xml:space="preserve">selecting artists and documenting the process through a blog. </w:t>
            </w:r>
          </w:p>
          <w:p w:rsidR="00D23CEB" w:rsidRDefault="00D23CEB"/>
        </w:tc>
      </w:tr>
      <w:tr w:rsidR="00D23CEB" w:rsidTr="00D23CEB">
        <w:tc>
          <w:tcPr>
            <w:tcW w:w="9039" w:type="dxa"/>
          </w:tcPr>
          <w:p w:rsidR="00D23CEB" w:rsidRPr="00571ACD" w:rsidRDefault="00D23CEB" w:rsidP="001B172B">
            <w:pPr>
              <w:rPr>
                <w:rFonts w:cstheme="minorHAnsi"/>
                <w:b/>
              </w:rPr>
            </w:pPr>
            <w:r w:rsidRPr="00571ACD">
              <w:rPr>
                <w:rFonts w:cstheme="minorHAnsi"/>
                <w:b/>
              </w:rPr>
              <w:lastRenderedPageBreak/>
              <w:t>DAN/Focus Group – Engagement/Learning</w:t>
            </w:r>
          </w:p>
          <w:p w:rsidR="00D23CEB" w:rsidRPr="00571ACD" w:rsidRDefault="00D23CEB" w:rsidP="00571ACD">
            <w:pPr>
              <w:rPr>
                <w:rFonts w:cstheme="minorHAnsi"/>
                <w:b/>
                <w:sz w:val="24"/>
                <w:szCs w:val="24"/>
                <w:u w:val="single"/>
              </w:rPr>
            </w:pPr>
          </w:p>
          <w:p w:rsidR="00D23CEB" w:rsidRPr="00571ACD" w:rsidRDefault="00D23CEB" w:rsidP="00571ACD">
            <w:pPr>
              <w:rPr>
                <w:rFonts w:cstheme="minorHAnsi"/>
                <w:b/>
                <w:sz w:val="24"/>
                <w:szCs w:val="24"/>
                <w:u w:val="single"/>
              </w:rPr>
            </w:pPr>
            <w:r w:rsidRPr="00571ACD">
              <w:rPr>
                <w:rFonts w:cstheme="minorHAnsi"/>
                <w:sz w:val="24"/>
                <w:szCs w:val="24"/>
              </w:rPr>
              <w:t xml:space="preserve">Artlink created a Disability Arts Network made up of service users, disability organisations, disabled artists, local press, and the wider community. The DAN meets quarterly and discusses opportunities and relevant issues for disabled people accessing cultural events. </w:t>
            </w:r>
          </w:p>
          <w:p w:rsidR="00D23CEB" w:rsidRPr="00571ACD" w:rsidRDefault="00D23CEB" w:rsidP="00571ACD">
            <w:pPr>
              <w:rPr>
                <w:rFonts w:cstheme="minorHAnsi"/>
                <w:b/>
                <w:sz w:val="24"/>
                <w:szCs w:val="24"/>
              </w:rPr>
            </w:pPr>
          </w:p>
          <w:p w:rsidR="00D23CEB" w:rsidRPr="00571ACD" w:rsidRDefault="00D23CEB" w:rsidP="00571ACD">
            <w:pPr>
              <w:rPr>
                <w:rFonts w:cstheme="minorHAnsi"/>
                <w:b/>
                <w:sz w:val="24"/>
                <w:szCs w:val="24"/>
              </w:rPr>
            </w:pPr>
            <w:r w:rsidRPr="00571ACD">
              <w:rPr>
                <w:rFonts w:cstheme="minorHAnsi"/>
                <w:b/>
                <w:sz w:val="24"/>
                <w:szCs w:val="24"/>
              </w:rPr>
              <w:t>Meetings</w:t>
            </w:r>
          </w:p>
          <w:p w:rsidR="00D23CEB" w:rsidRPr="00571ACD" w:rsidRDefault="00D23CEB" w:rsidP="00571ACD">
            <w:pPr>
              <w:rPr>
                <w:rFonts w:cstheme="minorHAnsi"/>
                <w:sz w:val="24"/>
                <w:szCs w:val="24"/>
              </w:rPr>
            </w:pPr>
            <w:r w:rsidRPr="00571ACD">
              <w:rPr>
                <w:rFonts w:cstheme="minorHAnsi"/>
                <w:sz w:val="24"/>
                <w:szCs w:val="24"/>
              </w:rPr>
              <w:t>Quarterly meetings with guest speakers and artists</w:t>
            </w:r>
          </w:p>
          <w:p w:rsidR="00D23CEB" w:rsidRPr="00571ACD" w:rsidRDefault="00D23CEB" w:rsidP="00571ACD">
            <w:pPr>
              <w:rPr>
                <w:rFonts w:cstheme="minorHAnsi"/>
                <w:sz w:val="24"/>
                <w:szCs w:val="24"/>
              </w:rPr>
            </w:pPr>
            <w:r w:rsidRPr="00571ACD">
              <w:rPr>
                <w:rFonts w:cstheme="minorHAnsi"/>
                <w:sz w:val="24"/>
                <w:szCs w:val="24"/>
              </w:rPr>
              <w:t>Artist talk/workshop – 75</w:t>
            </w:r>
          </w:p>
          <w:p w:rsidR="00D23CEB" w:rsidRPr="00571ACD" w:rsidRDefault="00D23CEB" w:rsidP="00571ACD">
            <w:pPr>
              <w:rPr>
                <w:rFonts w:cstheme="minorHAnsi"/>
                <w:sz w:val="24"/>
                <w:szCs w:val="24"/>
              </w:rPr>
            </w:pPr>
            <w:r w:rsidRPr="00571ACD">
              <w:rPr>
                <w:rFonts w:cstheme="minorHAnsi"/>
                <w:sz w:val="24"/>
                <w:szCs w:val="24"/>
              </w:rPr>
              <w:t>Refreshments – 20</w:t>
            </w:r>
          </w:p>
          <w:p w:rsidR="00D23CEB" w:rsidRPr="00571ACD" w:rsidRDefault="00D23CEB" w:rsidP="00571ACD">
            <w:pPr>
              <w:rPr>
                <w:rFonts w:cstheme="minorHAnsi"/>
                <w:sz w:val="24"/>
                <w:szCs w:val="24"/>
              </w:rPr>
            </w:pPr>
            <w:r w:rsidRPr="00571ACD">
              <w:rPr>
                <w:rFonts w:cstheme="minorHAnsi"/>
                <w:sz w:val="24"/>
                <w:szCs w:val="24"/>
              </w:rPr>
              <w:t xml:space="preserve">TOTAL - </w:t>
            </w:r>
            <w:r w:rsidRPr="00571ACD">
              <w:rPr>
                <w:rFonts w:cstheme="minorHAnsi"/>
                <w:b/>
                <w:color w:val="76923C" w:themeColor="accent3" w:themeShade="BF"/>
                <w:sz w:val="24"/>
                <w:szCs w:val="24"/>
              </w:rPr>
              <w:t>£380</w:t>
            </w:r>
          </w:p>
          <w:p w:rsidR="00D23CEB" w:rsidRPr="00571ACD" w:rsidRDefault="00D23CEB" w:rsidP="00571ACD">
            <w:pPr>
              <w:rPr>
                <w:rFonts w:cstheme="minorHAnsi"/>
                <w:sz w:val="24"/>
                <w:szCs w:val="24"/>
              </w:rPr>
            </w:pPr>
          </w:p>
          <w:p w:rsidR="00D23CEB" w:rsidRPr="00571ACD" w:rsidRDefault="00D23CEB" w:rsidP="00571ACD">
            <w:pPr>
              <w:rPr>
                <w:rFonts w:cstheme="minorHAnsi"/>
                <w:b/>
                <w:sz w:val="24"/>
                <w:szCs w:val="24"/>
              </w:rPr>
            </w:pPr>
            <w:r w:rsidRPr="00571ACD">
              <w:rPr>
                <w:rFonts w:cstheme="minorHAnsi"/>
                <w:b/>
                <w:sz w:val="24"/>
                <w:szCs w:val="24"/>
              </w:rPr>
              <w:t>Masterclass</w:t>
            </w:r>
          </w:p>
          <w:p w:rsidR="00D23CEB" w:rsidRPr="00571ACD" w:rsidRDefault="00D23CEB" w:rsidP="00571ACD">
            <w:pPr>
              <w:rPr>
                <w:rFonts w:cstheme="minorHAnsi"/>
                <w:sz w:val="24"/>
                <w:szCs w:val="24"/>
              </w:rPr>
            </w:pPr>
            <w:r w:rsidRPr="00571ACD">
              <w:rPr>
                <w:rFonts w:cstheme="minorHAnsi"/>
                <w:sz w:val="24"/>
                <w:szCs w:val="24"/>
              </w:rPr>
              <w:t xml:space="preserve">Artist £250 </w:t>
            </w:r>
          </w:p>
          <w:p w:rsidR="00D23CEB" w:rsidRPr="00571ACD" w:rsidRDefault="00D23CEB" w:rsidP="00571ACD">
            <w:pPr>
              <w:rPr>
                <w:rFonts w:cstheme="minorHAnsi"/>
                <w:sz w:val="24"/>
                <w:szCs w:val="24"/>
              </w:rPr>
            </w:pPr>
            <w:r w:rsidRPr="00571ACD">
              <w:rPr>
                <w:rFonts w:cstheme="minorHAnsi"/>
                <w:sz w:val="24"/>
                <w:szCs w:val="24"/>
              </w:rPr>
              <w:t>Travel £100</w:t>
            </w:r>
          </w:p>
          <w:p w:rsidR="00D23CEB" w:rsidRPr="00571ACD" w:rsidRDefault="00D23CEB" w:rsidP="00571ACD">
            <w:pPr>
              <w:rPr>
                <w:rFonts w:cstheme="minorHAnsi"/>
                <w:sz w:val="24"/>
                <w:szCs w:val="24"/>
              </w:rPr>
            </w:pPr>
            <w:r w:rsidRPr="00571ACD">
              <w:rPr>
                <w:rFonts w:cstheme="minorHAnsi"/>
                <w:sz w:val="24"/>
                <w:szCs w:val="24"/>
              </w:rPr>
              <w:t>Refreshments - £20</w:t>
            </w:r>
          </w:p>
          <w:p w:rsidR="00D23CEB" w:rsidRPr="002703DF" w:rsidRDefault="00D23CEB" w:rsidP="00571ACD">
            <w:pPr>
              <w:rPr>
                <w:rFonts w:cstheme="minorHAnsi"/>
                <w:sz w:val="24"/>
                <w:szCs w:val="24"/>
              </w:rPr>
            </w:pPr>
            <w:r w:rsidRPr="00571ACD">
              <w:rPr>
                <w:rFonts w:cstheme="minorHAnsi"/>
                <w:sz w:val="24"/>
                <w:szCs w:val="24"/>
              </w:rPr>
              <w:t xml:space="preserve">TOTAL - </w:t>
            </w:r>
            <w:r w:rsidRPr="00571ACD">
              <w:rPr>
                <w:rFonts w:cstheme="minorHAnsi"/>
                <w:b/>
                <w:color w:val="76923C" w:themeColor="accent3" w:themeShade="BF"/>
                <w:sz w:val="24"/>
                <w:szCs w:val="24"/>
              </w:rPr>
              <w:t>£1480</w:t>
            </w:r>
          </w:p>
          <w:p w:rsidR="00D23CEB" w:rsidRPr="00571ACD" w:rsidRDefault="00D23CEB" w:rsidP="00571ACD">
            <w:pPr>
              <w:rPr>
                <w:rFonts w:cstheme="minorHAnsi"/>
                <w:b/>
                <w:sz w:val="24"/>
                <w:szCs w:val="24"/>
                <w:u w:val="single"/>
              </w:rPr>
            </w:pPr>
          </w:p>
          <w:p w:rsidR="00D23CEB" w:rsidRPr="00571ACD" w:rsidRDefault="00D23CEB" w:rsidP="00571ACD">
            <w:pPr>
              <w:rPr>
                <w:rFonts w:cstheme="minorHAnsi"/>
                <w:b/>
                <w:sz w:val="24"/>
                <w:szCs w:val="24"/>
                <w:u w:val="single"/>
              </w:rPr>
            </w:pPr>
            <w:r w:rsidRPr="00571ACD">
              <w:rPr>
                <w:rFonts w:cstheme="minorHAnsi"/>
                <w:b/>
                <w:sz w:val="24"/>
                <w:szCs w:val="24"/>
                <w:u w:val="single"/>
              </w:rPr>
              <w:t>Focus group</w:t>
            </w:r>
          </w:p>
          <w:p w:rsidR="00D23CEB" w:rsidRPr="00571ACD" w:rsidRDefault="00D23CEB" w:rsidP="00571ACD">
            <w:pPr>
              <w:rPr>
                <w:rFonts w:cstheme="minorHAnsi"/>
                <w:b/>
                <w:sz w:val="24"/>
                <w:szCs w:val="24"/>
              </w:rPr>
            </w:pPr>
          </w:p>
          <w:p w:rsidR="00D23CEB" w:rsidRPr="00571ACD" w:rsidRDefault="00D23CEB" w:rsidP="00571ACD">
            <w:pPr>
              <w:rPr>
                <w:rFonts w:cstheme="minorHAnsi"/>
                <w:sz w:val="24"/>
                <w:szCs w:val="24"/>
              </w:rPr>
            </w:pPr>
            <w:r w:rsidRPr="00571ACD">
              <w:rPr>
                <w:rFonts w:cstheme="minorHAnsi"/>
                <w:sz w:val="24"/>
                <w:szCs w:val="24"/>
              </w:rPr>
              <w:t xml:space="preserve">The focus group will be monthly meetings with a group of five people. Each will come from a relevant organisation or marginalised community who are active in the programme. </w:t>
            </w:r>
          </w:p>
          <w:p w:rsidR="00D23CEB" w:rsidRPr="00571ACD" w:rsidRDefault="00D23CEB" w:rsidP="00571ACD">
            <w:pPr>
              <w:rPr>
                <w:rFonts w:cstheme="minorHAnsi"/>
                <w:sz w:val="24"/>
                <w:szCs w:val="24"/>
              </w:rPr>
            </w:pP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This group will have access to free master classes.</w:t>
            </w: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Possible opportunity for a City of Culture volunteer.</w:t>
            </w: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Focus group will attend events and provide reviews and feedback</w:t>
            </w: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Focus group will manage an interactive blog about the project.</w:t>
            </w:r>
          </w:p>
          <w:p w:rsidR="00D23CEB" w:rsidRPr="00571ACD" w:rsidRDefault="00D23CEB" w:rsidP="00571ACD">
            <w:pPr>
              <w:pStyle w:val="ListParagraph"/>
              <w:numPr>
                <w:ilvl w:val="0"/>
                <w:numId w:val="1"/>
              </w:numPr>
              <w:rPr>
                <w:rFonts w:cstheme="minorHAnsi"/>
                <w:sz w:val="24"/>
                <w:szCs w:val="24"/>
              </w:rPr>
            </w:pPr>
            <w:r w:rsidRPr="00571ACD">
              <w:rPr>
                <w:rFonts w:cstheme="minorHAnsi"/>
                <w:sz w:val="24"/>
                <w:szCs w:val="24"/>
              </w:rPr>
              <w:t>Will make up a key part of the project evaluation(see ‘Prove it’ toolkit)</w:t>
            </w:r>
          </w:p>
          <w:p w:rsidR="00D23CEB" w:rsidRPr="00571ACD" w:rsidRDefault="00D23CEB" w:rsidP="00571ACD">
            <w:pPr>
              <w:rPr>
                <w:rFonts w:cstheme="minorHAnsi"/>
                <w:sz w:val="24"/>
                <w:szCs w:val="24"/>
              </w:rPr>
            </w:pPr>
          </w:p>
          <w:p w:rsidR="00D23CEB" w:rsidRPr="00571ACD" w:rsidRDefault="00D23CEB" w:rsidP="00571ACD">
            <w:pPr>
              <w:rPr>
                <w:rFonts w:cstheme="minorHAnsi"/>
              </w:rPr>
            </w:pPr>
            <w:r w:rsidRPr="00571ACD">
              <w:rPr>
                <w:rFonts w:cstheme="minorHAnsi"/>
              </w:rPr>
              <w:t xml:space="preserve">Our online marketing campaign will encourage interaction with the public. We will use social media(Twitter, Facebook, Instagram, Pinterest) to generate debate and gather feedback from participants, audience members, and organisations. </w:t>
            </w:r>
          </w:p>
          <w:p w:rsidR="00D23CEB" w:rsidRPr="00571ACD" w:rsidRDefault="00D23CEB" w:rsidP="00571ACD">
            <w:pPr>
              <w:rPr>
                <w:rFonts w:cstheme="minorHAnsi"/>
              </w:rPr>
            </w:pPr>
          </w:p>
          <w:p w:rsidR="00D23CEB" w:rsidRPr="00571ACD" w:rsidRDefault="00D23CEB" w:rsidP="00571ACD">
            <w:pPr>
              <w:rPr>
                <w:rFonts w:cstheme="minorHAnsi"/>
                <w:sz w:val="24"/>
                <w:szCs w:val="24"/>
              </w:rPr>
            </w:pPr>
            <w:r w:rsidRPr="00571ACD">
              <w:rPr>
                <w:rFonts w:cstheme="minorHAnsi"/>
              </w:rPr>
              <w:t>A user led blog will be set up and maintained by the project focus group/volunteers. Participants(service users/carers/wider community) will be invited to contribute through making written or verbal statements</w:t>
            </w:r>
          </w:p>
          <w:p w:rsidR="00D23CEB" w:rsidRDefault="00D23CEB"/>
        </w:tc>
      </w:tr>
      <w:tr w:rsidR="00D23CEB" w:rsidTr="00D23CEB">
        <w:tc>
          <w:tcPr>
            <w:tcW w:w="9039" w:type="dxa"/>
          </w:tcPr>
          <w:p w:rsidR="00D23CEB" w:rsidRPr="00C5295F" w:rsidRDefault="00D23CEB" w:rsidP="001B172B">
            <w:pPr>
              <w:rPr>
                <w:b/>
              </w:rPr>
            </w:pPr>
            <w:r w:rsidRPr="00C5295F">
              <w:rPr>
                <w:b/>
              </w:rPr>
              <w:t>Centre of Attention</w:t>
            </w:r>
          </w:p>
          <w:p w:rsidR="00D23CEB" w:rsidRDefault="00D23CEB" w:rsidP="001B172B">
            <w:r>
              <w:t>This project will take place in the centre of Hull during the season ‘Freedom’. It will be based on alternative fashion and seeks to normalise disabled bodies. We will work with a number of artists and showcase bespoke prosthetic limbs.</w:t>
            </w:r>
          </w:p>
          <w:p w:rsidR="00D23CEB" w:rsidRDefault="00D23CEB" w:rsidP="001B172B"/>
          <w:p w:rsidR="00D23CEB" w:rsidRDefault="00D23CEB" w:rsidP="001B172B">
            <w:r>
              <w:lastRenderedPageBreak/>
              <w:t>We will work with a partner such as House of Fraser to display the work.</w:t>
            </w:r>
          </w:p>
          <w:p w:rsidR="00D23CEB" w:rsidRDefault="00D23CEB" w:rsidP="001B172B"/>
        </w:tc>
      </w:tr>
      <w:tr w:rsidR="00D23CEB" w:rsidTr="00D23CEB">
        <w:tc>
          <w:tcPr>
            <w:tcW w:w="9039" w:type="dxa"/>
          </w:tcPr>
          <w:p w:rsidR="00D23CEB" w:rsidRDefault="00D23CEB" w:rsidP="001B172B">
            <w:pPr>
              <w:rPr>
                <w:b/>
              </w:rPr>
            </w:pPr>
            <w:r w:rsidRPr="00C5295F">
              <w:rPr>
                <w:b/>
              </w:rPr>
              <w:lastRenderedPageBreak/>
              <w:t>Diversity Learning Conference – Learning</w:t>
            </w:r>
          </w:p>
          <w:p w:rsidR="00D23CEB" w:rsidRPr="00C5295F" w:rsidRDefault="00D23CEB" w:rsidP="001B172B">
            <w:pPr>
              <w:rPr>
                <w:b/>
              </w:rPr>
            </w:pPr>
          </w:p>
          <w:p w:rsidR="00D23CEB" w:rsidRPr="00575346" w:rsidRDefault="00D23CEB" w:rsidP="00647CA3">
            <w:pPr>
              <w:pStyle w:val="ListParagraph"/>
              <w:numPr>
                <w:ilvl w:val="0"/>
                <w:numId w:val="2"/>
              </w:numPr>
              <w:contextualSpacing w:val="0"/>
            </w:pPr>
            <w:r w:rsidRPr="00575346">
              <w:rPr>
                <w:b/>
                <w:bCs/>
              </w:rPr>
              <w:t>Gordon French Associates:</w:t>
            </w:r>
            <w:r w:rsidRPr="00575346">
              <w:t xml:space="preserve"> Aim: The delivery of Community Based Art as a Vehicle for Promoting Equality, Diversity and Inclusion.</w:t>
            </w:r>
          </w:p>
          <w:p w:rsidR="00D23CEB" w:rsidRPr="00575346" w:rsidRDefault="00D23CEB" w:rsidP="00647CA3">
            <w:pPr>
              <w:pStyle w:val="ListParagraph"/>
              <w:numPr>
                <w:ilvl w:val="0"/>
                <w:numId w:val="2"/>
              </w:numPr>
              <w:contextualSpacing w:val="0"/>
            </w:pPr>
            <w:r w:rsidRPr="00575346">
              <w:rPr>
                <w:b/>
                <w:bCs/>
              </w:rPr>
              <w:t>Disability Arts Shropshire (DASH)</w:t>
            </w:r>
            <w:r w:rsidRPr="00575346">
              <w:t xml:space="preserve"> Aims: </w:t>
            </w:r>
          </w:p>
          <w:p w:rsidR="00D23CEB" w:rsidRPr="00575346" w:rsidRDefault="00D23CEB" w:rsidP="00647CA3">
            <w:pPr>
              <w:pStyle w:val="ListParagraph"/>
              <w:numPr>
                <w:ilvl w:val="0"/>
                <w:numId w:val="3"/>
              </w:numPr>
              <w:contextualSpacing w:val="0"/>
            </w:pPr>
            <w:r w:rsidRPr="00575346">
              <w:t>To give participants the experience of working with a Disabled Artist, an understanding of what the 2010 Equality Act means, gaining creative skills and an understanding, history, politics and artistic depth of disability arts.</w:t>
            </w:r>
          </w:p>
          <w:p w:rsidR="00D23CEB" w:rsidRPr="00575346" w:rsidRDefault="00D23CEB" w:rsidP="00647CA3">
            <w:pPr>
              <w:pStyle w:val="ListParagraph"/>
              <w:numPr>
                <w:ilvl w:val="0"/>
                <w:numId w:val="3"/>
              </w:numPr>
              <w:contextualSpacing w:val="0"/>
            </w:pPr>
            <w:r w:rsidRPr="00575346">
              <w:t>More aware of how your messages and communications received by Disabled people, how marketing and communications can become more compliant with the 2010 Equality act.</w:t>
            </w:r>
          </w:p>
          <w:p w:rsidR="00D23CEB" w:rsidRPr="00575346" w:rsidRDefault="00D23CEB" w:rsidP="00647CA3">
            <w:pPr>
              <w:pStyle w:val="ListParagraph"/>
              <w:numPr>
                <w:ilvl w:val="0"/>
                <w:numId w:val="3"/>
              </w:numPr>
              <w:contextualSpacing w:val="0"/>
            </w:pPr>
            <w:r w:rsidRPr="00575346">
              <w:t>What it means to live with sight loss, demonstrate and use appropriate etiquette in guiding blind and partially sighted people, identify how gallery and heritage buildings can be made more inclusive using audio and other means.</w:t>
            </w:r>
          </w:p>
          <w:p w:rsidR="00D23CEB" w:rsidRPr="00575346" w:rsidRDefault="00D23CEB" w:rsidP="00647CA3">
            <w:pPr>
              <w:pStyle w:val="ListParagraph"/>
              <w:numPr>
                <w:ilvl w:val="0"/>
                <w:numId w:val="2"/>
              </w:numPr>
              <w:contextualSpacing w:val="0"/>
            </w:pPr>
            <w:r w:rsidRPr="00575346">
              <w:rPr>
                <w:b/>
                <w:bCs/>
              </w:rPr>
              <w:t xml:space="preserve">MESMAC </w:t>
            </w:r>
            <w:r w:rsidRPr="00575346">
              <w:t>Hull Aims:</w:t>
            </w:r>
          </w:p>
          <w:p w:rsidR="00D23CEB" w:rsidRPr="00575346" w:rsidRDefault="00D23CEB" w:rsidP="00647CA3">
            <w:pPr>
              <w:pStyle w:val="ListParagraph"/>
            </w:pPr>
            <w:r w:rsidRPr="00575346">
              <w:t>To build a deeper understanding of the issues faced by LGBT people, learn what hate crime is and how to report it and understand how stigma and prejudice effects mental and physical wellbeing.</w:t>
            </w:r>
          </w:p>
          <w:p w:rsidR="00D23CEB" w:rsidRPr="00575346" w:rsidRDefault="00D23CEB" w:rsidP="00647CA3">
            <w:pPr>
              <w:pStyle w:val="ListParagraph"/>
              <w:numPr>
                <w:ilvl w:val="0"/>
                <w:numId w:val="2"/>
              </w:numPr>
              <w:contextualSpacing w:val="0"/>
            </w:pPr>
            <w:r w:rsidRPr="00575346">
              <w:rPr>
                <w:b/>
                <w:bCs/>
              </w:rPr>
              <w:t>MIND THE GAP</w:t>
            </w:r>
            <w:r w:rsidRPr="00575346">
              <w:t xml:space="preserve"> Aims:</w:t>
            </w:r>
          </w:p>
          <w:p w:rsidR="00D23CEB" w:rsidRPr="00575346" w:rsidRDefault="00D23CEB" w:rsidP="00647CA3">
            <w:pPr>
              <w:pStyle w:val="ListParagraph"/>
            </w:pPr>
            <w:r w:rsidRPr="00575346">
              <w:t>Interactive workshops best described as ‘a rehearsal for real life’ e.g. Exploring disability hate crime, disability and parenthood, theatre forum piece that helps manage difficult situations e.g. for people with learning, physical or sensory difficulties. Theatre skills workshops for learning disabled adults, accessible practice for arts professionals, short public performance, story-telling project.</w:t>
            </w:r>
          </w:p>
          <w:p w:rsidR="00D23CEB" w:rsidRPr="00575346" w:rsidRDefault="00D23CEB" w:rsidP="00647CA3">
            <w:pPr>
              <w:pStyle w:val="ListParagraph"/>
              <w:numPr>
                <w:ilvl w:val="0"/>
                <w:numId w:val="2"/>
              </w:numPr>
              <w:contextualSpacing w:val="0"/>
            </w:pPr>
            <w:r w:rsidRPr="00575346">
              <w:rPr>
                <w:b/>
                <w:bCs/>
              </w:rPr>
              <w:t xml:space="preserve">MIND </w:t>
            </w:r>
            <w:r w:rsidRPr="00575346">
              <w:t>Aims:</w:t>
            </w:r>
          </w:p>
          <w:p w:rsidR="00D23CEB" w:rsidRPr="00575346" w:rsidRDefault="00D23CEB" w:rsidP="00647CA3">
            <w:pPr>
              <w:pStyle w:val="ListParagraph"/>
            </w:pPr>
            <w:r w:rsidRPr="00575346">
              <w:t>Increase awareness of mental health and the benefits of arts and crafts to mental wellbeing.</w:t>
            </w:r>
          </w:p>
          <w:p w:rsidR="00D23CEB" w:rsidRPr="00575346" w:rsidRDefault="00D23CEB" w:rsidP="00647CA3">
            <w:pPr>
              <w:pStyle w:val="ListParagraph"/>
              <w:numPr>
                <w:ilvl w:val="0"/>
                <w:numId w:val="2"/>
              </w:numPr>
              <w:contextualSpacing w:val="0"/>
            </w:pPr>
            <w:r w:rsidRPr="00575346">
              <w:rPr>
                <w:b/>
                <w:bCs/>
              </w:rPr>
              <w:t>SHAPE</w:t>
            </w:r>
            <w:r w:rsidRPr="00575346">
              <w:t xml:space="preserve"> Aims: Accessible Events Management, achieving customer service excellence, audience development training, disability equality, working with disabled staff and volunteers and/or equality training.</w:t>
            </w:r>
          </w:p>
          <w:p w:rsidR="00D23CEB" w:rsidRDefault="00D23CEB"/>
        </w:tc>
      </w:tr>
      <w:tr w:rsidR="00D23CEB" w:rsidTr="00D23CEB">
        <w:tc>
          <w:tcPr>
            <w:tcW w:w="9039" w:type="dxa"/>
          </w:tcPr>
          <w:p w:rsidR="00D23CEB" w:rsidRPr="00C5295F" w:rsidRDefault="00D23CEB" w:rsidP="001B172B">
            <w:pPr>
              <w:rPr>
                <w:b/>
              </w:rPr>
            </w:pPr>
            <w:r w:rsidRPr="00C5295F">
              <w:rPr>
                <w:b/>
              </w:rPr>
              <w:t>Diversity Artists Course</w:t>
            </w:r>
          </w:p>
          <w:p w:rsidR="00A25A85" w:rsidRDefault="00A25A85"/>
          <w:p w:rsidR="00A25A85" w:rsidRDefault="00A25A85">
            <w:r>
              <w:t xml:space="preserve">We will build on our experience of delivering </w:t>
            </w:r>
            <w:proofErr w:type="spellStart"/>
            <w:r>
              <w:t>Certa</w:t>
            </w:r>
            <w:proofErr w:type="spellEnd"/>
            <w:r>
              <w:t xml:space="preserve">. Our in-house course to train community artists to deliver effective, safe workshops. </w:t>
            </w:r>
          </w:p>
          <w:p w:rsidR="00D23CEB" w:rsidRPr="002527AA" w:rsidRDefault="00A25A85">
            <w:r>
              <w:t>A new course will be developed which</w:t>
            </w:r>
            <w:r w:rsidR="00D23CEB" w:rsidRPr="002527AA">
              <w:t xml:space="preserve"> will have aims which will address ‘Social Disability and Diversity’</w:t>
            </w:r>
            <w:r>
              <w:t>. This will enable local artists to plan and deliver more accessible workshops.</w:t>
            </w:r>
          </w:p>
          <w:p w:rsidR="00D23CEB" w:rsidRDefault="00D23CEB"/>
        </w:tc>
      </w:tr>
      <w:tr w:rsidR="00D23CEB" w:rsidTr="00D23CEB">
        <w:tc>
          <w:tcPr>
            <w:tcW w:w="9039" w:type="dxa"/>
          </w:tcPr>
          <w:p w:rsidR="00D23CEB" w:rsidRPr="00C5295F" w:rsidRDefault="00D23CEB" w:rsidP="001B172B">
            <w:pPr>
              <w:rPr>
                <w:b/>
              </w:rPr>
            </w:pPr>
            <w:r w:rsidRPr="00C5295F">
              <w:rPr>
                <w:b/>
              </w:rPr>
              <w:t>Dyslexia Portrait</w:t>
            </w:r>
          </w:p>
          <w:p w:rsidR="00D23CEB" w:rsidRDefault="00D23CEB" w:rsidP="001B172B"/>
          <w:p w:rsidR="005368D9" w:rsidRDefault="005368D9" w:rsidP="001B172B">
            <w:r>
              <w:t xml:space="preserve">Local photographer, Miranda Harr will be working with a range of dyslexic people to create a series of images about how each person views the written word. </w:t>
            </w:r>
          </w:p>
          <w:p w:rsidR="005368D9" w:rsidRDefault="005368D9" w:rsidP="001B172B"/>
          <w:p w:rsidR="005368D9" w:rsidRDefault="005368D9" w:rsidP="001B172B">
            <w:r>
              <w:t>T</w:t>
            </w:r>
            <w:r w:rsidR="00A25A85">
              <w:t>h</w:t>
            </w:r>
            <w:r>
              <w:t>e works will be presented during ‘tell the world’ in a number of locations across the city.</w:t>
            </w:r>
          </w:p>
          <w:p w:rsidR="00D23CEB" w:rsidRDefault="00D23CEB" w:rsidP="001B172B"/>
          <w:p w:rsidR="00D23CEB" w:rsidRDefault="00D23CEB" w:rsidP="001B172B"/>
        </w:tc>
      </w:tr>
      <w:tr w:rsidR="00D23CEB" w:rsidTr="00D23CEB">
        <w:tc>
          <w:tcPr>
            <w:tcW w:w="9039" w:type="dxa"/>
          </w:tcPr>
          <w:p w:rsidR="00D23CEB" w:rsidRPr="00C5295F" w:rsidRDefault="00D23CEB" w:rsidP="001B172B">
            <w:pPr>
              <w:rPr>
                <w:b/>
              </w:rPr>
            </w:pPr>
            <w:r w:rsidRPr="00C5295F">
              <w:rPr>
                <w:b/>
              </w:rPr>
              <w:t>Mind Zines</w:t>
            </w:r>
          </w:p>
          <w:p w:rsidR="00D23CEB" w:rsidRDefault="00D23CEB" w:rsidP="00647CA3">
            <w:pPr>
              <w:rPr>
                <w:rFonts w:cstheme="minorHAnsi"/>
                <w:sz w:val="24"/>
                <w:szCs w:val="24"/>
              </w:rPr>
            </w:pPr>
          </w:p>
          <w:p w:rsidR="00D23CEB" w:rsidRDefault="00D23CEB" w:rsidP="00647CA3">
            <w:pPr>
              <w:rPr>
                <w:rFonts w:cstheme="minorHAnsi"/>
                <w:sz w:val="24"/>
                <w:szCs w:val="24"/>
              </w:rPr>
            </w:pPr>
            <w:r>
              <w:rPr>
                <w:rFonts w:cstheme="minorHAnsi"/>
                <w:sz w:val="24"/>
                <w:szCs w:val="24"/>
              </w:rPr>
              <w:lastRenderedPageBreak/>
              <w:t xml:space="preserve">Working with Mind we will deliver a series of zine workshops. Participants will learn basic skills over a number of sessions and will tell their own individual stories. </w:t>
            </w:r>
          </w:p>
          <w:p w:rsidR="00D23CEB" w:rsidRDefault="00D23CEB" w:rsidP="00647CA3">
            <w:pPr>
              <w:rPr>
                <w:rFonts w:cstheme="minorHAnsi"/>
                <w:sz w:val="24"/>
                <w:szCs w:val="24"/>
              </w:rPr>
            </w:pPr>
          </w:p>
          <w:p w:rsidR="00D23CEB" w:rsidRDefault="00D23CEB" w:rsidP="001B172B">
            <w:pPr>
              <w:rPr>
                <w:rFonts w:cstheme="minorHAnsi"/>
                <w:sz w:val="24"/>
                <w:szCs w:val="24"/>
              </w:rPr>
            </w:pPr>
            <w:r w:rsidRPr="00647CA3">
              <w:rPr>
                <w:rFonts w:cstheme="minorHAnsi"/>
                <w:sz w:val="24"/>
                <w:szCs w:val="24"/>
              </w:rPr>
              <w:t>Zines will come from first-hand experience of service users or participants with experience of mental health issues.</w:t>
            </w:r>
            <w:r>
              <w:rPr>
                <w:rFonts w:cstheme="minorHAnsi"/>
                <w:sz w:val="24"/>
                <w:szCs w:val="24"/>
              </w:rPr>
              <w:t xml:space="preserve"> This project will give an insight to the complexities of </w:t>
            </w:r>
            <w:r w:rsidR="005368D9">
              <w:rPr>
                <w:rFonts w:cstheme="minorHAnsi"/>
                <w:sz w:val="24"/>
                <w:szCs w:val="24"/>
              </w:rPr>
              <w:t>living with mental health problems.</w:t>
            </w:r>
          </w:p>
          <w:p w:rsidR="005368D9" w:rsidRDefault="005368D9" w:rsidP="001B172B">
            <w:pPr>
              <w:rPr>
                <w:rFonts w:cstheme="minorHAnsi"/>
                <w:sz w:val="24"/>
                <w:szCs w:val="24"/>
              </w:rPr>
            </w:pPr>
          </w:p>
          <w:p w:rsidR="005368D9" w:rsidRPr="002703DF" w:rsidRDefault="005368D9" w:rsidP="001B172B">
            <w:pPr>
              <w:rPr>
                <w:rFonts w:cstheme="minorHAnsi"/>
                <w:sz w:val="24"/>
                <w:szCs w:val="24"/>
              </w:rPr>
            </w:pPr>
            <w:r>
              <w:rPr>
                <w:rFonts w:cstheme="minorHAnsi"/>
                <w:sz w:val="24"/>
                <w:szCs w:val="24"/>
              </w:rPr>
              <w:t>All work generated will be exhibited in the Artlink Spotlight gallery during ‘Tell the world’</w:t>
            </w:r>
          </w:p>
          <w:p w:rsidR="00D23CEB" w:rsidRDefault="00D23CEB" w:rsidP="001B172B"/>
        </w:tc>
      </w:tr>
    </w:tbl>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131CD" w:rsidRDefault="003131CD"/>
    <w:p w:rsidR="00346E21" w:rsidRDefault="00346E21"/>
    <w:p w:rsidR="00346E21" w:rsidRDefault="00346E21"/>
    <w:p w:rsidR="00346E21" w:rsidRDefault="00346E21"/>
    <w:sectPr w:rsidR="00346E21" w:rsidSect="00C35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45F6C"/>
    <w:multiLevelType w:val="hybridMultilevel"/>
    <w:tmpl w:val="E6F2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3A1E68"/>
    <w:multiLevelType w:val="hybridMultilevel"/>
    <w:tmpl w:val="C438550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E574AFB"/>
    <w:multiLevelType w:val="hybridMultilevel"/>
    <w:tmpl w:val="F96AF810"/>
    <w:lvl w:ilvl="0" w:tplc="070EECDA">
      <w:start w:val="1"/>
      <w:numFmt w:val="low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21"/>
    <w:rsid w:val="000F4786"/>
    <w:rsid w:val="001B172B"/>
    <w:rsid w:val="002527AA"/>
    <w:rsid w:val="002703DF"/>
    <w:rsid w:val="003131CD"/>
    <w:rsid w:val="00346E21"/>
    <w:rsid w:val="00391CBD"/>
    <w:rsid w:val="003B2CDD"/>
    <w:rsid w:val="003E54E0"/>
    <w:rsid w:val="003E694E"/>
    <w:rsid w:val="004958E3"/>
    <w:rsid w:val="005368D9"/>
    <w:rsid w:val="00563ED1"/>
    <w:rsid w:val="00571ACD"/>
    <w:rsid w:val="00575346"/>
    <w:rsid w:val="00647CA3"/>
    <w:rsid w:val="006B571E"/>
    <w:rsid w:val="006F749D"/>
    <w:rsid w:val="007402D4"/>
    <w:rsid w:val="009A45FD"/>
    <w:rsid w:val="009D4BE3"/>
    <w:rsid w:val="009E12A8"/>
    <w:rsid w:val="00A25A85"/>
    <w:rsid w:val="00C35B1D"/>
    <w:rsid w:val="00C5295F"/>
    <w:rsid w:val="00D23CEB"/>
    <w:rsid w:val="00E21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C054F-0694-4EAC-9F7C-FBA60959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5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91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D4E839F-BEBA-441B-8A70-DEFBBF814311}"/>
</file>

<file path=customXml/itemProps2.xml><?xml version="1.0" encoding="utf-8"?>
<ds:datastoreItem xmlns:ds="http://schemas.openxmlformats.org/officeDocument/2006/customXml" ds:itemID="{BF3F2814-BCFA-43F5-A06F-22DC7E0758F8}"/>
</file>

<file path=customXml/itemProps3.xml><?xml version="1.0" encoding="utf-8"?>
<ds:datastoreItem xmlns:ds="http://schemas.openxmlformats.org/officeDocument/2006/customXml" ds:itemID="{68B498B7-C9E5-456A-847E-9C6A958D75DB}"/>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adw2</dc:creator>
  <cp:lastModifiedBy>Williams Walton Hannah (2017)</cp:lastModifiedBy>
  <cp:revision>2</cp:revision>
  <dcterms:created xsi:type="dcterms:W3CDTF">2017-01-12T11:44:00Z</dcterms:created>
  <dcterms:modified xsi:type="dcterms:W3CDTF">2017-01-12T11:44:00Z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