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152A669F"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Pr="005C15ED">
        <w:rPr>
          <w:rFonts w:ascii="Trebuchet MS" w:hAnsi="Trebuchet MS"/>
          <w:b/>
          <w:sz w:val="32"/>
          <w:szCs w:val="32"/>
        </w:rPr>
        <w:t xml:space="preserve"> – MADE IN HULL</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0055630B" w:rsidRPr="00B66E37" w14:paraId="499EFDE9" w14:textId="77777777" w:rsidTr="009B46A9">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585" w:type="dxa"/>
          </w:tcPr>
          <w:p w14:paraId="5AF6D039" w14:textId="77777777" w:rsidR="0055630B" w:rsidRPr="00B66E37" w:rsidRDefault="00193414" w:rsidP="00C56EDD">
            <w:pPr>
              <w:rPr>
                <w:rFonts w:ascii="Trebuchet MS" w:hAnsi="Trebuchet MS"/>
                <w:b/>
                <w:color w:val="9933FF"/>
              </w:rPr>
            </w:pPr>
            <w:r w:rsidRPr="00B66E37">
              <w:rPr>
                <w:rFonts w:ascii="Trebuchet MS" w:hAnsi="Trebuchet MS"/>
                <w:b/>
              </w:rPr>
              <w:t>Made in Hull</w:t>
            </w:r>
          </w:p>
        </w:tc>
      </w:tr>
      <w:tr w:rsidR="00760F74" w:rsidRPr="00B66E37" w14:paraId="30FC8BD5" w14:textId="77777777" w:rsidTr="009B46A9">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585" w:type="dxa"/>
          </w:tcPr>
          <w:p w14:paraId="07039F22" w14:textId="7926069A" w:rsidR="00760F74" w:rsidRPr="00B66E37" w:rsidRDefault="005C15ED" w:rsidP="00C56EDD">
            <w:pPr>
              <w:rPr>
                <w:rFonts w:ascii="Trebuchet MS" w:hAnsi="Trebuchet MS"/>
                <w:b/>
              </w:rPr>
            </w:pPr>
            <w:r>
              <w:rPr>
                <w:rFonts w:ascii="Trebuchet MS" w:hAnsi="Trebuchet MS"/>
                <w:b/>
              </w:rPr>
              <w:t xml:space="preserve">1 April 2016 to 31 March </w:t>
            </w:r>
            <w:r w:rsidR="00F02224" w:rsidRPr="00B66E37">
              <w:rPr>
                <w:rFonts w:ascii="Trebuchet MS" w:hAnsi="Trebuchet MS"/>
                <w:b/>
              </w:rPr>
              <w:t xml:space="preserve">2017 </w:t>
            </w:r>
          </w:p>
        </w:tc>
      </w:tr>
      <w:tr w:rsidR="00F80574" w:rsidRPr="00B66E37" w14:paraId="3F811DA1" w14:textId="77777777" w:rsidTr="009B46A9">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585" w:type="dxa"/>
          </w:tcPr>
          <w:p w14:paraId="3ABEA9B3" w14:textId="0D3EA7B1" w:rsidR="00F80574" w:rsidRPr="00B66E37" w:rsidRDefault="005C15ED" w:rsidP="00C56EDD">
            <w:pPr>
              <w:rPr>
                <w:rFonts w:ascii="Trebuchet MS" w:hAnsi="Trebuchet MS"/>
                <w:b/>
              </w:rPr>
            </w:pPr>
            <w:r>
              <w:rPr>
                <w:rFonts w:ascii="Trebuchet MS" w:hAnsi="Trebuchet MS"/>
                <w:b/>
              </w:rPr>
              <w:t>1 – 7 January 2017</w:t>
            </w:r>
          </w:p>
        </w:tc>
      </w:tr>
      <w:tr w:rsidR="0055630B" w:rsidRPr="00B66E37" w14:paraId="116F34C6" w14:textId="77777777" w:rsidTr="009B46A9">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585" w:type="dxa"/>
          </w:tcPr>
          <w:p w14:paraId="482D6B03" w14:textId="77777777" w:rsidR="0055630B" w:rsidRPr="00B66E37" w:rsidRDefault="00193414" w:rsidP="00C56EDD">
            <w:pPr>
              <w:rPr>
                <w:rFonts w:ascii="Trebuchet MS" w:hAnsi="Trebuchet MS"/>
                <w:b/>
              </w:rPr>
            </w:pPr>
            <w:r w:rsidRPr="00B66E37">
              <w:rPr>
                <w:rFonts w:ascii="Trebuchet MS" w:hAnsi="Trebuchet MS"/>
                <w:b/>
              </w:rPr>
              <w:t>Niccy Hallifax</w:t>
            </w:r>
          </w:p>
        </w:tc>
      </w:tr>
      <w:tr w:rsidR="0055630B" w:rsidRPr="00B66E37" w14:paraId="69AA136A" w14:textId="77777777" w:rsidTr="009B46A9">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585" w:type="dxa"/>
          </w:tcPr>
          <w:p w14:paraId="5A938FD7" w14:textId="77777777" w:rsidR="00D3408B" w:rsidRPr="00B66E37" w:rsidRDefault="00214725" w:rsidP="00D3408B">
            <w:pPr>
              <w:spacing w:after="120"/>
              <w:rPr>
                <w:rFonts w:ascii="Trebuchet MS" w:hAnsi="Trebuchet MS"/>
              </w:rPr>
            </w:pPr>
            <w:r w:rsidRPr="00B66E37">
              <w:rPr>
                <w:rFonts w:ascii="Trebuchet MS" w:hAnsi="Trebuchet MS"/>
              </w:rPr>
              <w:t>Large-scale projectio</w:t>
            </w:r>
            <w:r w:rsidR="00E60C76" w:rsidRPr="00B66E37">
              <w:rPr>
                <w:rFonts w:ascii="Trebuchet MS" w:hAnsi="Trebuchet MS"/>
              </w:rPr>
              <w:t xml:space="preserve">n on buildings, </w:t>
            </w:r>
            <w:r w:rsidRPr="00B66E37">
              <w:rPr>
                <w:rFonts w:ascii="Trebuchet MS" w:hAnsi="Trebuchet MS"/>
              </w:rPr>
              <w:t xml:space="preserve">illuminated skylines, soundscapes, shop window and live performance to celebrate 70 years of life in the city. </w:t>
            </w:r>
          </w:p>
          <w:p w14:paraId="6A01FF3F" w14:textId="77777777" w:rsidR="00E725AE" w:rsidRPr="00B66E37" w:rsidRDefault="00D3408B" w:rsidP="00D3408B">
            <w:pPr>
              <w:spacing w:after="120"/>
              <w:rPr>
                <w:rFonts w:ascii="Trebuchet MS" w:hAnsi="Trebuchet MS"/>
              </w:rPr>
            </w:pPr>
            <w:r w:rsidRPr="00B66E37">
              <w:rPr>
                <w:rFonts w:ascii="Trebuchet MS" w:hAnsi="Trebuchet MS"/>
              </w:rPr>
              <w:t>Staged across the city centre, </w:t>
            </w:r>
            <w:r w:rsidRPr="00B66E37">
              <w:rPr>
                <w:rFonts w:ascii="Trebuchet MS" w:hAnsi="Trebuchet MS"/>
                <w:i/>
                <w:iCs/>
              </w:rPr>
              <w:t>Made in Hull </w:t>
            </w:r>
            <w:r w:rsidRPr="00B66E37">
              <w:rPr>
                <w:rFonts w:ascii="Trebuchet MS" w:hAnsi="Trebuchet MS"/>
              </w:rPr>
              <w:t>tells the story of our city in surprising and stunning ways through a series of commissions by local and international artists. From the devastation of the Second World War, through the good times and the hard times, this is an exploration of Hull’s heritage and its characters at work and play.</w:t>
            </w:r>
          </w:p>
        </w:tc>
      </w:tr>
      <w:tr w:rsidR="00F80574" w:rsidRPr="00B66E37" w14:paraId="0C4056FF" w14:textId="77777777" w:rsidTr="009B46A9">
        <w:tc>
          <w:tcPr>
            <w:tcW w:w="3982" w:type="dxa"/>
            <w:shd w:val="clear" w:color="auto" w:fill="FF7C80"/>
          </w:tcPr>
          <w:p w14:paraId="4A10497F" w14:textId="73F69D9D" w:rsidR="00F80574" w:rsidRPr="005C15ED" w:rsidRDefault="005C15ED" w:rsidP="00C56EDD">
            <w:pPr>
              <w:rPr>
                <w:rFonts w:ascii="Trebuchet MS" w:hAnsi="Trebuchet MS"/>
                <w:b/>
              </w:rPr>
            </w:pPr>
            <w:r w:rsidRPr="005C15ED">
              <w:rPr>
                <w:rFonts w:ascii="Trebuchet MS" w:hAnsi="Trebuchet MS"/>
                <w:b/>
              </w:rPr>
              <w:t xml:space="preserve">TARGET AUDIENCES </w:t>
            </w:r>
          </w:p>
          <w:p w14:paraId="3CB7A931" w14:textId="248D8A4E" w:rsidR="00013314" w:rsidRPr="005C15ED" w:rsidRDefault="005C15ED" w:rsidP="009B46A9">
            <w:pPr>
              <w:ind w:left="27" w:hanging="27"/>
              <w:rPr>
                <w:rFonts w:ascii="Trebuchet MS" w:hAnsi="Trebuchet MS"/>
                <w:b/>
              </w:rPr>
            </w:pPr>
            <w:r w:rsidRPr="005C15ED">
              <w:rPr>
                <w:rFonts w:ascii="Trebuchet MS" w:hAnsi="Trebuchet MS"/>
                <w:b/>
              </w:rPr>
              <w:t>(PROVIDE EVIDENCE FOR EVALUATION)</w:t>
            </w:r>
          </w:p>
        </w:tc>
        <w:tc>
          <w:tcPr>
            <w:tcW w:w="16585" w:type="dxa"/>
          </w:tcPr>
          <w:p w14:paraId="6CE294EA" w14:textId="6E2C3B79" w:rsidR="00CC4632" w:rsidRPr="00B66E37" w:rsidRDefault="00CC4632" w:rsidP="00B66E37">
            <w:pPr>
              <w:pStyle w:val="ListParagraph"/>
              <w:numPr>
                <w:ilvl w:val="0"/>
                <w:numId w:val="23"/>
              </w:numPr>
              <w:ind w:left="460" w:hanging="426"/>
              <w:rPr>
                <w:rFonts w:ascii="Trebuchet MS" w:hAnsi="Trebuchet MS"/>
              </w:rPr>
            </w:pPr>
            <w:r w:rsidRPr="00B66E37">
              <w:rPr>
                <w:rFonts w:ascii="Trebuchet MS" w:hAnsi="Trebuchet MS"/>
              </w:rPr>
              <w:t xml:space="preserve">Every resident of Hull </w:t>
            </w:r>
          </w:p>
          <w:p w14:paraId="4CFC643B" w14:textId="7AD0E4C9" w:rsidR="00CC4632" w:rsidRPr="00B66E37" w:rsidRDefault="001224EA" w:rsidP="00B66E37">
            <w:pPr>
              <w:pStyle w:val="ListParagraph"/>
              <w:numPr>
                <w:ilvl w:val="0"/>
                <w:numId w:val="23"/>
              </w:numPr>
              <w:ind w:left="460" w:hanging="426"/>
              <w:rPr>
                <w:rFonts w:ascii="Trebuchet MS" w:hAnsi="Trebuchet MS"/>
              </w:rPr>
            </w:pPr>
            <w:r w:rsidRPr="00B66E37">
              <w:rPr>
                <w:rFonts w:ascii="Trebuchet MS" w:hAnsi="Trebuchet MS"/>
              </w:rPr>
              <w:t xml:space="preserve">Visitors to Hull </w:t>
            </w:r>
          </w:p>
          <w:p w14:paraId="099DF804" w14:textId="3FCC19AE" w:rsidR="00CC4632" w:rsidRPr="00B66E37" w:rsidRDefault="00013314" w:rsidP="00B66E37">
            <w:pPr>
              <w:pStyle w:val="ListParagraph"/>
              <w:numPr>
                <w:ilvl w:val="0"/>
                <w:numId w:val="23"/>
              </w:numPr>
              <w:ind w:left="460" w:hanging="426"/>
              <w:rPr>
                <w:rFonts w:ascii="Trebuchet MS" w:hAnsi="Trebuchet MS"/>
                <w:b/>
                <w:color w:val="9933FF"/>
              </w:rPr>
            </w:pPr>
            <w:r w:rsidRPr="00B66E37">
              <w:rPr>
                <w:rFonts w:ascii="Trebuchet MS" w:hAnsi="Trebuchet MS"/>
              </w:rPr>
              <w:t xml:space="preserve">Media – local, national and international </w:t>
            </w:r>
          </w:p>
        </w:tc>
      </w:tr>
      <w:tr w:rsidR="00013314" w:rsidRPr="00B66E37" w14:paraId="2F93CBC7" w14:textId="77777777" w:rsidTr="009B46A9">
        <w:tc>
          <w:tcPr>
            <w:tcW w:w="3982" w:type="dxa"/>
            <w:shd w:val="clear" w:color="auto" w:fill="FF7C80"/>
          </w:tcPr>
          <w:p w14:paraId="62016553" w14:textId="3E7777CA" w:rsidR="00013314" w:rsidRPr="005C15ED" w:rsidRDefault="005C15ED" w:rsidP="00C56EDD">
            <w:pPr>
              <w:rPr>
                <w:rFonts w:ascii="Trebuchet MS" w:hAnsi="Trebuchet MS"/>
                <w:b/>
              </w:rPr>
            </w:pPr>
            <w:r w:rsidRPr="005C15ED">
              <w:rPr>
                <w:rFonts w:ascii="Trebuchet MS" w:hAnsi="Trebuchet MS"/>
                <w:b/>
              </w:rPr>
              <w:t>CREATIVE CORE TEAM</w:t>
            </w:r>
          </w:p>
          <w:p w14:paraId="68E69DCC" w14:textId="66A53E06" w:rsidR="00013314" w:rsidRPr="005C15ED" w:rsidRDefault="005C15ED" w:rsidP="00C56EDD">
            <w:pPr>
              <w:rPr>
                <w:rFonts w:ascii="Trebuchet MS" w:hAnsi="Trebuchet MS"/>
                <w:b/>
              </w:rPr>
            </w:pPr>
            <w:r w:rsidRPr="005C15ED">
              <w:rPr>
                <w:rFonts w:ascii="Trebuchet MS" w:hAnsi="Trebuchet MS"/>
                <w:b/>
              </w:rPr>
              <w:t>(PROVIDE EVIDENCE FOR EVALUATION)</w:t>
            </w:r>
          </w:p>
        </w:tc>
        <w:tc>
          <w:tcPr>
            <w:tcW w:w="16585" w:type="dxa"/>
          </w:tcPr>
          <w:p w14:paraId="4B9F38AC"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Niccy Halifax</w:t>
            </w:r>
          </w:p>
          <w:p w14:paraId="364DF268"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Sean McAlister</w:t>
            </w:r>
          </w:p>
          <w:p w14:paraId="6759440A"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Rupert Creed</w:t>
            </w:r>
          </w:p>
          <w:p w14:paraId="66941FAD"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Ala Lloyd</w:t>
            </w:r>
          </w:p>
          <w:p w14:paraId="5B902D34"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Durham Marenghi</w:t>
            </w:r>
          </w:p>
          <w:p w14:paraId="724080A2" w14:textId="4522F94F"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Dan Jones</w:t>
            </w:r>
          </w:p>
        </w:tc>
      </w:tr>
      <w:tr w:rsidR="00013314" w:rsidRPr="00B66E37" w14:paraId="476ECCD9" w14:textId="77777777" w:rsidTr="009B46A9">
        <w:tc>
          <w:tcPr>
            <w:tcW w:w="3982" w:type="dxa"/>
            <w:shd w:val="clear" w:color="auto" w:fill="FF7C80"/>
          </w:tcPr>
          <w:p w14:paraId="13AE4B86" w14:textId="57BB9E2D" w:rsidR="00013314" w:rsidRPr="005C15ED" w:rsidRDefault="005C15ED" w:rsidP="00C56EDD">
            <w:pPr>
              <w:rPr>
                <w:rFonts w:ascii="Trebuchet MS" w:hAnsi="Trebuchet MS"/>
                <w:b/>
              </w:rPr>
            </w:pPr>
            <w:r w:rsidRPr="005C15ED">
              <w:rPr>
                <w:rFonts w:ascii="Trebuchet MS" w:hAnsi="Trebuchet MS"/>
                <w:b/>
              </w:rPr>
              <w:t>ARTISTS</w:t>
            </w:r>
          </w:p>
          <w:p w14:paraId="1955DA87" w14:textId="25FB97F8" w:rsidR="00013314" w:rsidRPr="005C15ED" w:rsidRDefault="005C15ED" w:rsidP="00C56EDD">
            <w:pPr>
              <w:rPr>
                <w:rFonts w:ascii="Trebuchet MS" w:hAnsi="Trebuchet MS"/>
                <w:b/>
              </w:rPr>
            </w:pPr>
            <w:r w:rsidRPr="005C15ED">
              <w:rPr>
                <w:rFonts w:ascii="Trebuchet MS" w:hAnsi="Trebuchet MS"/>
                <w:b/>
              </w:rPr>
              <w:t>(PROVIDE EVIDENCE FOR EVALUATION)</w:t>
            </w:r>
          </w:p>
        </w:tc>
        <w:tc>
          <w:tcPr>
            <w:tcW w:w="16585" w:type="dxa"/>
          </w:tcPr>
          <w:p w14:paraId="48949B60"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Zsolt Balogh</w:t>
            </w:r>
          </w:p>
          <w:p w14:paraId="08199E3A"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Chris Hees</w:t>
            </w:r>
          </w:p>
          <w:p w14:paraId="59D7BD35"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Helga Gift</w:t>
            </w:r>
          </w:p>
          <w:p w14:paraId="4482858D"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Sodium</w:t>
            </w:r>
          </w:p>
          <w:p w14:paraId="5E4A5042"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Invisible Flock</w:t>
            </w:r>
          </w:p>
          <w:p w14:paraId="63F5CC3D"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Preston Likely</w:t>
            </w:r>
          </w:p>
          <w:p w14:paraId="67A93F50"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MakeAMPLIFY</w:t>
            </w:r>
          </w:p>
          <w:p w14:paraId="62EEC344"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Jesse Kanda</w:t>
            </w:r>
          </w:p>
          <w:p w14:paraId="7CC5F46C"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Imitating the Dog</w:t>
            </w:r>
          </w:p>
          <w:p w14:paraId="513EC294" w14:textId="77777777"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Quentin Budworth</w:t>
            </w:r>
          </w:p>
          <w:p w14:paraId="0DAD2B9D" w14:textId="6FBB7E9B" w:rsidR="00013314" w:rsidRPr="00B66E37" w:rsidRDefault="00013314" w:rsidP="00B66E37">
            <w:pPr>
              <w:pStyle w:val="ListParagraph"/>
              <w:numPr>
                <w:ilvl w:val="0"/>
                <w:numId w:val="23"/>
              </w:numPr>
              <w:ind w:left="460" w:hanging="426"/>
              <w:rPr>
                <w:rFonts w:ascii="Trebuchet MS" w:hAnsi="Trebuchet MS"/>
              </w:rPr>
            </w:pPr>
            <w:r w:rsidRPr="00B66E37">
              <w:rPr>
                <w:rFonts w:ascii="Trebuchet MS" w:hAnsi="Trebuchet MS"/>
              </w:rPr>
              <w:t>Urban Projections</w:t>
            </w:r>
          </w:p>
        </w:tc>
      </w:tr>
      <w:tr w:rsidR="00B66E37" w:rsidRPr="00B66E37" w14:paraId="57DECBE1" w14:textId="77777777" w:rsidTr="009B46A9">
        <w:tc>
          <w:tcPr>
            <w:tcW w:w="3982" w:type="dxa"/>
            <w:shd w:val="clear" w:color="auto" w:fill="FF7C80"/>
          </w:tcPr>
          <w:p w14:paraId="0F2F3E91" w14:textId="1E09BF97" w:rsidR="00B66E37" w:rsidRPr="005C15ED" w:rsidRDefault="005C15ED" w:rsidP="00B66E37">
            <w:pPr>
              <w:rPr>
                <w:rFonts w:ascii="Trebuchet MS" w:hAnsi="Trebuchet MS"/>
                <w:b/>
              </w:rPr>
            </w:pPr>
            <w:r w:rsidRPr="005C15ED">
              <w:rPr>
                <w:rFonts w:ascii="Trebuchet MS" w:hAnsi="Trebuchet MS"/>
                <w:b/>
              </w:rPr>
              <w:t>HERITAGE PARTNERS</w:t>
            </w:r>
          </w:p>
          <w:p w14:paraId="2477A2A4" w14:textId="0260D7E5" w:rsidR="00B66E37" w:rsidRPr="005C15ED" w:rsidRDefault="005C15ED" w:rsidP="00B66E37">
            <w:pPr>
              <w:rPr>
                <w:rFonts w:ascii="Trebuchet MS" w:hAnsi="Trebuchet MS"/>
                <w:b/>
              </w:rPr>
            </w:pPr>
            <w:r w:rsidRPr="005C15ED">
              <w:rPr>
                <w:rFonts w:ascii="Trebuchet MS" w:hAnsi="Trebuchet MS"/>
                <w:b/>
              </w:rPr>
              <w:t>(PROVIDE EVIDENCE FOR EVALUATION)</w:t>
            </w:r>
          </w:p>
        </w:tc>
        <w:tc>
          <w:tcPr>
            <w:tcW w:w="16585" w:type="dxa"/>
          </w:tcPr>
          <w:p w14:paraId="24195312"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Yorkshire Film Archives</w:t>
            </w:r>
          </w:p>
          <w:p w14:paraId="7A94A9DC"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 xml:space="preserve">Pathe </w:t>
            </w:r>
          </w:p>
          <w:p w14:paraId="34455256"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BFI</w:t>
            </w:r>
          </w:p>
          <w:p w14:paraId="627478FE"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Huntley Film Archives</w:t>
            </w:r>
          </w:p>
          <w:p w14:paraId="29529A9E"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Hull History Centre</w:t>
            </w:r>
          </w:p>
          <w:p w14:paraId="610259EA"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John Frost</w:t>
            </w:r>
          </w:p>
          <w:p w14:paraId="324060E4"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 xml:space="preserve">Hull Maritime Museum </w:t>
            </w:r>
          </w:p>
          <w:p w14:paraId="1CA743C0" w14:textId="6AD1E078"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Hull History Museum</w:t>
            </w:r>
          </w:p>
        </w:tc>
      </w:tr>
      <w:tr w:rsidR="00B66E37" w:rsidRPr="00B66E37" w14:paraId="31CE2A21" w14:textId="77777777" w:rsidTr="009B46A9">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0E588F7A" w:rsidR="00B66E37" w:rsidRPr="005C15ED" w:rsidRDefault="005C15ED" w:rsidP="00B66E37">
            <w:pPr>
              <w:rPr>
                <w:rFonts w:ascii="Trebuchet MS" w:hAnsi="Trebuchet MS"/>
                <w:b/>
              </w:rPr>
            </w:pPr>
            <w:r w:rsidRPr="005C15ED">
              <w:rPr>
                <w:rFonts w:ascii="Trebuchet MS" w:hAnsi="Trebuchet MS"/>
                <w:b/>
              </w:rPr>
              <w:t>(PROVIDE EVIDENCE FOR EVALUATION)</w:t>
            </w:r>
          </w:p>
        </w:tc>
        <w:tc>
          <w:tcPr>
            <w:tcW w:w="16585" w:type="dxa"/>
          </w:tcPr>
          <w:p w14:paraId="63B802A1"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Hull City Council</w:t>
            </w:r>
          </w:p>
          <w:p w14:paraId="2549CC02"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Ground Control</w:t>
            </w:r>
          </w:p>
          <w:p w14:paraId="1B242353"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VHEY</w:t>
            </w:r>
          </w:p>
          <w:p w14:paraId="546BDC47"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Hull Daily Mail</w:t>
            </w:r>
          </w:p>
          <w:p w14:paraId="48EE6151"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Daily Express</w:t>
            </w:r>
          </w:p>
          <w:p w14:paraId="7C182BE0"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BBC Look North</w:t>
            </w:r>
          </w:p>
          <w:p w14:paraId="46582D35"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Warren Centre</w:t>
            </w:r>
          </w:p>
          <w:p w14:paraId="3FCB1568"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Open Doors</w:t>
            </w:r>
          </w:p>
          <w:p w14:paraId="6D0117BC"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Hull Libraries Service</w:t>
            </w:r>
          </w:p>
          <w:p w14:paraId="16D2D8A7" w14:textId="5DF88925"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Hull Culture &amp; Leisure</w:t>
            </w:r>
          </w:p>
        </w:tc>
      </w:tr>
      <w:tr w:rsidR="00B66E37" w:rsidRPr="00B66E37" w14:paraId="48C203CA" w14:textId="77777777" w:rsidTr="007E0D6E">
        <w:tc>
          <w:tcPr>
            <w:tcW w:w="3982" w:type="dxa"/>
            <w:shd w:val="clear" w:color="auto" w:fill="FF7C80"/>
          </w:tcPr>
          <w:p w14:paraId="3F033F46" w14:textId="04236708" w:rsidR="00B66E37" w:rsidRPr="005C15ED" w:rsidRDefault="005C15ED" w:rsidP="00B66E37">
            <w:pPr>
              <w:rPr>
                <w:rFonts w:ascii="Trebuchet MS" w:hAnsi="Trebuchet MS"/>
                <w:b/>
              </w:rPr>
            </w:pPr>
            <w:r w:rsidRPr="005C15ED">
              <w:rPr>
                <w:rFonts w:ascii="Trebuchet MS" w:hAnsi="Trebuchet MS"/>
                <w:b/>
              </w:rPr>
              <w:lastRenderedPageBreak/>
              <w:t xml:space="preserve">PROJECT SPECIFIC OBJECTIVES/OUTPUTS TO MEASURE </w:t>
            </w:r>
          </w:p>
        </w:tc>
        <w:tc>
          <w:tcPr>
            <w:tcW w:w="16585" w:type="dxa"/>
          </w:tcPr>
          <w:p w14:paraId="6E4F8423" w14:textId="77777777"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 xml:space="preserve">Invite every Hull resident to the live performances, via 118,500 invites sent to every household </w:t>
            </w:r>
          </w:p>
          <w:p w14:paraId="7B8D31A4" w14:textId="20B3BFBF"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Create</w:t>
            </w:r>
            <w:r w:rsidR="005C15ED">
              <w:rPr>
                <w:rFonts w:ascii="Trebuchet MS" w:hAnsi="Trebuchet MS"/>
              </w:rPr>
              <w:t xml:space="preserve"> a</w:t>
            </w:r>
            <w:r w:rsidRPr="00B66E37">
              <w:rPr>
                <w:rFonts w:ascii="Trebuchet MS" w:hAnsi="Trebuchet MS"/>
              </w:rPr>
              <w:t>nd deliver a spectacular opening event</w:t>
            </w:r>
          </w:p>
          <w:p w14:paraId="7A9F3505" w14:textId="2C440E80" w:rsidR="00B66E37" w:rsidRPr="00B66E37" w:rsidRDefault="00B66E37" w:rsidP="00B66E37">
            <w:pPr>
              <w:pStyle w:val="ListParagraph"/>
              <w:numPr>
                <w:ilvl w:val="0"/>
                <w:numId w:val="23"/>
              </w:numPr>
              <w:ind w:left="460" w:hanging="426"/>
              <w:rPr>
                <w:rFonts w:ascii="Trebuchet MS" w:hAnsi="Trebuchet MS"/>
              </w:rPr>
            </w:pPr>
            <w:r w:rsidRPr="00B66E37">
              <w:rPr>
                <w:rFonts w:ascii="Trebuchet MS" w:hAnsi="Trebuchet MS"/>
              </w:rPr>
              <w:t>Generate National media coverage and interest</w:t>
            </w:r>
          </w:p>
        </w:tc>
      </w:tr>
      <w:tr w:rsidR="00B66E37" w:rsidRPr="00B66E37" w14:paraId="622885A7" w14:textId="77777777" w:rsidTr="007E0D6E">
        <w:tc>
          <w:tcPr>
            <w:tcW w:w="3982" w:type="dxa"/>
            <w:shd w:val="clear" w:color="auto" w:fill="FF7C80"/>
          </w:tcPr>
          <w:p w14:paraId="4CA0D7E8" w14:textId="6F5B3677" w:rsidR="00B66E37" w:rsidRPr="005C15ED" w:rsidRDefault="005C15ED" w:rsidP="00B66E37">
            <w:pPr>
              <w:rPr>
                <w:rFonts w:ascii="Trebuchet MS" w:hAnsi="Trebuchet MS"/>
                <w:b/>
              </w:rPr>
            </w:pPr>
            <w:r w:rsidRPr="005C15ED">
              <w:rPr>
                <w:rFonts w:ascii="Trebuchet MS" w:hAnsi="Trebuchet MS"/>
                <w:b/>
              </w:rPr>
              <w:t>SHULL 2017 STRATEGIC OBJECTIVES THAT THE PROJECT IS CONTRIBUTING TO</w:t>
            </w:r>
          </w:p>
        </w:tc>
        <w:tc>
          <w:tcPr>
            <w:tcW w:w="16585" w:type="dxa"/>
          </w:tcPr>
          <w:p w14:paraId="09B970BD" w14:textId="77777777" w:rsidR="009B46A9" w:rsidRPr="009B46A9" w:rsidRDefault="009B46A9" w:rsidP="009B46A9">
            <w:pPr>
              <w:pStyle w:val="ListParagraph"/>
              <w:numPr>
                <w:ilvl w:val="0"/>
                <w:numId w:val="23"/>
              </w:numPr>
              <w:ind w:left="461" w:hanging="406"/>
              <w:rPr>
                <w:rFonts w:ascii="Trebuchet MS" w:hAnsi="Trebuchet MS"/>
              </w:rPr>
            </w:pPr>
            <w:r w:rsidRPr="009B46A9">
              <w:rPr>
                <w:rFonts w:ascii="Trebuchet MS" w:hAnsi="Trebuchet MS"/>
              </w:rPr>
              <w:t>Increase total audiences for Hull’s cultural offer by 25%</w:t>
            </w:r>
          </w:p>
          <w:p w14:paraId="2A26AC49" w14:textId="77777777" w:rsidR="009B46A9" w:rsidRPr="009B46A9" w:rsidRDefault="009B46A9" w:rsidP="009B46A9">
            <w:pPr>
              <w:pStyle w:val="ListParagraph"/>
              <w:numPr>
                <w:ilvl w:val="0"/>
                <w:numId w:val="23"/>
              </w:numPr>
              <w:ind w:left="461" w:hanging="406"/>
              <w:rPr>
                <w:rFonts w:ascii="Trebuchet MS" w:hAnsi="Trebuchet MS"/>
              </w:rPr>
            </w:pPr>
            <w:r w:rsidRPr="009B46A9">
              <w:rPr>
                <w:rFonts w:ascii="Trebuchet MS" w:hAnsi="Trebuchet MS"/>
              </w:rPr>
              <w:t xml:space="preserve">Increase engagement and participation in culture amongst Hull residents (HU1-HU9) by 7% </w:t>
            </w:r>
          </w:p>
          <w:p w14:paraId="28AC2F65" w14:textId="77777777" w:rsidR="009B46A9" w:rsidRPr="009B46A9" w:rsidRDefault="009B46A9" w:rsidP="009B46A9">
            <w:pPr>
              <w:pStyle w:val="ListParagraph"/>
              <w:numPr>
                <w:ilvl w:val="0"/>
                <w:numId w:val="23"/>
              </w:numPr>
              <w:ind w:left="461" w:hanging="406"/>
              <w:rPr>
                <w:rFonts w:ascii="Trebuchet MS" w:hAnsi="Trebuchet MS"/>
              </w:rPr>
            </w:pPr>
            <w:r w:rsidRPr="009B46A9">
              <w:rPr>
                <w:rFonts w:ascii="Trebuchet MS" w:hAnsi="Trebuchet MS"/>
              </w:rPr>
              <w:t>Increase the diversity of audiences for Hull’s cultural offer</w:t>
            </w:r>
          </w:p>
          <w:p w14:paraId="70A300BB" w14:textId="77777777" w:rsidR="009B46A9" w:rsidRPr="009B46A9" w:rsidRDefault="009B46A9" w:rsidP="009B46A9">
            <w:pPr>
              <w:pStyle w:val="ListParagraph"/>
              <w:numPr>
                <w:ilvl w:val="0"/>
                <w:numId w:val="23"/>
              </w:numPr>
              <w:ind w:left="461" w:hanging="406"/>
              <w:rPr>
                <w:rFonts w:ascii="Trebuchet MS" w:hAnsi="Trebuchet MS"/>
              </w:rPr>
            </w:pPr>
            <w:r w:rsidRPr="009B46A9">
              <w:rPr>
                <w:rFonts w:ascii="Trebuchet MS" w:hAnsi="Trebuchet MS"/>
              </w:rPr>
              <w:t xml:space="preserve">Increase positive attitudes towards Hull as a place to live and study by 10% </w:t>
            </w:r>
          </w:p>
          <w:p w14:paraId="385FEF9F" w14:textId="77777777" w:rsidR="009B46A9" w:rsidRPr="009B46A9" w:rsidRDefault="009B46A9" w:rsidP="009B46A9">
            <w:pPr>
              <w:pStyle w:val="ListParagraph"/>
              <w:numPr>
                <w:ilvl w:val="0"/>
                <w:numId w:val="23"/>
              </w:numPr>
              <w:ind w:left="461" w:hanging="406"/>
              <w:rPr>
                <w:rFonts w:ascii="Trebuchet MS" w:hAnsi="Trebuchet MS"/>
              </w:rPr>
            </w:pPr>
            <w:r w:rsidRPr="009B46A9">
              <w:rPr>
                <w:rFonts w:ascii="Trebuchet MS" w:hAnsi="Trebuchet MS"/>
              </w:rPr>
              <w:t xml:space="preserve">75% of Hull residents being proud to live in Hull </w:t>
            </w:r>
          </w:p>
          <w:p w14:paraId="5378755C" w14:textId="77777777" w:rsidR="009B46A9" w:rsidRPr="009B46A9" w:rsidRDefault="009B46A9" w:rsidP="009B46A9">
            <w:pPr>
              <w:pStyle w:val="ListParagraph"/>
              <w:numPr>
                <w:ilvl w:val="0"/>
                <w:numId w:val="23"/>
              </w:numPr>
              <w:ind w:left="461" w:hanging="406"/>
              <w:rPr>
                <w:rFonts w:ascii="Trebuchet MS" w:hAnsi="Trebuchet MS"/>
              </w:rPr>
            </w:pPr>
            <w:r w:rsidRPr="009B46A9">
              <w:rPr>
                <w:rFonts w:ascii="Trebuchet MS" w:hAnsi="Trebuchet MS"/>
              </w:rPr>
              <w:t>75% of Hull residents agreeing they would speak positively about Hull to others</w:t>
            </w:r>
          </w:p>
          <w:p w14:paraId="5187CF4C" w14:textId="7F29CB6D" w:rsidR="00B66E37" w:rsidRPr="009B46A9" w:rsidRDefault="009B46A9" w:rsidP="009B46A9">
            <w:pPr>
              <w:pStyle w:val="ListParagraph"/>
              <w:numPr>
                <w:ilvl w:val="0"/>
                <w:numId w:val="23"/>
              </w:numPr>
              <w:ind w:left="461" w:hanging="406"/>
              <w:rPr>
                <w:rFonts w:ascii="Trebuchet MS" w:hAnsi="Trebuchet MS"/>
              </w:rPr>
            </w:pPr>
            <w:r w:rsidRPr="009B46A9">
              <w:rPr>
                <w:rFonts w:ascii="Trebuchet MS" w:hAnsi="Trebuchet MS"/>
              </w:rPr>
              <w:t xml:space="preserve">Provide training and development opportunities to 2,800 residents. </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00B66E37">
        <w:rPr>
          <w:rFonts w:ascii="Trebuchet MS" w:hAnsi="Trebuchet MS"/>
          <w:b/>
          <w:color w:val="7030A0"/>
          <w:sz w:val="24"/>
          <w:szCs w:val="24"/>
        </w:rPr>
        <w:br w:type="page"/>
      </w:r>
    </w:p>
    <w:p w14:paraId="31927EC9" w14:textId="3EF74F7A" w:rsidR="00517903" w:rsidRPr="005C15ED" w:rsidRDefault="005C15ED" w:rsidP="009B46A9">
      <w:pPr>
        <w:spacing w:after="0" w:line="240" w:lineRule="auto"/>
        <w:rPr>
          <w:rFonts w:ascii="Trebuchet MS" w:hAnsi="Trebuchet MS"/>
          <w:b/>
          <w:sz w:val="32"/>
          <w:szCs w:val="32"/>
        </w:rPr>
      </w:pPr>
      <w:r w:rsidRPr="005C15ED">
        <w:rPr>
          <w:rFonts w:ascii="Trebuchet MS" w:hAnsi="Trebuchet MS"/>
          <w:b/>
          <w:sz w:val="32"/>
          <w:szCs w:val="32"/>
        </w:rPr>
        <w:lastRenderedPageBreak/>
        <w:t xml:space="preserve">PROJECT </w:t>
      </w:r>
      <w:r>
        <w:rPr>
          <w:rFonts w:ascii="Trebuchet MS" w:hAnsi="Trebuchet MS"/>
          <w:b/>
          <w:sz w:val="32"/>
          <w:szCs w:val="32"/>
        </w:rPr>
        <w:t xml:space="preserve">MONITORING &amp; </w:t>
      </w:r>
      <w:r w:rsidRPr="005C15ED">
        <w:rPr>
          <w:rFonts w:ascii="Trebuchet MS" w:hAnsi="Trebuchet MS"/>
          <w:b/>
          <w:sz w:val="32"/>
          <w:szCs w:val="32"/>
        </w:rPr>
        <w:t>EVALUATION PLAN – MADE IN HULL</w:t>
      </w:r>
    </w:p>
    <w:p w14:paraId="5C16B438" w14:textId="77777777" w:rsidR="005366B2" w:rsidRPr="005C15ED" w:rsidRDefault="005366B2" w:rsidP="00517903">
      <w:pPr>
        <w:spacing w:after="0" w:line="240" w:lineRule="auto"/>
        <w:ind w:left="-426"/>
        <w:rPr>
          <w:rFonts w:ascii="Trebuchet MS" w:hAnsi="Trebuchet MS"/>
          <w:sz w:val="24"/>
          <w:szCs w:val="24"/>
        </w:rPr>
      </w:pPr>
    </w:p>
    <w:tbl>
      <w:tblPr>
        <w:tblStyle w:val="TableGrid"/>
        <w:tblW w:w="21122" w:type="dxa"/>
        <w:tblInd w:w="122" w:type="dxa"/>
        <w:tblLook w:val="04A0" w:firstRow="1" w:lastRow="0" w:firstColumn="1" w:lastColumn="0" w:noHBand="0" w:noVBand="1"/>
      </w:tblPr>
      <w:tblGrid>
        <w:gridCol w:w="3119"/>
        <w:gridCol w:w="3685"/>
        <w:gridCol w:w="2835"/>
        <w:gridCol w:w="3969"/>
        <w:gridCol w:w="3969"/>
        <w:gridCol w:w="3545"/>
      </w:tblGrid>
      <w:tr w:rsidR="005C15ED" w:rsidRPr="005C15ED" w14:paraId="535E0FC4" w14:textId="77777777" w:rsidTr="009B46A9">
        <w:tc>
          <w:tcPr>
            <w:tcW w:w="3119" w:type="dxa"/>
            <w:shd w:val="clear" w:color="auto" w:fill="FF7C80"/>
          </w:tcPr>
          <w:p w14:paraId="6E0CA1F5" w14:textId="6C8E69FC" w:rsidR="005366B2" w:rsidRPr="005C15ED" w:rsidRDefault="005C15ED" w:rsidP="00517903">
            <w:pPr>
              <w:rPr>
                <w:rFonts w:ascii="Trebuchet MS" w:hAnsi="Trebuchet MS"/>
                <w:b/>
                <w:sz w:val="24"/>
                <w:szCs w:val="24"/>
              </w:rPr>
            </w:pPr>
            <w:r w:rsidRPr="005C15ED">
              <w:rPr>
                <w:rFonts w:ascii="Trebuchet MS" w:hAnsi="Trebuchet MS"/>
                <w:b/>
                <w:sz w:val="24"/>
                <w:szCs w:val="24"/>
              </w:rPr>
              <w:t xml:space="preserve">OBJECTIVES </w:t>
            </w:r>
          </w:p>
        </w:tc>
        <w:tc>
          <w:tcPr>
            <w:tcW w:w="3685" w:type="dxa"/>
            <w:shd w:val="clear" w:color="auto" w:fill="FF7C80"/>
          </w:tcPr>
          <w:p w14:paraId="4D79FBCE" w14:textId="77777777" w:rsidR="005C15ED" w:rsidRDefault="005C15ED" w:rsidP="004254C6">
            <w:pPr>
              <w:rPr>
                <w:rFonts w:ascii="Trebuchet MS" w:hAnsi="Trebuchet MS"/>
                <w:b/>
                <w:sz w:val="24"/>
                <w:szCs w:val="24"/>
              </w:rPr>
            </w:pPr>
            <w:r w:rsidRPr="005C15ED">
              <w:rPr>
                <w:rFonts w:ascii="Trebuchet MS" w:hAnsi="Trebuchet MS"/>
                <w:b/>
                <w:sz w:val="24"/>
                <w:szCs w:val="24"/>
              </w:rPr>
              <w:t xml:space="preserve">WHAT YOU WANT TO KNOW: </w:t>
            </w:r>
          </w:p>
          <w:p w14:paraId="75AE1722" w14:textId="7377941C" w:rsidR="005366B2" w:rsidRPr="005C15ED" w:rsidRDefault="005C15ED" w:rsidP="004254C6">
            <w:pPr>
              <w:rPr>
                <w:rFonts w:ascii="Trebuchet MS" w:hAnsi="Trebuchet MS"/>
                <w:b/>
                <w:sz w:val="24"/>
                <w:szCs w:val="24"/>
              </w:rPr>
            </w:pPr>
            <w:r w:rsidRPr="005C15ED">
              <w:rPr>
                <w:rFonts w:ascii="Trebuchet MS" w:hAnsi="Trebuchet MS"/>
                <w:b/>
                <w:sz w:val="24"/>
                <w:szCs w:val="24"/>
              </w:rPr>
              <w:t xml:space="preserve">OUTPUTS AND OUTCOMES </w:t>
            </w:r>
          </w:p>
        </w:tc>
        <w:tc>
          <w:tcPr>
            <w:tcW w:w="2835" w:type="dxa"/>
            <w:shd w:val="clear" w:color="auto" w:fill="FF7C80"/>
          </w:tcPr>
          <w:p w14:paraId="67AA0928" w14:textId="2BAA8BB8" w:rsidR="00B66E37" w:rsidRPr="005C15ED" w:rsidRDefault="005C15ED" w:rsidP="000567A0">
            <w:pPr>
              <w:rPr>
                <w:rFonts w:ascii="Trebuchet MS" w:hAnsi="Trebuchet MS"/>
                <w:b/>
                <w:sz w:val="24"/>
                <w:szCs w:val="24"/>
              </w:rPr>
            </w:pPr>
            <w:r w:rsidRPr="005C15ED">
              <w:rPr>
                <w:rFonts w:ascii="Trebuchet MS" w:hAnsi="Trebuchet MS"/>
                <w:b/>
                <w:sz w:val="24"/>
                <w:szCs w:val="24"/>
              </w:rPr>
              <w:t xml:space="preserve">STAKEHOLDERS: </w:t>
            </w:r>
          </w:p>
          <w:p w14:paraId="32BA592E" w14:textId="448CE829" w:rsidR="005366B2" w:rsidRPr="005C15ED" w:rsidRDefault="005C15ED" w:rsidP="000567A0">
            <w:pPr>
              <w:rPr>
                <w:rFonts w:ascii="Trebuchet MS" w:hAnsi="Trebuchet MS"/>
                <w:b/>
                <w:sz w:val="24"/>
                <w:szCs w:val="24"/>
              </w:rPr>
            </w:pPr>
            <w:r w:rsidRPr="005C15ED">
              <w:rPr>
                <w:rFonts w:ascii="Trebuchet MS" w:hAnsi="Trebuchet MS"/>
                <w:b/>
                <w:sz w:val="24"/>
                <w:szCs w:val="24"/>
              </w:rPr>
              <w:t xml:space="preserve">WHO YOU’LL GATHER INFORMATION FROM </w:t>
            </w:r>
          </w:p>
        </w:tc>
        <w:tc>
          <w:tcPr>
            <w:tcW w:w="3969" w:type="dxa"/>
            <w:shd w:val="clear" w:color="auto" w:fill="FF7C80"/>
          </w:tcPr>
          <w:p w14:paraId="1FA677C7" w14:textId="4E331842" w:rsidR="00B66E37" w:rsidRPr="005C15ED" w:rsidRDefault="005C15ED" w:rsidP="0019252F">
            <w:pPr>
              <w:rPr>
                <w:rFonts w:ascii="Trebuchet MS" w:hAnsi="Trebuchet MS"/>
                <w:b/>
                <w:sz w:val="24"/>
                <w:szCs w:val="24"/>
              </w:rPr>
            </w:pPr>
            <w:r w:rsidRPr="005C15ED">
              <w:rPr>
                <w:rFonts w:ascii="Trebuchet MS" w:hAnsi="Trebuchet MS"/>
                <w:b/>
                <w:sz w:val="24"/>
                <w:szCs w:val="24"/>
              </w:rPr>
              <w:t>SOURCES OF DATA COLLECTION:</w:t>
            </w:r>
          </w:p>
          <w:p w14:paraId="31FC0DDB" w14:textId="2690AEA8" w:rsidR="005366B2" w:rsidRPr="005C15ED" w:rsidRDefault="005C15ED" w:rsidP="0019252F">
            <w:pPr>
              <w:rPr>
                <w:rFonts w:ascii="Trebuchet MS" w:hAnsi="Trebuchet MS"/>
                <w:b/>
                <w:sz w:val="24"/>
                <w:szCs w:val="24"/>
              </w:rPr>
            </w:pPr>
            <w:r w:rsidRPr="005C15ED">
              <w:rPr>
                <w:rFonts w:ascii="Trebuchet MS" w:hAnsi="Trebuchet MS"/>
                <w:b/>
                <w:sz w:val="24"/>
                <w:szCs w:val="24"/>
              </w:rPr>
              <w:t>WHAT METHODS WILL YOU USE TO COLLECT YOUR EVIDENCE?</w:t>
            </w:r>
          </w:p>
        </w:tc>
        <w:tc>
          <w:tcPr>
            <w:tcW w:w="3969" w:type="dxa"/>
            <w:shd w:val="clear" w:color="auto" w:fill="FF7C80"/>
          </w:tcPr>
          <w:p w14:paraId="0156B246" w14:textId="2CA69552" w:rsidR="00B66E37" w:rsidRPr="005C15ED" w:rsidRDefault="005C15ED" w:rsidP="00B66E37">
            <w:pPr>
              <w:rPr>
                <w:rFonts w:ascii="Trebuchet MS" w:hAnsi="Trebuchet MS"/>
                <w:b/>
                <w:sz w:val="24"/>
                <w:szCs w:val="24"/>
              </w:rPr>
            </w:pPr>
            <w:r w:rsidRPr="005C15ED">
              <w:rPr>
                <w:rFonts w:ascii="Trebuchet MS" w:hAnsi="Trebuchet MS"/>
                <w:b/>
                <w:sz w:val="24"/>
                <w:szCs w:val="24"/>
              </w:rPr>
              <w:t>TIMING OF DATA COLLECTION:</w:t>
            </w:r>
          </w:p>
          <w:p w14:paraId="497A8FE4" w14:textId="5CA0C037" w:rsidR="005366B2" w:rsidRPr="005C15ED" w:rsidRDefault="005C15ED" w:rsidP="00B66E37">
            <w:pPr>
              <w:rPr>
                <w:rFonts w:ascii="Trebuchet MS" w:hAnsi="Trebuchet MS"/>
                <w:b/>
                <w:sz w:val="24"/>
                <w:szCs w:val="24"/>
              </w:rPr>
            </w:pPr>
            <w:r w:rsidRPr="005C15ED">
              <w:rPr>
                <w:rFonts w:ascii="Trebuchet MS" w:hAnsi="Trebuchet MS"/>
                <w:b/>
                <w:sz w:val="24"/>
                <w:szCs w:val="24"/>
              </w:rPr>
              <w:t>WHEN WILL YOU GATHER INFORMATION?</w:t>
            </w:r>
          </w:p>
        </w:tc>
        <w:tc>
          <w:tcPr>
            <w:tcW w:w="3545" w:type="dxa"/>
            <w:shd w:val="clear" w:color="auto" w:fill="FF7C80"/>
          </w:tcPr>
          <w:p w14:paraId="4AE915D1" w14:textId="62C7D660" w:rsidR="00B66E37" w:rsidRPr="005C15ED" w:rsidRDefault="005C15ED" w:rsidP="00B3356A">
            <w:pPr>
              <w:rPr>
                <w:rFonts w:ascii="Trebuchet MS" w:hAnsi="Trebuchet MS"/>
                <w:b/>
                <w:sz w:val="24"/>
                <w:szCs w:val="24"/>
              </w:rPr>
            </w:pPr>
            <w:r w:rsidRPr="005C15ED">
              <w:rPr>
                <w:rFonts w:ascii="Trebuchet MS" w:hAnsi="Trebuchet MS"/>
                <w:b/>
                <w:sz w:val="24"/>
                <w:szCs w:val="24"/>
              </w:rPr>
              <w:t>DATA COLLECTION:</w:t>
            </w:r>
          </w:p>
          <w:p w14:paraId="7DEEF5F1" w14:textId="1ABE41B1" w:rsidR="005366B2" w:rsidRPr="005C15ED" w:rsidRDefault="005C15ED" w:rsidP="00B3356A">
            <w:pPr>
              <w:rPr>
                <w:rFonts w:ascii="Trebuchet MS" w:hAnsi="Trebuchet MS"/>
                <w:b/>
                <w:sz w:val="24"/>
                <w:szCs w:val="24"/>
              </w:rPr>
            </w:pPr>
            <w:r w:rsidRPr="005C15ED">
              <w:rPr>
                <w:rFonts w:ascii="Trebuchet MS" w:hAnsi="Trebuchet MS"/>
                <w:b/>
                <w:sz w:val="24"/>
                <w:szCs w:val="24"/>
              </w:rPr>
              <w:t xml:space="preserve">PERSON (S) RESPONSIBLE </w:t>
            </w:r>
          </w:p>
        </w:tc>
      </w:tr>
      <w:tr w:rsidR="006D178F" w:rsidRPr="00B66E37" w14:paraId="11994B0B" w14:textId="77777777" w:rsidTr="009B46A9">
        <w:tc>
          <w:tcPr>
            <w:tcW w:w="3119" w:type="dxa"/>
          </w:tcPr>
          <w:p w14:paraId="5A8FBDB9" w14:textId="77777777" w:rsidR="004254C6" w:rsidRPr="00B66E37" w:rsidRDefault="004254C6" w:rsidP="00517903">
            <w:pPr>
              <w:rPr>
                <w:rFonts w:ascii="Trebuchet MS" w:hAnsi="Trebuchet MS"/>
                <w:b/>
                <w:sz w:val="24"/>
                <w:szCs w:val="24"/>
              </w:rPr>
            </w:pPr>
            <w:r w:rsidRPr="00B66E37">
              <w:rPr>
                <w:rFonts w:ascii="Trebuchet MS" w:hAnsi="Trebuchet MS"/>
                <w:b/>
                <w:sz w:val="24"/>
                <w:szCs w:val="24"/>
              </w:rPr>
              <w:t xml:space="preserve">Project specific </w:t>
            </w:r>
          </w:p>
          <w:p w14:paraId="576E5525" w14:textId="77777777" w:rsidR="004254C6" w:rsidRPr="005C15ED" w:rsidRDefault="004254C6" w:rsidP="005C15ED">
            <w:pPr>
              <w:pStyle w:val="ListParagraph"/>
              <w:numPr>
                <w:ilvl w:val="0"/>
                <w:numId w:val="24"/>
              </w:numPr>
              <w:rPr>
                <w:rFonts w:ascii="Trebuchet MS" w:hAnsi="Trebuchet MS"/>
                <w:sz w:val="24"/>
                <w:szCs w:val="24"/>
              </w:rPr>
            </w:pPr>
            <w:r w:rsidRPr="005C15ED">
              <w:rPr>
                <w:rFonts w:ascii="Trebuchet MS" w:hAnsi="Trebuchet MS"/>
                <w:sz w:val="24"/>
                <w:szCs w:val="24"/>
              </w:rPr>
              <w:t>Invite every Hull resident to the live performances</w:t>
            </w:r>
          </w:p>
          <w:p w14:paraId="3EC55EB5" w14:textId="77777777" w:rsidR="004254C6" w:rsidRPr="005C15ED" w:rsidRDefault="004254C6" w:rsidP="005C15ED">
            <w:pPr>
              <w:pStyle w:val="ListParagraph"/>
              <w:numPr>
                <w:ilvl w:val="0"/>
                <w:numId w:val="24"/>
              </w:numPr>
              <w:rPr>
                <w:rFonts w:ascii="Trebuchet MS" w:hAnsi="Trebuchet MS"/>
                <w:sz w:val="24"/>
                <w:szCs w:val="24"/>
              </w:rPr>
            </w:pPr>
            <w:r w:rsidRPr="005C15ED">
              <w:rPr>
                <w:rFonts w:ascii="Trebuchet MS" w:hAnsi="Trebuchet MS"/>
                <w:sz w:val="24"/>
                <w:szCs w:val="24"/>
              </w:rPr>
              <w:t>Create and deliver a spectacular opening event</w:t>
            </w:r>
          </w:p>
          <w:p w14:paraId="08FEBBC4" w14:textId="77777777" w:rsidR="004254C6" w:rsidRPr="005C15ED" w:rsidRDefault="00D3408B" w:rsidP="005C15ED">
            <w:pPr>
              <w:pStyle w:val="ListParagraph"/>
              <w:numPr>
                <w:ilvl w:val="0"/>
                <w:numId w:val="24"/>
              </w:numPr>
              <w:rPr>
                <w:rFonts w:ascii="Trebuchet MS" w:hAnsi="Trebuchet MS"/>
                <w:sz w:val="24"/>
                <w:szCs w:val="24"/>
              </w:rPr>
            </w:pPr>
            <w:r w:rsidRPr="005C15ED">
              <w:rPr>
                <w:rFonts w:ascii="Trebuchet MS" w:hAnsi="Trebuchet MS"/>
                <w:sz w:val="24"/>
                <w:szCs w:val="24"/>
              </w:rPr>
              <w:t>Generate National Media coverage &amp; I</w:t>
            </w:r>
            <w:r w:rsidR="004254C6" w:rsidRPr="005C15ED">
              <w:rPr>
                <w:rFonts w:ascii="Trebuchet MS" w:hAnsi="Trebuchet MS"/>
                <w:sz w:val="24"/>
                <w:szCs w:val="24"/>
              </w:rPr>
              <w:t>nterest</w:t>
            </w:r>
          </w:p>
          <w:p w14:paraId="2F75FD1C" w14:textId="77777777" w:rsidR="005366B2" w:rsidRPr="00B66E37" w:rsidRDefault="005366B2" w:rsidP="000567A0">
            <w:pPr>
              <w:rPr>
                <w:rFonts w:ascii="Trebuchet MS" w:hAnsi="Trebuchet MS"/>
                <w:sz w:val="24"/>
                <w:szCs w:val="24"/>
              </w:rPr>
            </w:pPr>
          </w:p>
          <w:p w14:paraId="5C7BE9C5" w14:textId="1CFD9DE0" w:rsidR="004254C6" w:rsidRPr="00B66E37" w:rsidRDefault="00517903" w:rsidP="00517903">
            <w:pPr>
              <w:rPr>
                <w:rFonts w:ascii="Trebuchet MS" w:hAnsi="Trebuchet MS"/>
                <w:b/>
                <w:sz w:val="24"/>
                <w:szCs w:val="24"/>
              </w:rPr>
            </w:pPr>
            <w:r w:rsidRPr="00B66E37">
              <w:rPr>
                <w:rFonts w:ascii="Trebuchet MS" w:hAnsi="Trebuchet MS"/>
                <w:b/>
                <w:sz w:val="24"/>
                <w:szCs w:val="24"/>
              </w:rPr>
              <w:t>Strategic</w:t>
            </w:r>
            <w:r w:rsidR="00013314" w:rsidRPr="00B66E37">
              <w:rPr>
                <w:rFonts w:ascii="Trebuchet MS" w:hAnsi="Trebuchet MS"/>
                <w:b/>
                <w:sz w:val="24"/>
                <w:szCs w:val="24"/>
              </w:rPr>
              <w:t xml:space="preserve"> objectives this project will contribute to</w:t>
            </w:r>
          </w:p>
          <w:p w14:paraId="18C4192A" w14:textId="77777777" w:rsidR="00BD1FF7" w:rsidRPr="005C15ED" w:rsidRDefault="00047C9E" w:rsidP="005C15ED">
            <w:pPr>
              <w:numPr>
                <w:ilvl w:val="0"/>
                <w:numId w:val="25"/>
              </w:numPr>
              <w:rPr>
                <w:rFonts w:ascii="Trebuchet MS" w:hAnsi="Trebuchet MS"/>
                <w:sz w:val="24"/>
                <w:szCs w:val="24"/>
              </w:rPr>
            </w:pPr>
            <w:r w:rsidRPr="005C15ED">
              <w:rPr>
                <w:rFonts w:ascii="Trebuchet MS" w:hAnsi="Trebuchet MS"/>
                <w:sz w:val="24"/>
                <w:szCs w:val="24"/>
              </w:rPr>
              <w:t>Increase total audiences for Hull’s cultural offer by 25%</w:t>
            </w:r>
          </w:p>
          <w:p w14:paraId="360617A1" w14:textId="77777777" w:rsidR="00BD1FF7" w:rsidRPr="005C15ED" w:rsidRDefault="00047C9E" w:rsidP="005C15ED">
            <w:pPr>
              <w:numPr>
                <w:ilvl w:val="0"/>
                <w:numId w:val="25"/>
              </w:numPr>
              <w:rPr>
                <w:rFonts w:ascii="Trebuchet MS" w:hAnsi="Trebuchet MS"/>
                <w:sz w:val="24"/>
                <w:szCs w:val="24"/>
              </w:rPr>
            </w:pPr>
            <w:r w:rsidRPr="005C15ED">
              <w:rPr>
                <w:rFonts w:ascii="Trebuchet MS" w:hAnsi="Trebuchet MS"/>
                <w:sz w:val="24"/>
                <w:szCs w:val="24"/>
              </w:rPr>
              <w:t xml:space="preserve">Increase engagement and participation in culture amongst Hull residents (HU1-HU9) by 7% </w:t>
            </w:r>
          </w:p>
          <w:p w14:paraId="22C55E3F" w14:textId="77777777" w:rsidR="00BD1FF7" w:rsidRPr="005C15ED" w:rsidRDefault="00047C9E" w:rsidP="005C15ED">
            <w:pPr>
              <w:numPr>
                <w:ilvl w:val="0"/>
                <w:numId w:val="25"/>
              </w:numPr>
              <w:rPr>
                <w:rFonts w:ascii="Trebuchet MS" w:hAnsi="Trebuchet MS"/>
                <w:sz w:val="24"/>
                <w:szCs w:val="24"/>
              </w:rPr>
            </w:pPr>
            <w:r w:rsidRPr="005C15ED">
              <w:rPr>
                <w:rFonts w:ascii="Trebuchet MS" w:hAnsi="Trebuchet MS"/>
                <w:sz w:val="24"/>
                <w:szCs w:val="24"/>
              </w:rPr>
              <w:t>Increase the diversity of audiences for Hull’s cultural offer</w:t>
            </w:r>
          </w:p>
          <w:p w14:paraId="08BD59CD" w14:textId="77777777" w:rsidR="00BD1FF7" w:rsidRPr="005C15ED" w:rsidRDefault="00047C9E" w:rsidP="005C15ED">
            <w:pPr>
              <w:numPr>
                <w:ilvl w:val="0"/>
                <w:numId w:val="25"/>
              </w:numPr>
              <w:rPr>
                <w:rFonts w:ascii="Trebuchet MS" w:hAnsi="Trebuchet MS"/>
                <w:sz w:val="24"/>
                <w:szCs w:val="24"/>
              </w:rPr>
            </w:pPr>
            <w:r w:rsidRPr="005C15ED">
              <w:rPr>
                <w:rFonts w:ascii="Trebuchet MS" w:hAnsi="Trebuchet MS"/>
                <w:sz w:val="24"/>
                <w:szCs w:val="24"/>
              </w:rPr>
              <w:t xml:space="preserve">Increase positive attitudes towards Hull as a place to live and study by 10% </w:t>
            </w:r>
          </w:p>
          <w:p w14:paraId="632AC8D0" w14:textId="77777777" w:rsidR="00BD1FF7" w:rsidRPr="005C15ED" w:rsidRDefault="00047C9E" w:rsidP="005C15ED">
            <w:pPr>
              <w:numPr>
                <w:ilvl w:val="0"/>
                <w:numId w:val="25"/>
              </w:numPr>
              <w:rPr>
                <w:rFonts w:ascii="Trebuchet MS" w:hAnsi="Trebuchet MS"/>
                <w:sz w:val="24"/>
                <w:szCs w:val="24"/>
              </w:rPr>
            </w:pPr>
            <w:r w:rsidRPr="005C15ED">
              <w:rPr>
                <w:rFonts w:ascii="Trebuchet MS" w:hAnsi="Trebuchet MS"/>
                <w:sz w:val="24"/>
                <w:szCs w:val="24"/>
              </w:rPr>
              <w:t xml:space="preserve">75% of Hull residents being proud to live in Hull </w:t>
            </w:r>
          </w:p>
          <w:p w14:paraId="7B66CE5E" w14:textId="77777777" w:rsidR="00BD1FF7" w:rsidRPr="005C15ED" w:rsidRDefault="00047C9E" w:rsidP="005C15ED">
            <w:pPr>
              <w:numPr>
                <w:ilvl w:val="0"/>
                <w:numId w:val="25"/>
              </w:numPr>
              <w:rPr>
                <w:rFonts w:ascii="Trebuchet MS" w:hAnsi="Trebuchet MS"/>
                <w:sz w:val="24"/>
                <w:szCs w:val="24"/>
              </w:rPr>
            </w:pPr>
            <w:r w:rsidRPr="005C15ED">
              <w:rPr>
                <w:rFonts w:ascii="Trebuchet MS" w:hAnsi="Trebuchet MS"/>
                <w:sz w:val="24"/>
                <w:szCs w:val="24"/>
              </w:rPr>
              <w:t>75% of Hull residents agreeing they would speak positively about Hull to others</w:t>
            </w:r>
          </w:p>
          <w:p w14:paraId="3207E130" w14:textId="77777777" w:rsidR="00BD1FF7" w:rsidRPr="005C15ED" w:rsidRDefault="00047C9E" w:rsidP="005C15ED">
            <w:pPr>
              <w:numPr>
                <w:ilvl w:val="0"/>
                <w:numId w:val="25"/>
              </w:numPr>
              <w:rPr>
                <w:rFonts w:ascii="Trebuchet MS" w:hAnsi="Trebuchet MS"/>
                <w:sz w:val="24"/>
                <w:szCs w:val="24"/>
              </w:rPr>
            </w:pPr>
            <w:r w:rsidRPr="005C15ED">
              <w:rPr>
                <w:rFonts w:ascii="Trebuchet MS" w:hAnsi="Trebuchet MS"/>
                <w:sz w:val="24"/>
                <w:szCs w:val="24"/>
              </w:rPr>
              <w:t>Provide training and development opportunities to 2,800 residents.</w:t>
            </w:r>
            <w:r w:rsidR="00277FF8" w:rsidRPr="005C15ED">
              <w:rPr>
                <w:rFonts w:ascii="Trebuchet MS" w:hAnsi="Trebuchet MS"/>
                <w:sz w:val="24"/>
                <w:szCs w:val="24"/>
              </w:rPr>
              <w:t xml:space="preserve"> </w:t>
            </w:r>
          </w:p>
          <w:p w14:paraId="7356BDC9" w14:textId="77777777" w:rsidR="004254C6" w:rsidRPr="00B66E37" w:rsidRDefault="004254C6" w:rsidP="000567A0">
            <w:pPr>
              <w:rPr>
                <w:rFonts w:ascii="Trebuchet MS" w:hAnsi="Trebuchet MS"/>
                <w:sz w:val="24"/>
                <w:szCs w:val="24"/>
              </w:rPr>
            </w:pPr>
          </w:p>
        </w:tc>
        <w:tc>
          <w:tcPr>
            <w:tcW w:w="3685" w:type="dxa"/>
          </w:tcPr>
          <w:p w14:paraId="76FC7B35" w14:textId="1DED9164" w:rsidR="009A20FA" w:rsidRPr="00B66E37" w:rsidRDefault="009A20FA" w:rsidP="005C15ED">
            <w:pPr>
              <w:pStyle w:val="ListParagraph"/>
              <w:numPr>
                <w:ilvl w:val="0"/>
                <w:numId w:val="10"/>
              </w:numPr>
              <w:rPr>
                <w:rFonts w:ascii="Trebuchet MS" w:hAnsi="Trebuchet MS"/>
                <w:sz w:val="24"/>
                <w:szCs w:val="24"/>
              </w:rPr>
            </w:pPr>
            <w:r w:rsidRPr="00B66E37">
              <w:rPr>
                <w:rFonts w:ascii="Trebuchet MS" w:hAnsi="Trebuchet MS"/>
                <w:sz w:val="24"/>
                <w:szCs w:val="24"/>
              </w:rPr>
              <w:t xml:space="preserve">Footfall at key sites (need to measure </w:t>
            </w:r>
            <w:r w:rsidR="00013314" w:rsidRPr="00B66E37">
              <w:rPr>
                <w:rFonts w:ascii="Trebuchet MS" w:hAnsi="Trebuchet MS"/>
                <w:sz w:val="24"/>
                <w:szCs w:val="24"/>
              </w:rPr>
              <w:t>pre- and post- event</w:t>
            </w:r>
            <w:r w:rsidRPr="00B66E37">
              <w:rPr>
                <w:rFonts w:ascii="Trebuchet MS" w:hAnsi="Trebuchet MS"/>
                <w:sz w:val="24"/>
                <w:szCs w:val="24"/>
              </w:rPr>
              <w:t xml:space="preserve"> to ensure that a comparison can be made to the </w:t>
            </w:r>
            <w:r w:rsidR="00013314" w:rsidRPr="00B66E37">
              <w:rPr>
                <w:rFonts w:ascii="Trebuchet MS" w:hAnsi="Trebuchet MS"/>
                <w:sz w:val="24"/>
                <w:szCs w:val="24"/>
              </w:rPr>
              <w:t>live</w:t>
            </w:r>
            <w:r w:rsidRPr="00B66E37">
              <w:rPr>
                <w:rFonts w:ascii="Trebuchet MS" w:hAnsi="Trebuchet MS"/>
                <w:sz w:val="24"/>
                <w:szCs w:val="24"/>
              </w:rPr>
              <w:t xml:space="preserve"> days)</w:t>
            </w:r>
          </w:p>
          <w:p w14:paraId="58052CB6" w14:textId="42D33B85" w:rsidR="000E71FC" w:rsidRPr="00B66E37" w:rsidRDefault="000E71FC" w:rsidP="005C15ED">
            <w:pPr>
              <w:pStyle w:val="ListParagraph"/>
              <w:numPr>
                <w:ilvl w:val="0"/>
                <w:numId w:val="10"/>
              </w:numPr>
              <w:rPr>
                <w:rFonts w:ascii="Trebuchet MS" w:hAnsi="Trebuchet MS"/>
                <w:sz w:val="24"/>
                <w:szCs w:val="24"/>
              </w:rPr>
            </w:pPr>
            <w:r w:rsidRPr="00B66E37">
              <w:rPr>
                <w:rFonts w:ascii="Trebuchet MS" w:hAnsi="Trebuchet MS"/>
                <w:sz w:val="24"/>
                <w:szCs w:val="24"/>
              </w:rPr>
              <w:t>Number of</w:t>
            </w:r>
            <w:r w:rsidR="00FA3315">
              <w:rPr>
                <w:rFonts w:ascii="Trebuchet MS" w:hAnsi="Trebuchet MS"/>
                <w:sz w:val="24"/>
                <w:szCs w:val="24"/>
              </w:rPr>
              <w:t xml:space="preserve"> creative</w:t>
            </w:r>
            <w:r w:rsidRPr="00B66E37">
              <w:rPr>
                <w:rFonts w:ascii="Trebuchet MS" w:hAnsi="Trebuchet MS"/>
                <w:sz w:val="24"/>
                <w:szCs w:val="24"/>
              </w:rPr>
              <w:t xml:space="preserve"> development sessions</w:t>
            </w:r>
          </w:p>
          <w:p w14:paraId="02654DCE" w14:textId="4A702EBC" w:rsidR="000E71FC" w:rsidRPr="00B66E37" w:rsidRDefault="000E71FC" w:rsidP="005C15ED">
            <w:pPr>
              <w:pStyle w:val="ListParagraph"/>
              <w:numPr>
                <w:ilvl w:val="0"/>
                <w:numId w:val="10"/>
              </w:numPr>
              <w:rPr>
                <w:rFonts w:ascii="Trebuchet MS" w:hAnsi="Trebuchet MS"/>
                <w:sz w:val="24"/>
                <w:szCs w:val="24"/>
              </w:rPr>
            </w:pPr>
            <w:r w:rsidRPr="00B66E37">
              <w:rPr>
                <w:rFonts w:ascii="Trebuchet MS" w:hAnsi="Trebuchet MS"/>
                <w:sz w:val="24"/>
                <w:szCs w:val="24"/>
              </w:rPr>
              <w:t>Number of performance rehearsals</w:t>
            </w:r>
          </w:p>
          <w:p w14:paraId="3FCEE163" w14:textId="56F6527E" w:rsidR="009A20FA" w:rsidRDefault="009A20FA" w:rsidP="005C15ED">
            <w:pPr>
              <w:pStyle w:val="ListParagraph"/>
              <w:numPr>
                <w:ilvl w:val="0"/>
                <w:numId w:val="10"/>
              </w:numPr>
              <w:rPr>
                <w:rFonts w:ascii="Trebuchet MS" w:hAnsi="Trebuchet MS"/>
                <w:sz w:val="24"/>
                <w:szCs w:val="24"/>
              </w:rPr>
            </w:pPr>
            <w:r w:rsidRPr="00B66E37">
              <w:rPr>
                <w:rFonts w:ascii="Trebuchet MS" w:hAnsi="Trebuchet MS"/>
                <w:sz w:val="24"/>
                <w:szCs w:val="24"/>
              </w:rPr>
              <w:t>Number of audience members (people at the sites who engage with the event)</w:t>
            </w:r>
          </w:p>
          <w:p w14:paraId="550F42EF" w14:textId="1CC89771" w:rsidR="00FA3315" w:rsidRPr="00FA3315" w:rsidRDefault="00FA3315" w:rsidP="005C15ED">
            <w:pPr>
              <w:pStyle w:val="ListParagraph"/>
              <w:numPr>
                <w:ilvl w:val="0"/>
                <w:numId w:val="10"/>
              </w:numPr>
              <w:rPr>
                <w:rFonts w:ascii="Trebuchet MS" w:hAnsi="Trebuchet MS"/>
                <w:sz w:val="24"/>
                <w:szCs w:val="24"/>
              </w:rPr>
            </w:pPr>
            <w:r>
              <w:rPr>
                <w:rFonts w:ascii="Trebuchet MS" w:hAnsi="Trebuchet MS"/>
                <w:sz w:val="24"/>
                <w:szCs w:val="24"/>
              </w:rPr>
              <w:t>Hotel occupancy rates attributable to event</w:t>
            </w:r>
          </w:p>
          <w:p w14:paraId="784B4F13" w14:textId="09DE4EC4" w:rsidR="00E52A84" w:rsidRPr="00B66E37" w:rsidRDefault="00E52A84" w:rsidP="005C15ED">
            <w:pPr>
              <w:pStyle w:val="ListParagraph"/>
              <w:numPr>
                <w:ilvl w:val="0"/>
                <w:numId w:val="10"/>
              </w:numPr>
              <w:rPr>
                <w:rFonts w:ascii="Trebuchet MS" w:hAnsi="Trebuchet MS"/>
                <w:sz w:val="24"/>
                <w:szCs w:val="24"/>
              </w:rPr>
            </w:pPr>
            <w:r w:rsidRPr="00B66E37">
              <w:rPr>
                <w:rFonts w:ascii="Trebuchet MS" w:hAnsi="Trebuchet MS"/>
                <w:sz w:val="24"/>
                <w:szCs w:val="24"/>
              </w:rPr>
              <w:t xml:space="preserve">Postcodes of audiences </w:t>
            </w:r>
          </w:p>
          <w:p w14:paraId="7C258056" w14:textId="30806169" w:rsidR="004254C6" w:rsidRPr="00B66E37" w:rsidRDefault="004254C6" w:rsidP="005C15ED">
            <w:pPr>
              <w:pStyle w:val="ListParagraph"/>
              <w:numPr>
                <w:ilvl w:val="0"/>
                <w:numId w:val="10"/>
              </w:numPr>
              <w:rPr>
                <w:rFonts w:ascii="Trebuchet MS" w:hAnsi="Trebuchet MS"/>
                <w:sz w:val="24"/>
                <w:szCs w:val="24"/>
              </w:rPr>
            </w:pPr>
            <w:r w:rsidRPr="00B66E37">
              <w:rPr>
                <w:rFonts w:ascii="Trebuchet MS" w:hAnsi="Trebuchet MS"/>
                <w:sz w:val="24"/>
                <w:szCs w:val="24"/>
              </w:rPr>
              <w:t>Diversity audiences</w:t>
            </w:r>
          </w:p>
          <w:p w14:paraId="45B96DEF" w14:textId="06559DF2" w:rsidR="00D876A2" w:rsidRPr="00B66E37" w:rsidRDefault="00D876A2" w:rsidP="005C15ED">
            <w:pPr>
              <w:pStyle w:val="ListParagraph"/>
              <w:numPr>
                <w:ilvl w:val="0"/>
                <w:numId w:val="10"/>
              </w:numPr>
              <w:rPr>
                <w:rFonts w:ascii="Trebuchet MS" w:hAnsi="Trebuchet MS"/>
                <w:sz w:val="24"/>
                <w:szCs w:val="24"/>
              </w:rPr>
            </w:pPr>
            <w:r w:rsidRPr="00B66E37">
              <w:rPr>
                <w:rFonts w:ascii="Trebuchet MS" w:hAnsi="Trebuchet MS"/>
                <w:sz w:val="24"/>
                <w:szCs w:val="24"/>
              </w:rPr>
              <w:t>Group size and ages of group members</w:t>
            </w:r>
            <w:r w:rsidR="009A20FA" w:rsidRPr="00B66E37">
              <w:rPr>
                <w:rFonts w:ascii="Trebuchet MS" w:hAnsi="Trebuchet MS"/>
                <w:sz w:val="24"/>
                <w:szCs w:val="24"/>
              </w:rPr>
              <w:t xml:space="preserve"> with audiences</w:t>
            </w:r>
          </w:p>
          <w:p w14:paraId="75BB4C0D" w14:textId="77777777" w:rsidR="006262A8" w:rsidRPr="00B66E37" w:rsidRDefault="006262A8" w:rsidP="005C15ED">
            <w:pPr>
              <w:pStyle w:val="ListParagraph"/>
              <w:numPr>
                <w:ilvl w:val="0"/>
                <w:numId w:val="10"/>
              </w:numPr>
              <w:rPr>
                <w:rFonts w:ascii="Trebuchet MS" w:hAnsi="Trebuchet MS"/>
                <w:sz w:val="24"/>
                <w:szCs w:val="24"/>
              </w:rPr>
            </w:pPr>
            <w:r w:rsidRPr="00B66E37">
              <w:rPr>
                <w:rFonts w:ascii="Trebuchet MS" w:hAnsi="Trebuchet MS"/>
                <w:sz w:val="24"/>
                <w:szCs w:val="24"/>
              </w:rPr>
              <w:t>Intended audience vs. passer by audience</w:t>
            </w:r>
          </w:p>
          <w:p w14:paraId="2D6193F2" w14:textId="77777777" w:rsidR="00897428" w:rsidRPr="00B66E37" w:rsidRDefault="00897428" w:rsidP="005C15ED">
            <w:pPr>
              <w:pStyle w:val="ListParagraph"/>
              <w:numPr>
                <w:ilvl w:val="0"/>
                <w:numId w:val="10"/>
              </w:numPr>
              <w:rPr>
                <w:rFonts w:ascii="Trebuchet MS" w:hAnsi="Trebuchet MS"/>
                <w:sz w:val="24"/>
                <w:szCs w:val="24"/>
              </w:rPr>
            </w:pPr>
            <w:r w:rsidRPr="00B66E37">
              <w:rPr>
                <w:rFonts w:ascii="Trebuchet MS" w:hAnsi="Trebuchet MS"/>
                <w:sz w:val="24"/>
                <w:szCs w:val="24"/>
              </w:rPr>
              <w:t>Visitor spend data (for all non-Hull residents)</w:t>
            </w:r>
          </w:p>
          <w:p w14:paraId="13758342" w14:textId="77777777" w:rsidR="006262A8" w:rsidRPr="00B66E37" w:rsidRDefault="006262A8" w:rsidP="005C15ED">
            <w:pPr>
              <w:pStyle w:val="ListParagraph"/>
              <w:numPr>
                <w:ilvl w:val="0"/>
                <w:numId w:val="10"/>
              </w:numPr>
              <w:rPr>
                <w:rFonts w:ascii="Trebuchet MS" w:hAnsi="Trebuchet MS"/>
                <w:sz w:val="24"/>
                <w:szCs w:val="24"/>
              </w:rPr>
            </w:pPr>
            <w:r w:rsidRPr="00B66E37">
              <w:rPr>
                <w:rFonts w:ascii="Trebuchet MS" w:hAnsi="Trebuchet MS"/>
                <w:sz w:val="24"/>
                <w:szCs w:val="24"/>
              </w:rPr>
              <w:t>Number of new commissions (e.g. film, performance piece, etc.)</w:t>
            </w:r>
          </w:p>
          <w:p w14:paraId="1E393460" w14:textId="77777777" w:rsidR="006262A8" w:rsidRPr="00B66E37" w:rsidRDefault="006262A8" w:rsidP="005C15ED">
            <w:pPr>
              <w:pStyle w:val="ListParagraph"/>
              <w:numPr>
                <w:ilvl w:val="0"/>
                <w:numId w:val="10"/>
              </w:numPr>
              <w:rPr>
                <w:rFonts w:ascii="Trebuchet MS" w:hAnsi="Trebuchet MS"/>
                <w:sz w:val="24"/>
                <w:szCs w:val="24"/>
              </w:rPr>
            </w:pPr>
            <w:r w:rsidRPr="00B66E37">
              <w:rPr>
                <w:rFonts w:ascii="Trebuchet MS" w:hAnsi="Trebuchet MS"/>
                <w:sz w:val="24"/>
                <w:szCs w:val="24"/>
              </w:rPr>
              <w:t>Number of access provisions? (is this included)</w:t>
            </w:r>
          </w:p>
          <w:p w14:paraId="49F6D354" w14:textId="77777777" w:rsidR="00013314" w:rsidRPr="00B66E37" w:rsidRDefault="006262A8" w:rsidP="005C15ED">
            <w:pPr>
              <w:pStyle w:val="ListParagraph"/>
              <w:numPr>
                <w:ilvl w:val="0"/>
                <w:numId w:val="10"/>
              </w:numPr>
              <w:rPr>
                <w:rFonts w:ascii="Trebuchet MS" w:hAnsi="Trebuchet MS"/>
                <w:sz w:val="24"/>
                <w:szCs w:val="24"/>
              </w:rPr>
            </w:pPr>
            <w:r w:rsidRPr="00B66E37">
              <w:rPr>
                <w:rFonts w:ascii="Trebuchet MS" w:hAnsi="Trebuchet MS"/>
                <w:sz w:val="24"/>
                <w:szCs w:val="24"/>
              </w:rPr>
              <w:t>Total number of showings</w:t>
            </w:r>
          </w:p>
          <w:p w14:paraId="3C4C5751" w14:textId="5BFEF6CA" w:rsidR="008E2762" w:rsidRPr="00B66E37" w:rsidRDefault="008E2762" w:rsidP="005C15ED">
            <w:pPr>
              <w:pStyle w:val="ListParagraph"/>
              <w:numPr>
                <w:ilvl w:val="0"/>
                <w:numId w:val="10"/>
              </w:numPr>
              <w:rPr>
                <w:rFonts w:ascii="Trebuchet MS" w:hAnsi="Trebuchet MS"/>
                <w:sz w:val="24"/>
                <w:szCs w:val="24"/>
              </w:rPr>
            </w:pPr>
            <w:r w:rsidRPr="00B66E37">
              <w:rPr>
                <w:rFonts w:ascii="Trebuchet MS" w:hAnsi="Trebuchet MS"/>
                <w:sz w:val="24"/>
                <w:szCs w:val="24"/>
              </w:rPr>
              <w:t xml:space="preserve">Diversity of </w:t>
            </w:r>
            <w:r w:rsidR="00013314" w:rsidRPr="00B66E37">
              <w:rPr>
                <w:rFonts w:ascii="Trebuchet MS" w:hAnsi="Trebuchet MS"/>
                <w:sz w:val="24"/>
                <w:szCs w:val="24"/>
              </w:rPr>
              <w:t>Creative Core Team</w:t>
            </w:r>
          </w:p>
          <w:p w14:paraId="5F4E82E1" w14:textId="7951884D" w:rsidR="00013314" w:rsidRPr="00B66E37" w:rsidRDefault="00013314" w:rsidP="005C15ED">
            <w:pPr>
              <w:pStyle w:val="ListParagraph"/>
              <w:numPr>
                <w:ilvl w:val="0"/>
                <w:numId w:val="10"/>
              </w:numPr>
              <w:rPr>
                <w:rFonts w:ascii="Trebuchet MS" w:hAnsi="Trebuchet MS"/>
                <w:sz w:val="24"/>
                <w:szCs w:val="24"/>
              </w:rPr>
            </w:pPr>
            <w:r w:rsidRPr="00B66E37">
              <w:rPr>
                <w:rFonts w:ascii="Trebuchet MS" w:hAnsi="Trebuchet MS"/>
                <w:sz w:val="24"/>
                <w:szCs w:val="24"/>
              </w:rPr>
              <w:t>Diversity of artists</w:t>
            </w:r>
          </w:p>
          <w:p w14:paraId="2471AD33" w14:textId="50DE583E" w:rsidR="000E71FC" w:rsidRPr="00B66E37" w:rsidRDefault="000E71FC" w:rsidP="005C15ED">
            <w:pPr>
              <w:pStyle w:val="ListParagraph"/>
              <w:numPr>
                <w:ilvl w:val="0"/>
                <w:numId w:val="10"/>
              </w:numPr>
              <w:rPr>
                <w:rFonts w:ascii="Trebuchet MS" w:hAnsi="Trebuchet MS"/>
                <w:sz w:val="24"/>
                <w:szCs w:val="24"/>
              </w:rPr>
            </w:pPr>
            <w:r w:rsidRPr="00B66E37">
              <w:rPr>
                <w:rFonts w:ascii="Trebuchet MS" w:hAnsi="Trebuchet MS"/>
                <w:sz w:val="24"/>
                <w:szCs w:val="24"/>
              </w:rPr>
              <w:t xml:space="preserve">Number of press release, </w:t>
            </w:r>
            <w:r w:rsidR="005C15ED">
              <w:rPr>
                <w:rFonts w:ascii="Trebuchet MS" w:hAnsi="Trebuchet MS"/>
                <w:sz w:val="24"/>
                <w:szCs w:val="24"/>
              </w:rPr>
              <w:t>TV</w:t>
            </w:r>
            <w:r w:rsidRPr="00B66E37">
              <w:rPr>
                <w:rFonts w:ascii="Trebuchet MS" w:hAnsi="Trebuchet MS"/>
                <w:sz w:val="24"/>
                <w:szCs w:val="24"/>
              </w:rPr>
              <w:t xml:space="preserve"> and radio appearances</w:t>
            </w:r>
          </w:p>
          <w:p w14:paraId="57BE83E2" w14:textId="77777777" w:rsidR="00E52A84" w:rsidRPr="00B66E37" w:rsidRDefault="00E52A84" w:rsidP="005C15ED">
            <w:pPr>
              <w:pStyle w:val="ListParagraph"/>
              <w:numPr>
                <w:ilvl w:val="0"/>
                <w:numId w:val="10"/>
              </w:numPr>
              <w:rPr>
                <w:rFonts w:ascii="Trebuchet MS" w:hAnsi="Trebuchet MS"/>
                <w:sz w:val="24"/>
                <w:szCs w:val="24"/>
              </w:rPr>
            </w:pPr>
            <w:r w:rsidRPr="00B66E37">
              <w:rPr>
                <w:rFonts w:ascii="Trebuchet MS" w:hAnsi="Trebuchet MS"/>
                <w:sz w:val="24"/>
                <w:szCs w:val="24"/>
              </w:rPr>
              <w:t xml:space="preserve">Levels </w:t>
            </w:r>
            <w:r w:rsidR="00B3356A" w:rsidRPr="00B66E37">
              <w:rPr>
                <w:rFonts w:ascii="Trebuchet MS" w:hAnsi="Trebuchet MS"/>
                <w:sz w:val="24"/>
                <w:szCs w:val="24"/>
              </w:rPr>
              <w:t xml:space="preserve">and messaging </w:t>
            </w:r>
            <w:r w:rsidRPr="00B66E37">
              <w:rPr>
                <w:rFonts w:ascii="Trebuchet MS" w:hAnsi="Trebuchet MS"/>
                <w:sz w:val="24"/>
                <w:szCs w:val="24"/>
              </w:rPr>
              <w:t xml:space="preserve">of media coverage across all channels </w:t>
            </w:r>
            <w:r w:rsidR="00D876A2" w:rsidRPr="00B66E37">
              <w:rPr>
                <w:rFonts w:ascii="Trebuchet MS" w:hAnsi="Trebuchet MS"/>
                <w:sz w:val="24"/>
                <w:szCs w:val="24"/>
              </w:rPr>
              <w:t>(including social media)</w:t>
            </w:r>
          </w:p>
          <w:p w14:paraId="7B7E50B5" w14:textId="65F640C6" w:rsidR="00FA3315" w:rsidRPr="00B66E37" w:rsidRDefault="00FA3315" w:rsidP="005C15ED">
            <w:pPr>
              <w:pStyle w:val="ListParagraph"/>
              <w:numPr>
                <w:ilvl w:val="0"/>
                <w:numId w:val="10"/>
              </w:numPr>
              <w:rPr>
                <w:rFonts w:ascii="Trebuchet MS" w:hAnsi="Trebuchet MS"/>
                <w:sz w:val="24"/>
                <w:szCs w:val="24"/>
              </w:rPr>
            </w:pPr>
            <w:r w:rsidRPr="00B66E37">
              <w:rPr>
                <w:rFonts w:ascii="Trebuchet MS" w:hAnsi="Trebuchet MS"/>
                <w:sz w:val="24"/>
                <w:szCs w:val="24"/>
              </w:rPr>
              <w:t xml:space="preserve">The impact of being involved for the </w:t>
            </w:r>
            <w:r>
              <w:rPr>
                <w:rFonts w:ascii="Trebuchet MS" w:hAnsi="Trebuchet MS"/>
                <w:sz w:val="24"/>
                <w:szCs w:val="24"/>
              </w:rPr>
              <w:t xml:space="preserve">Core </w:t>
            </w:r>
            <w:r>
              <w:rPr>
                <w:rFonts w:ascii="Trebuchet MS" w:hAnsi="Trebuchet MS"/>
                <w:sz w:val="24"/>
                <w:szCs w:val="24"/>
              </w:rPr>
              <w:lastRenderedPageBreak/>
              <w:t>Creative Team</w:t>
            </w:r>
            <w:r w:rsidRPr="00B66E37">
              <w:rPr>
                <w:rFonts w:ascii="Trebuchet MS" w:hAnsi="Trebuchet MS"/>
                <w:sz w:val="24"/>
                <w:szCs w:val="24"/>
              </w:rPr>
              <w:t xml:space="preserve"> </w:t>
            </w:r>
          </w:p>
          <w:p w14:paraId="42D65D8D" w14:textId="331FCA6A" w:rsidR="00E52A84" w:rsidRDefault="00B3356A" w:rsidP="005C15ED">
            <w:pPr>
              <w:pStyle w:val="ListParagraph"/>
              <w:numPr>
                <w:ilvl w:val="0"/>
                <w:numId w:val="10"/>
              </w:numPr>
              <w:rPr>
                <w:rFonts w:ascii="Trebuchet MS" w:hAnsi="Trebuchet MS"/>
                <w:sz w:val="24"/>
                <w:szCs w:val="24"/>
              </w:rPr>
            </w:pPr>
            <w:r w:rsidRPr="00B66E37">
              <w:rPr>
                <w:rFonts w:ascii="Trebuchet MS" w:hAnsi="Trebuchet MS"/>
                <w:sz w:val="24"/>
                <w:szCs w:val="24"/>
              </w:rPr>
              <w:t xml:space="preserve">The impact of being involved for the artists </w:t>
            </w:r>
          </w:p>
          <w:p w14:paraId="24A4EE08" w14:textId="77777777" w:rsidR="00FA3315" w:rsidRDefault="00FA3315" w:rsidP="005C15ED">
            <w:pPr>
              <w:pStyle w:val="ListParagraph"/>
              <w:numPr>
                <w:ilvl w:val="0"/>
                <w:numId w:val="10"/>
              </w:numPr>
              <w:rPr>
                <w:rFonts w:ascii="Trebuchet MS" w:hAnsi="Trebuchet MS"/>
                <w:sz w:val="24"/>
                <w:szCs w:val="24"/>
              </w:rPr>
            </w:pPr>
            <w:r w:rsidRPr="00B66E37">
              <w:rPr>
                <w:rFonts w:ascii="Trebuchet MS" w:hAnsi="Trebuchet MS"/>
                <w:sz w:val="24"/>
                <w:szCs w:val="24"/>
              </w:rPr>
              <w:t xml:space="preserve">The impact of being involved for the </w:t>
            </w:r>
            <w:r>
              <w:rPr>
                <w:rFonts w:ascii="Trebuchet MS" w:hAnsi="Trebuchet MS"/>
                <w:sz w:val="24"/>
                <w:szCs w:val="24"/>
              </w:rPr>
              <w:t>heritage partners</w:t>
            </w:r>
          </w:p>
          <w:p w14:paraId="65A52038" w14:textId="786C949D" w:rsidR="00FA3315" w:rsidRDefault="00FA3315" w:rsidP="005C15ED">
            <w:pPr>
              <w:pStyle w:val="ListParagraph"/>
              <w:numPr>
                <w:ilvl w:val="0"/>
                <w:numId w:val="10"/>
              </w:numPr>
              <w:rPr>
                <w:rFonts w:ascii="Trebuchet MS" w:hAnsi="Trebuchet MS"/>
                <w:sz w:val="24"/>
                <w:szCs w:val="24"/>
              </w:rPr>
            </w:pPr>
            <w:r>
              <w:rPr>
                <w:rFonts w:ascii="Trebuchet MS" w:hAnsi="Trebuchet MS"/>
                <w:sz w:val="24"/>
                <w:szCs w:val="24"/>
              </w:rPr>
              <w:t>Peer assessment of event quality</w:t>
            </w:r>
            <w:r w:rsidRPr="00B66E37">
              <w:rPr>
                <w:rFonts w:ascii="Trebuchet MS" w:hAnsi="Trebuchet MS"/>
                <w:sz w:val="24"/>
                <w:szCs w:val="24"/>
              </w:rPr>
              <w:t xml:space="preserve"> </w:t>
            </w:r>
          </w:p>
          <w:p w14:paraId="788E3A13" w14:textId="4E09545D" w:rsidR="00FA3315" w:rsidRPr="00FA3315" w:rsidRDefault="00FA3315" w:rsidP="005C15ED">
            <w:pPr>
              <w:pStyle w:val="ListParagraph"/>
              <w:numPr>
                <w:ilvl w:val="0"/>
                <w:numId w:val="10"/>
              </w:numPr>
              <w:rPr>
                <w:rFonts w:ascii="Trebuchet MS" w:hAnsi="Trebuchet MS"/>
                <w:sz w:val="24"/>
                <w:szCs w:val="24"/>
              </w:rPr>
            </w:pPr>
            <w:r w:rsidRPr="00B66E37">
              <w:rPr>
                <w:rFonts w:ascii="Trebuchet MS" w:hAnsi="Trebuchet MS"/>
                <w:sz w:val="24"/>
                <w:szCs w:val="24"/>
              </w:rPr>
              <w:t xml:space="preserve">The impact of being involved for the </w:t>
            </w:r>
            <w:r>
              <w:rPr>
                <w:rFonts w:ascii="Trebuchet MS" w:hAnsi="Trebuchet MS"/>
                <w:sz w:val="24"/>
                <w:szCs w:val="24"/>
              </w:rPr>
              <w:t>delivery</w:t>
            </w:r>
            <w:r>
              <w:rPr>
                <w:rFonts w:ascii="Trebuchet MS" w:hAnsi="Trebuchet MS"/>
                <w:sz w:val="24"/>
                <w:szCs w:val="24"/>
              </w:rPr>
              <w:t xml:space="preserve"> partners</w:t>
            </w:r>
          </w:p>
          <w:p w14:paraId="34CFCC01" w14:textId="77777777" w:rsidR="00B3356A" w:rsidRPr="00B66E37" w:rsidRDefault="00B3356A" w:rsidP="005C15ED">
            <w:pPr>
              <w:pStyle w:val="ListParagraph"/>
              <w:numPr>
                <w:ilvl w:val="0"/>
                <w:numId w:val="10"/>
              </w:numPr>
              <w:rPr>
                <w:rFonts w:ascii="Trebuchet MS" w:hAnsi="Trebuchet MS"/>
                <w:sz w:val="24"/>
                <w:szCs w:val="24"/>
              </w:rPr>
            </w:pPr>
            <w:r w:rsidRPr="00B66E37">
              <w:rPr>
                <w:rFonts w:ascii="Trebuchet MS" w:hAnsi="Trebuchet MS"/>
                <w:sz w:val="24"/>
                <w:szCs w:val="24"/>
              </w:rPr>
              <w:t xml:space="preserve">The impact of the event on local people </w:t>
            </w:r>
          </w:p>
          <w:p w14:paraId="22D21DC7" w14:textId="5666810C" w:rsidR="00B3356A" w:rsidRDefault="00B3356A" w:rsidP="005C15ED">
            <w:pPr>
              <w:pStyle w:val="ListParagraph"/>
              <w:numPr>
                <w:ilvl w:val="0"/>
                <w:numId w:val="10"/>
              </w:numPr>
              <w:rPr>
                <w:rFonts w:ascii="Trebuchet MS" w:hAnsi="Trebuchet MS"/>
                <w:sz w:val="24"/>
                <w:szCs w:val="24"/>
              </w:rPr>
            </w:pPr>
            <w:r w:rsidRPr="00B66E37">
              <w:rPr>
                <w:rFonts w:ascii="Trebuchet MS" w:hAnsi="Trebuchet MS"/>
                <w:sz w:val="24"/>
                <w:szCs w:val="24"/>
              </w:rPr>
              <w:t xml:space="preserve">The </w:t>
            </w:r>
            <w:r w:rsidR="00FD66D0" w:rsidRPr="00B66E37">
              <w:rPr>
                <w:rFonts w:ascii="Trebuchet MS" w:hAnsi="Trebuchet MS"/>
                <w:sz w:val="24"/>
                <w:szCs w:val="24"/>
              </w:rPr>
              <w:t>impact of the event on visitors</w:t>
            </w:r>
          </w:p>
          <w:p w14:paraId="35718FA3" w14:textId="6C865B5F" w:rsidR="00FA3315" w:rsidRPr="00B66E37" w:rsidRDefault="00FA3315" w:rsidP="005C15ED">
            <w:pPr>
              <w:pStyle w:val="ListParagraph"/>
              <w:numPr>
                <w:ilvl w:val="0"/>
                <w:numId w:val="10"/>
              </w:numPr>
              <w:rPr>
                <w:rFonts w:ascii="Trebuchet MS" w:hAnsi="Trebuchet MS"/>
                <w:sz w:val="24"/>
                <w:szCs w:val="24"/>
              </w:rPr>
            </w:pPr>
            <w:r>
              <w:rPr>
                <w:rFonts w:ascii="Trebuchet MS" w:hAnsi="Trebuchet MS"/>
                <w:sz w:val="24"/>
                <w:szCs w:val="24"/>
              </w:rPr>
              <w:t>The impact of the event on local businesses (hotels, bars and restaurants)</w:t>
            </w:r>
          </w:p>
          <w:p w14:paraId="1E6EFD07" w14:textId="77777777" w:rsidR="004254C6" w:rsidRPr="00B66E37" w:rsidRDefault="004254C6" w:rsidP="005C15ED">
            <w:pPr>
              <w:pStyle w:val="ListParagraph"/>
              <w:numPr>
                <w:ilvl w:val="0"/>
                <w:numId w:val="10"/>
              </w:numPr>
              <w:rPr>
                <w:rFonts w:ascii="Trebuchet MS" w:hAnsi="Trebuchet MS"/>
                <w:sz w:val="24"/>
                <w:szCs w:val="24"/>
              </w:rPr>
            </w:pPr>
            <w:r w:rsidRPr="00B66E37">
              <w:rPr>
                <w:rFonts w:ascii="Trebuchet MS" w:hAnsi="Trebuchet MS"/>
                <w:sz w:val="24"/>
                <w:szCs w:val="24"/>
              </w:rPr>
              <w:t>Unexpected outcomes</w:t>
            </w:r>
          </w:p>
        </w:tc>
        <w:tc>
          <w:tcPr>
            <w:tcW w:w="2835" w:type="dxa"/>
          </w:tcPr>
          <w:p w14:paraId="7EA6BF8B" w14:textId="04C2B6E1" w:rsidR="00013314" w:rsidRPr="00B66E37" w:rsidRDefault="00013314" w:rsidP="005C15ED">
            <w:pPr>
              <w:pStyle w:val="ListParagraph"/>
              <w:numPr>
                <w:ilvl w:val="0"/>
                <w:numId w:val="6"/>
              </w:numPr>
              <w:tabs>
                <w:tab w:val="left" w:pos="34"/>
              </w:tabs>
              <w:rPr>
                <w:rFonts w:ascii="Trebuchet MS" w:hAnsi="Trebuchet MS"/>
                <w:sz w:val="24"/>
                <w:szCs w:val="24"/>
              </w:rPr>
            </w:pPr>
            <w:r w:rsidRPr="00B66E37">
              <w:rPr>
                <w:rFonts w:ascii="Trebuchet MS" w:hAnsi="Trebuchet MS"/>
                <w:sz w:val="24"/>
                <w:szCs w:val="24"/>
              </w:rPr>
              <w:lastRenderedPageBreak/>
              <w:t>Creative Core Team</w:t>
            </w:r>
          </w:p>
          <w:p w14:paraId="3CEE8398" w14:textId="4460DC7E" w:rsidR="00013314" w:rsidRPr="00B66E37" w:rsidRDefault="00013314" w:rsidP="005C15ED">
            <w:pPr>
              <w:pStyle w:val="ListParagraph"/>
              <w:numPr>
                <w:ilvl w:val="0"/>
                <w:numId w:val="6"/>
              </w:numPr>
              <w:tabs>
                <w:tab w:val="left" w:pos="34"/>
              </w:tabs>
              <w:rPr>
                <w:rFonts w:ascii="Trebuchet MS" w:hAnsi="Trebuchet MS"/>
                <w:sz w:val="24"/>
                <w:szCs w:val="24"/>
              </w:rPr>
            </w:pPr>
            <w:r w:rsidRPr="00B66E37">
              <w:rPr>
                <w:rFonts w:ascii="Trebuchet MS" w:hAnsi="Trebuchet MS"/>
                <w:sz w:val="24"/>
                <w:szCs w:val="24"/>
              </w:rPr>
              <w:t>Artists</w:t>
            </w:r>
          </w:p>
          <w:p w14:paraId="52F7A18B" w14:textId="73EE0517" w:rsidR="00013314" w:rsidRPr="00B66E37" w:rsidRDefault="00013314" w:rsidP="005C15ED">
            <w:pPr>
              <w:pStyle w:val="ListParagraph"/>
              <w:numPr>
                <w:ilvl w:val="0"/>
                <w:numId w:val="6"/>
              </w:numPr>
              <w:tabs>
                <w:tab w:val="left" w:pos="34"/>
              </w:tabs>
              <w:rPr>
                <w:rFonts w:ascii="Trebuchet MS" w:hAnsi="Trebuchet MS"/>
                <w:sz w:val="24"/>
                <w:szCs w:val="24"/>
              </w:rPr>
            </w:pPr>
            <w:r w:rsidRPr="00B66E37">
              <w:rPr>
                <w:rFonts w:ascii="Trebuchet MS" w:hAnsi="Trebuchet MS"/>
                <w:sz w:val="24"/>
                <w:szCs w:val="24"/>
              </w:rPr>
              <w:t>Heritage partners</w:t>
            </w:r>
          </w:p>
          <w:p w14:paraId="0D46400A" w14:textId="2782827D" w:rsidR="00013314" w:rsidRPr="00B66E37" w:rsidRDefault="00013314" w:rsidP="005C15ED">
            <w:pPr>
              <w:pStyle w:val="ListParagraph"/>
              <w:numPr>
                <w:ilvl w:val="0"/>
                <w:numId w:val="6"/>
              </w:numPr>
              <w:tabs>
                <w:tab w:val="left" w:pos="34"/>
              </w:tabs>
              <w:rPr>
                <w:rFonts w:ascii="Trebuchet MS" w:hAnsi="Trebuchet MS"/>
                <w:sz w:val="24"/>
                <w:szCs w:val="24"/>
              </w:rPr>
            </w:pPr>
            <w:r w:rsidRPr="00B66E37">
              <w:rPr>
                <w:rFonts w:ascii="Trebuchet MS" w:hAnsi="Trebuchet MS"/>
                <w:sz w:val="24"/>
                <w:szCs w:val="24"/>
              </w:rPr>
              <w:t>Peer(s)</w:t>
            </w:r>
          </w:p>
          <w:p w14:paraId="54D4B15A" w14:textId="1AF63E8A" w:rsidR="00013314" w:rsidRPr="00B66E37" w:rsidRDefault="00013314" w:rsidP="005C15ED">
            <w:pPr>
              <w:pStyle w:val="ListParagraph"/>
              <w:numPr>
                <w:ilvl w:val="0"/>
                <w:numId w:val="6"/>
              </w:numPr>
              <w:tabs>
                <w:tab w:val="left" w:pos="34"/>
              </w:tabs>
              <w:rPr>
                <w:rFonts w:ascii="Trebuchet MS" w:hAnsi="Trebuchet MS"/>
                <w:sz w:val="24"/>
                <w:szCs w:val="24"/>
              </w:rPr>
            </w:pPr>
            <w:r w:rsidRPr="00B66E37">
              <w:rPr>
                <w:rFonts w:ascii="Trebuchet MS" w:hAnsi="Trebuchet MS"/>
                <w:sz w:val="24"/>
                <w:szCs w:val="24"/>
              </w:rPr>
              <w:t>Delivery partners</w:t>
            </w:r>
          </w:p>
          <w:p w14:paraId="3C124908" w14:textId="77777777" w:rsidR="000C65E1" w:rsidRPr="00B66E37" w:rsidRDefault="000C65E1" w:rsidP="005C15ED">
            <w:pPr>
              <w:pStyle w:val="ListParagraph"/>
              <w:numPr>
                <w:ilvl w:val="0"/>
                <w:numId w:val="6"/>
              </w:numPr>
              <w:tabs>
                <w:tab w:val="left" w:pos="34"/>
              </w:tabs>
              <w:rPr>
                <w:rFonts w:ascii="Trebuchet MS" w:hAnsi="Trebuchet MS"/>
                <w:sz w:val="24"/>
                <w:szCs w:val="24"/>
              </w:rPr>
            </w:pPr>
            <w:r w:rsidRPr="00B66E37">
              <w:rPr>
                <w:rFonts w:ascii="Trebuchet MS" w:hAnsi="Trebuchet MS"/>
                <w:sz w:val="24"/>
                <w:szCs w:val="24"/>
              </w:rPr>
              <w:t xml:space="preserve">Audiences </w:t>
            </w:r>
          </w:p>
          <w:p w14:paraId="2267B2AD" w14:textId="77777777" w:rsidR="00FA3315" w:rsidRDefault="008905FA" w:rsidP="005C15ED">
            <w:pPr>
              <w:pStyle w:val="ListParagraph"/>
              <w:numPr>
                <w:ilvl w:val="0"/>
                <w:numId w:val="6"/>
              </w:numPr>
              <w:tabs>
                <w:tab w:val="left" w:pos="34"/>
              </w:tabs>
              <w:rPr>
                <w:rFonts w:ascii="Trebuchet MS" w:hAnsi="Trebuchet MS"/>
                <w:sz w:val="24"/>
                <w:szCs w:val="24"/>
              </w:rPr>
            </w:pPr>
            <w:r w:rsidRPr="00B66E37">
              <w:rPr>
                <w:rFonts w:ascii="Trebuchet MS" w:hAnsi="Trebuchet MS"/>
                <w:sz w:val="24"/>
                <w:szCs w:val="24"/>
              </w:rPr>
              <w:t xml:space="preserve">Volunteers </w:t>
            </w:r>
          </w:p>
          <w:p w14:paraId="0C9F4843" w14:textId="0902CACD" w:rsidR="008905FA" w:rsidRDefault="00FA3315" w:rsidP="005C15ED">
            <w:pPr>
              <w:pStyle w:val="ListParagraph"/>
              <w:numPr>
                <w:ilvl w:val="0"/>
                <w:numId w:val="6"/>
              </w:numPr>
              <w:tabs>
                <w:tab w:val="left" w:pos="34"/>
              </w:tabs>
              <w:rPr>
                <w:rFonts w:ascii="Trebuchet MS" w:hAnsi="Trebuchet MS"/>
                <w:sz w:val="24"/>
                <w:szCs w:val="24"/>
              </w:rPr>
            </w:pPr>
            <w:r>
              <w:rPr>
                <w:rFonts w:ascii="Trebuchet MS" w:hAnsi="Trebuchet MS"/>
                <w:sz w:val="24"/>
                <w:szCs w:val="24"/>
              </w:rPr>
              <w:t>VHEY</w:t>
            </w:r>
          </w:p>
          <w:p w14:paraId="4B2AD4FE" w14:textId="4A52B33E" w:rsidR="00FA3315" w:rsidRPr="00FA3315" w:rsidRDefault="00FA3315" w:rsidP="005C15ED">
            <w:pPr>
              <w:pStyle w:val="ListParagraph"/>
              <w:numPr>
                <w:ilvl w:val="0"/>
                <w:numId w:val="6"/>
              </w:numPr>
              <w:tabs>
                <w:tab w:val="left" w:pos="34"/>
              </w:tabs>
              <w:rPr>
                <w:rFonts w:ascii="Trebuchet MS" w:hAnsi="Trebuchet MS"/>
                <w:sz w:val="24"/>
                <w:szCs w:val="24"/>
              </w:rPr>
            </w:pPr>
            <w:r>
              <w:rPr>
                <w:rFonts w:ascii="Trebuchet MS" w:hAnsi="Trebuchet MS"/>
                <w:sz w:val="24"/>
                <w:szCs w:val="24"/>
              </w:rPr>
              <w:t>Hull BID</w:t>
            </w:r>
          </w:p>
          <w:p w14:paraId="55A3DB1A" w14:textId="77777777" w:rsidR="002A2B41" w:rsidRPr="00B66E37" w:rsidRDefault="002A2B41" w:rsidP="000567A0">
            <w:pPr>
              <w:rPr>
                <w:rFonts w:ascii="Trebuchet MS" w:hAnsi="Trebuchet MS"/>
                <w:sz w:val="24"/>
                <w:szCs w:val="24"/>
              </w:rPr>
            </w:pPr>
          </w:p>
          <w:p w14:paraId="0A194718" w14:textId="77777777" w:rsidR="002A2B41" w:rsidRPr="00B66E37" w:rsidRDefault="002A2B41" w:rsidP="000567A0">
            <w:pPr>
              <w:rPr>
                <w:rFonts w:ascii="Trebuchet MS" w:hAnsi="Trebuchet MS"/>
                <w:sz w:val="24"/>
                <w:szCs w:val="24"/>
              </w:rPr>
            </w:pPr>
          </w:p>
        </w:tc>
        <w:tc>
          <w:tcPr>
            <w:tcW w:w="3969" w:type="dxa"/>
          </w:tcPr>
          <w:p w14:paraId="06C9249C" w14:textId="3DF1DC1E" w:rsidR="00D876A2" w:rsidRPr="00B66E37" w:rsidRDefault="005C15ED" w:rsidP="005C15ED">
            <w:pPr>
              <w:pStyle w:val="ListParagraph"/>
              <w:numPr>
                <w:ilvl w:val="0"/>
                <w:numId w:val="26"/>
              </w:numPr>
              <w:rPr>
                <w:rFonts w:ascii="Trebuchet MS" w:hAnsi="Trebuchet MS"/>
                <w:i/>
                <w:color w:val="FF0000"/>
                <w:sz w:val="24"/>
                <w:szCs w:val="24"/>
              </w:rPr>
            </w:pPr>
            <w:r w:rsidRPr="005C15ED">
              <w:rPr>
                <w:rFonts w:ascii="Trebuchet MS" w:hAnsi="Trebuchet MS"/>
                <w:sz w:val="24"/>
                <w:szCs w:val="24"/>
              </w:rPr>
              <w:t>Project Monitoring Sheet</w:t>
            </w:r>
            <w:r>
              <w:rPr>
                <w:rFonts w:ascii="Trebuchet MS" w:hAnsi="Trebuchet MS"/>
                <w:i/>
                <w:sz w:val="24"/>
                <w:szCs w:val="24"/>
              </w:rPr>
              <w:t xml:space="preserve"> - </w:t>
            </w:r>
            <w:r w:rsidR="00D876A2" w:rsidRPr="005C15ED">
              <w:rPr>
                <w:rFonts w:ascii="Trebuchet MS" w:hAnsi="Trebuchet MS"/>
                <w:i/>
                <w:color w:val="FF0000"/>
                <w:sz w:val="24"/>
                <w:szCs w:val="24"/>
              </w:rPr>
              <w:t xml:space="preserve">Niccy to confirm if an existing </w:t>
            </w:r>
            <w:r w:rsidR="00897428" w:rsidRPr="005C15ED">
              <w:rPr>
                <w:rFonts w:ascii="Trebuchet MS" w:hAnsi="Trebuchet MS"/>
                <w:i/>
                <w:color w:val="FF0000"/>
                <w:sz w:val="24"/>
                <w:szCs w:val="24"/>
              </w:rPr>
              <w:t>monitoring</w:t>
            </w:r>
            <w:r w:rsidR="00D876A2" w:rsidRPr="005C15ED">
              <w:rPr>
                <w:rFonts w:ascii="Trebuchet MS" w:hAnsi="Trebuchet MS"/>
                <w:i/>
                <w:color w:val="FF0000"/>
                <w:sz w:val="24"/>
                <w:szCs w:val="24"/>
              </w:rPr>
              <w:t xml:space="preserve"> sheet exists re: project outputs (commissions, </w:t>
            </w:r>
            <w:r w:rsidR="00897428" w:rsidRPr="005C15ED">
              <w:rPr>
                <w:rFonts w:ascii="Trebuchet MS" w:hAnsi="Trebuchet MS"/>
                <w:i/>
                <w:color w:val="FF0000"/>
                <w:sz w:val="24"/>
                <w:szCs w:val="24"/>
              </w:rPr>
              <w:t xml:space="preserve">and partners, </w:t>
            </w:r>
            <w:r w:rsidR="00D876A2" w:rsidRPr="005C15ED">
              <w:rPr>
                <w:rFonts w:ascii="Trebuchet MS" w:hAnsi="Trebuchet MS"/>
                <w:i/>
                <w:color w:val="FF0000"/>
                <w:sz w:val="24"/>
                <w:szCs w:val="24"/>
              </w:rPr>
              <w:t>etc)</w:t>
            </w:r>
            <w:r w:rsidR="00E569B0" w:rsidRPr="005C15ED">
              <w:rPr>
                <w:rFonts w:ascii="Trebuchet MS" w:hAnsi="Trebuchet MS"/>
                <w:i/>
                <w:color w:val="FF0000"/>
                <w:sz w:val="24"/>
                <w:szCs w:val="24"/>
              </w:rPr>
              <w:t xml:space="preserve"> If not, Elinor has one set up</w:t>
            </w:r>
          </w:p>
          <w:p w14:paraId="6D8E33AF" w14:textId="1E720659" w:rsidR="00897428" w:rsidRPr="00B66E37" w:rsidRDefault="00E569B0" w:rsidP="005C15ED">
            <w:pPr>
              <w:pStyle w:val="ListParagraph"/>
              <w:numPr>
                <w:ilvl w:val="0"/>
                <w:numId w:val="26"/>
              </w:numPr>
              <w:rPr>
                <w:rFonts w:ascii="Trebuchet MS" w:hAnsi="Trebuchet MS"/>
                <w:i/>
                <w:color w:val="FF0000"/>
                <w:sz w:val="24"/>
                <w:szCs w:val="24"/>
              </w:rPr>
            </w:pPr>
            <w:r w:rsidRPr="00B66E37">
              <w:rPr>
                <w:rFonts w:ascii="Trebuchet MS" w:hAnsi="Trebuchet MS"/>
                <w:i/>
                <w:sz w:val="24"/>
                <w:szCs w:val="24"/>
              </w:rPr>
              <w:t>Creative Core Team and Artists equal</w:t>
            </w:r>
            <w:r w:rsidR="00897428" w:rsidRPr="00B66E37">
              <w:rPr>
                <w:rFonts w:ascii="Trebuchet MS" w:hAnsi="Trebuchet MS"/>
                <w:i/>
                <w:sz w:val="24"/>
                <w:szCs w:val="24"/>
              </w:rPr>
              <w:t xml:space="preserve"> opps forms </w:t>
            </w:r>
            <w:r w:rsidRPr="00B66E37">
              <w:rPr>
                <w:rFonts w:ascii="Trebuchet MS" w:hAnsi="Trebuchet MS"/>
                <w:i/>
                <w:color w:val="FF0000"/>
                <w:sz w:val="24"/>
                <w:szCs w:val="24"/>
              </w:rPr>
              <w:t>Will add to the end of the pre-event survey</w:t>
            </w:r>
          </w:p>
          <w:p w14:paraId="225ACDCE" w14:textId="1AE4B1D2" w:rsidR="00E569B0" w:rsidRPr="00B66E37" w:rsidRDefault="00E569B0" w:rsidP="005C15ED">
            <w:pPr>
              <w:pStyle w:val="ListParagraph"/>
              <w:numPr>
                <w:ilvl w:val="0"/>
                <w:numId w:val="26"/>
              </w:numPr>
              <w:rPr>
                <w:rFonts w:ascii="Trebuchet MS" w:hAnsi="Trebuchet MS"/>
                <w:i/>
                <w:sz w:val="24"/>
                <w:szCs w:val="24"/>
              </w:rPr>
            </w:pPr>
            <w:r w:rsidRPr="00B66E37">
              <w:rPr>
                <w:rFonts w:ascii="Trebuchet MS" w:hAnsi="Trebuchet MS"/>
                <w:sz w:val="24"/>
                <w:szCs w:val="24"/>
              </w:rPr>
              <w:t>Creative Core Team pre- and post- event survey and depth interviews</w:t>
            </w:r>
          </w:p>
          <w:p w14:paraId="104BD568" w14:textId="63163B18" w:rsidR="00E569B0" w:rsidRPr="00B66E37" w:rsidRDefault="00E569B0" w:rsidP="005C15ED">
            <w:pPr>
              <w:pStyle w:val="ListParagraph"/>
              <w:numPr>
                <w:ilvl w:val="0"/>
                <w:numId w:val="26"/>
              </w:numPr>
              <w:rPr>
                <w:rFonts w:ascii="Trebuchet MS" w:hAnsi="Trebuchet MS"/>
                <w:i/>
                <w:sz w:val="24"/>
                <w:szCs w:val="24"/>
              </w:rPr>
            </w:pPr>
            <w:r w:rsidRPr="00B66E37">
              <w:rPr>
                <w:rFonts w:ascii="Trebuchet MS" w:hAnsi="Trebuchet MS"/>
                <w:sz w:val="24"/>
                <w:szCs w:val="24"/>
              </w:rPr>
              <w:t>Artist</w:t>
            </w:r>
            <w:r w:rsidRPr="00B66E37">
              <w:rPr>
                <w:rFonts w:ascii="Trebuchet MS" w:hAnsi="Trebuchet MS"/>
                <w:sz w:val="24"/>
                <w:szCs w:val="24"/>
              </w:rPr>
              <w:t xml:space="preserve"> pre- and post- event survey and depth interviews</w:t>
            </w:r>
          </w:p>
          <w:p w14:paraId="66E5FB7B" w14:textId="7EB27AED" w:rsidR="00E569B0" w:rsidRPr="00B66E37" w:rsidRDefault="00E569B0" w:rsidP="005C15ED">
            <w:pPr>
              <w:pStyle w:val="ListParagraph"/>
              <w:numPr>
                <w:ilvl w:val="0"/>
                <w:numId w:val="26"/>
              </w:numPr>
              <w:rPr>
                <w:rFonts w:ascii="Trebuchet MS" w:hAnsi="Trebuchet MS"/>
                <w:i/>
                <w:sz w:val="24"/>
                <w:szCs w:val="24"/>
              </w:rPr>
            </w:pPr>
            <w:r w:rsidRPr="00B66E37">
              <w:rPr>
                <w:rFonts w:ascii="Trebuchet MS" w:hAnsi="Trebuchet MS"/>
                <w:sz w:val="24"/>
                <w:szCs w:val="24"/>
              </w:rPr>
              <w:t>Heritage Partner</w:t>
            </w:r>
            <w:r w:rsidRPr="00B66E37">
              <w:rPr>
                <w:rFonts w:ascii="Trebuchet MS" w:hAnsi="Trebuchet MS"/>
                <w:sz w:val="24"/>
                <w:szCs w:val="24"/>
              </w:rPr>
              <w:t xml:space="preserve"> pre- and post- event survey and depth interviews</w:t>
            </w:r>
          </w:p>
          <w:p w14:paraId="52869696" w14:textId="575EAC02" w:rsidR="00E569B0" w:rsidRPr="00B66E37" w:rsidRDefault="00E569B0" w:rsidP="005C15ED">
            <w:pPr>
              <w:pStyle w:val="ListParagraph"/>
              <w:numPr>
                <w:ilvl w:val="0"/>
                <w:numId w:val="26"/>
              </w:numPr>
              <w:rPr>
                <w:rFonts w:ascii="Trebuchet MS" w:hAnsi="Trebuchet MS"/>
                <w:i/>
                <w:sz w:val="24"/>
                <w:szCs w:val="24"/>
              </w:rPr>
            </w:pPr>
            <w:r w:rsidRPr="00B66E37">
              <w:rPr>
                <w:rFonts w:ascii="Trebuchet MS" w:hAnsi="Trebuchet MS"/>
                <w:sz w:val="24"/>
                <w:szCs w:val="24"/>
              </w:rPr>
              <w:t>Peer pre- and post- event survey and depth interview</w:t>
            </w:r>
          </w:p>
          <w:p w14:paraId="65F9A63C" w14:textId="40DFF206" w:rsidR="00E569B0" w:rsidRPr="00B66E37" w:rsidRDefault="00E569B0" w:rsidP="005C15ED">
            <w:pPr>
              <w:pStyle w:val="ListParagraph"/>
              <w:numPr>
                <w:ilvl w:val="0"/>
                <w:numId w:val="26"/>
              </w:numPr>
              <w:rPr>
                <w:rFonts w:ascii="Trebuchet MS" w:hAnsi="Trebuchet MS"/>
                <w:i/>
                <w:sz w:val="24"/>
                <w:szCs w:val="24"/>
              </w:rPr>
            </w:pPr>
            <w:r w:rsidRPr="00B66E37">
              <w:rPr>
                <w:rFonts w:ascii="Trebuchet MS" w:hAnsi="Trebuchet MS"/>
                <w:sz w:val="24"/>
                <w:szCs w:val="24"/>
              </w:rPr>
              <w:t>Delivery Partner survey</w:t>
            </w:r>
          </w:p>
          <w:p w14:paraId="0361B790" w14:textId="4340A731" w:rsidR="005366B2" w:rsidRPr="00B66E37" w:rsidRDefault="002523DC" w:rsidP="005C15ED">
            <w:pPr>
              <w:pStyle w:val="ListParagraph"/>
              <w:numPr>
                <w:ilvl w:val="0"/>
                <w:numId w:val="26"/>
              </w:numPr>
              <w:rPr>
                <w:rFonts w:ascii="Trebuchet MS" w:hAnsi="Trebuchet MS"/>
                <w:i/>
                <w:sz w:val="24"/>
                <w:szCs w:val="24"/>
              </w:rPr>
            </w:pPr>
            <w:r w:rsidRPr="00B66E37">
              <w:rPr>
                <w:rFonts w:ascii="Trebuchet MS" w:hAnsi="Trebuchet MS"/>
                <w:sz w:val="24"/>
                <w:szCs w:val="24"/>
              </w:rPr>
              <w:t xml:space="preserve">A film will be produced collecting vox pop interviews from </w:t>
            </w:r>
            <w:r w:rsidR="005B163A" w:rsidRPr="00B66E37">
              <w:rPr>
                <w:rFonts w:ascii="Trebuchet MS" w:hAnsi="Trebuchet MS"/>
                <w:sz w:val="24"/>
                <w:szCs w:val="24"/>
              </w:rPr>
              <w:t xml:space="preserve">artists, audiences/visitors </w:t>
            </w:r>
            <w:r w:rsidRPr="00B66E37">
              <w:rPr>
                <w:rFonts w:ascii="Trebuchet MS" w:hAnsi="Trebuchet MS"/>
                <w:sz w:val="24"/>
                <w:szCs w:val="24"/>
              </w:rPr>
              <w:t xml:space="preserve">– </w:t>
            </w:r>
            <w:r w:rsidRPr="00B66E37">
              <w:rPr>
                <w:rFonts w:ascii="Trebuchet MS" w:hAnsi="Trebuchet MS"/>
                <w:i/>
                <w:sz w:val="24"/>
                <w:szCs w:val="24"/>
              </w:rPr>
              <w:t>See appendix 1 bel</w:t>
            </w:r>
            <w:r w:rsidR="00B230E6" w:rsidRPr="00B66E37">
              <w:rPr>
                <w:rFonts w:ascii="Trebuchet MS" w:hAnsi="Trebuchet MS"/>
                <w:i/>
                <w:sz w:val="24"/>
                <w:szCs w:val="24"/>
              </w:rPr>
              <w:t>ow for question guidelines</w:t>
            </w:r>
            <w:r w:rsidRPr="00B66E37">
              <w:rPr>
                <w:rFonts w:ascii="Trebuchet MS" w:hAnsi="Trebuchet MS"/>
                <w:i/>
                <w:sz w:val="24"/>
                <w:szCs w:val="24"/>
              </w:rPr>
              <w:t xml:space="preserve"> to ask</w:t>
            </w:r>
            <w:r w:rsidR="00B230E6" w:rsidRPr="00B66E37">
              <w:rPr>
                <w:rFonts w:ascii="Trebuchet MS" w:hAnsi="Trebuchet MS"/>
                <w:i/>
                <w:sz w:val="24"/>
                <w:szCs w:val="24"/>
              </w:rPr>
              <w:t xml:space="preserve"> </w:t>
            </w:r>
          </w:p>
          <w:p w14:paraId="56CBD3DF" w14:textId="23A75CCB" w:rsidR="002523DC" w:rsidRPr="00B66E37" w:rsidRDefault="00B66E37" w:rsidP="005C15ED">
            <w:pPr>
              <w:pStyle w:val="ListParagraph"/>
              <w:numPr>
                <w:ilvl w:val="0"/>
                <w:numId w:val="26"/>
              </w:numPr>
              <w:rPr>
                <w:rFonts w:ascii="Trebuchet MS" w:hAnsi="Trebuchet MS"/>
                <w:sz w:val="24"/>
                <w:szCs w:val="24"/>
              </w:rPr>
            </w:pPr>
            <w:r w:rsidRPr="00B66E37">
              <w:rPr>
                <w:rFonts w:ascii="Trebuchet MS" w:hAnsi="Trebuchet MS"/>
                <w:sz w:val="24"/>
                <w:szCs w:val="24"/>
              </w:rPr>
              <w:t>IbyD to do audience counts</w:t>
            </w:r>
            <w:r w:rsidR="002523DC" w:rsidRPr="00B66E37">
              <w:rPr>
                <w:rFonts w:ascii="Trebuchet MS" w:hAnsi="Trebuchet MS"/>
                <w:sz w:val="24"/>
                <w:szCs w:val="24"/>
              </w:rPr>
              <w:t xml:space="preserve"> </w:t>
            </w:r>
            <w:r w:rsidRPr="00B66E37">
              <w:rPr>
                <w:rFonts w:ascii="Trebuchet MS" w:hAnsi="Trebuchet MS"/>
                <w:sz w:val="24"/>
                <w:szCs w:val="24"/>
              </w:rPr>
              <w:t>every night across all sites</w:t>
            </w:r>
            <w:r w:rsidR="00B230E6" w:rsidRPr="00B66E37">
              <w:rPr>
                <w:rFonts w:ascii="Trebuchet MS" w:hAnsi="Trebuchet MS"/>
                <w:sz w:val="24"/>
                <w:szCs w:val="24"/>
              </w:rPr>
              <w:t xml:space="preserve"> </w:t>
            </w:r>
          </w:p>
          <w:p w14:paraId="648BF391" w14:textId="77777777" w:rsidR="002523DC" w:rsidRPr="00B66E37" w:rsidRDefault="002523DC" w:rsidP="005C15ED">
            <w:pPr>
              <w:pStyle w:val="ListParagraph"/>
              <w:numPr>
                <w:ilvl w:val="0"/>
                <w:numId w:val="26"/>
              </w:numPr>
              <w:rPr>
                <w:rFonts w:ascii="Trebuchet MS" w:hAnsi="Trebuchet MS"/>
                <w:sz w:val="24"/>
                <w:szCs w:val="24"/>
              </w:rPr>
            </w:pPr>
            <w:r w:rsidRPr="00B66E37">
              <w:rPr>
                <w:rFonts w:ascii="Trebuchet MS" w:hAnsi="Trebuchet MS"/>
                <w:sz w:val="24"/>
                <w:szCs w:val="24"/>
              </w:rPr>
              <w:t xml:space="preserve">Social listening – social media channels will be analysed for engagement </w:t>
            </w:r>
            <w:r w:rsidR="00D876A2" w:rsidRPr="00B66E37">
              <w:rPr>
                <w:rFonts w:ascii="Trebuchet MS" w:hAnsi="Trebuchet MS"/>
                <w:sz w:val="24"/>
                <w:szCs w:val="24"/>
              </w:rPr>
              <w:t>– create and publicise specific social media tags and call to action</w:t>
            </w:r>
          </w:p>
          <w:p w14:paraId="680BEE8B" w14:textId="77777777" w:rsidR="00BC1B85" w:rsidRPr="00B66E37" w:rsidRDefault="002523DC" w:rsidP="005C15ED">
            <w:pPr>
              <w:pStyle w:val="ListParagraph"/>
              <w:numPr>
                <w:ilvl w:val="0"/>
                <w:numId w:val="26"/>
              </w:numPr>
              <w:rPr>
                <w:rFonts w:ascii="Trebuchet MS" w:hAnsi="Trebuchet MS"/>
                <w:sz w:val="24"/>
                <w:szCs w:val="24"/>
              </w:rPr>
            </w:pPr>
            <w:r w:rsidRPr="00B66E37">
              <w:rPr>
                <w:rFonts w:ascii="Trebuchet MS" w:hAnsi="Trebuchet MS"/>
                <w:sz w:val="24"/>
                <w:szCs w:val="24"/>
              </w:rPr>
              <w:t>PR age</w:t>
            </w:r>
            <w:r w:rsidR="00BC1B85" w:rsidRPr="00B66E37">
              <w:rPr>
                <w:rFonts w:ascii="Trebuchet MS" w:hAnsi="Trebuchet MS"/>
                <w:sz w:val="24"/>
                <w:szCs w:val="24"/>
              </w:rPr>
              <w:t>ncies will track media coverage</w:t>
            </w:r>
          </w:p>
          <w:p w14:paraId="02B9AB0E" w14:textId="77777777" w:rsidR="00E569B0" w:rsidRPr="00B66E37" w:rsidRDefault="00E569B0" w:rsidP="005C15ED">
            <w:pPr>
              <w:pStyle w:val="ListParagraph"/>
              <w:numPr>
                <w:ilvl w:val="0"/>
                <w:numId w:val="26"/>
              </w:numPr>
              <w:rPr>
                <w:rFonts w:ascii="Trebuchet MS" w:hAnsi="Trebuchet MS"/>
                <w:sz w:val="24"/>
                <w:szCs w:val="24"/>
              </w:rPr>
            </w:pPr>
            <w:r w:rsidRPr="00B66E37">
              <w:rPr>
                <w:rFonts w:ascii="Trebuchet MS" w:hAnsi="Trebuchet MS"/>
                <w:sz w:val="24"/>
                <w:szCs w:val="24"/>
              </w:rPr>
              <w:t xml:space="preserve">Audience </w:t>
            </w:r>
            <w:r w:rsidR="00B230E6" w:rsidRPr="00B66E37">
              <w:rPr>
                <w:rFonts w:ascii="Trebuchet MS" w:hAnsi="Trebuchet MS"/>
                <w:sz w:val="24"/>
                <w:szCs w:val="24"/>
              </w:rPr>
              <w:t xml:space="preserve">survey </w:t>
            </w:r>
            <w:r w:rsidRPr="00B66E37">
              <w:rPr>
                <w:rFonts w:ascii="Trebuchet MS" w:hAnsi="Trebuchet MS"/>
                <w:sz w:val="24"/>
                <w:szCs w:val="24"/>
              </w:rPr>
              <w:t>– contact details collected by IbyD during live event, followed up by CATI</w:t>
            </w:r>
          </w:p>
          <w:p w14:paraId="7D6A512F" w14:textId="5A508480" w:rsidR="00BC1B85" w:rsidRDefault="00E569B0" w:rsidP="005C15ED">
            <w:pPr>
              <w:pStyle w:val="ListParagraph"/>
              <w:numPr>
                <w:ilvl w:val="0"/>
                <w:numId w:val="26"/>
              </w:numPr>
              <w:rPr>
                <w:rFonts w:ascii="Trebuchet MS" w:hAnsi="Trebuchet MS"/>
                <w:sz w:val="24"/>
                <w:szCs w:val="24"/>
              </w:rPr>
            </w:pPr>
            <w:r w:rsidRPr="00B66E37">
              <w:rPr>
                <w:rFonts w:ascii="Trebuchet MS" w:hAnsi="Trebuchet MS"/>
                <w:sz w:val="24"/>
                <w:szCs w:val="24"/>
              </w:rPr>
              <w:t xml:space="preserve">Audience experiential research – groups pre-recruited and </w:t>
            </w:r>
            <w:r w:rsidRPr="00B66E37">
              <w:rPr>
                <w:rFonts w:ascii="Trebuchet MS" w:hAnsi="Trebuchet MS"/>
                <w:sz w:val="24"/>
                <w:szCs w:val="24"/>
              </w:rPr>
              <w:lastRenderedPageBreak/>
              <w:t xml:space="preserve">delivered during live event </w:t>
            </w:r>
          </w:p>
          <w:p w14:paraId="169744E7" w14:textId="1D717DF7" w:rsidR="00FA3315" w:rsidRDefault="00FA3315" w:rsidP="005C15ED">
            <w:pPr>
              <w:pStyle w:val="ListParagraph"/>
              <w:numPr>
                <w:ilvl w:val="0"/>
                <w:numId w:val="26"/>
              </w:numPr>
              <w:rPr>
                <w:rFonts w:ascii="Trebuchet MS" w:hAnsi="Trebuchet MS"/>
                <w:sz w:val="24"/>
                <w:szCs w:val="24"/>
              </w:rPr>
            </w:pPr>
            <w:r>
              <w:rPr>
                <w:rFonts w:ascii="Trebuchet MS" w:hAnsi="Trebuchet MS"/>
                <w:sz w:val="24"/>
                <w:szCs w:val="24"/>
              </w:rPr>
              <w:t>VHEY to provide information on hotel occupancy</w:t>
            </w:r>
          </w:p>
          <w:p w14:paraId="25FA28FA" w14:textId="16D39FE9" w:rsidR="00FA3315" w:rsidRPr="00B66E37" w:rsidRDefault="00FA3315" w:rsidP="005C15ED">
            <w:pPr>
              <w:pStyle w:val="ListParagraph"/>
              <w:numPr>
                <w:ilvl w:val="0"/>
                <w:numId w:val="26"/>
              </w:numPr>
              <w:rPr>
                <w:rFonts w:ascii="Trebuchet MS" w:hAnsi="Trebuchet MS"/>
                <w:sz w:val="24"/>
                <w:szCs w:val="24"/>
              </w:rPr>
            </w:pPr>
            <w:r>
              <w:rPr>
                <w:rFonts w:ascii="Trebuchet MS" w:hAnsi="Trebuchet MS"/>
                <w:sz w:val="24"/>
                <w:szCs w:val="24"/>
              </w:rPr>
              <w:t>Hull BID to distribute survey to local hotels, bars and restaurants asking about impact on business</w:t>
            </w:r>
          </w:p>
          <w:p w14:paraId="51815F5E" w14:textId="3053C8FC" w:rsidR="00FD66D0" w:rsidRPr="00B66E37" w:rsidRDefault="00FD66D0" w:rsidP="00E569B0">
            <w:pPr>
              <w:rPr>
                <w:rFonts w:ascii="Trebuchet MS" w:hAnsi="Trebuchet MS"/>
                <w:sz w:val="24"/>
                <w:szCs w:val="24"/>
              </w:rPr>
            </w:pPr>
          </w:p>
        </w:tc>
        <w:tc>
          <w:tcPr>
            <w:tcW w:w="3969" w:type="dxa"/>
          </w:tcPr>
          <w:p w14:paraId="04C0A752" w14:textId="2E681F9E"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lastRenderedPageBreak/>
              <w:t>Project Monitoring to take place on ongoing basis</w:t>
            </w:r>
            <w:r w:rsidR="00B66E37" w:rsidRPr="00B66E37">
              <w:rPr>
                <w:rFonts w:ascii="Trebuchet MS" w:hAnsi="Trebuchet MS"/>
                <w:sz w:val="24"/>
                <w:szCs w:val="24"/>
              </w:rPr>
              <w:t xml:space="preserve"> and completed day after project debrief</w:t>
            </w:r>
          </w:p>
          <w:p w14:paraId="6F62BDB3" w14:textId="12B62FA7"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Creative Core team pre-event survey and depth interviews by 28 December</w:t>
            </w:r>
          </w:p>
          <w:p w14:paraId="7093FDF5" w14:textId="6E5785D1"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Creative Core team post</w:t>
            </w:r>
            <w:r w:rsidRPr="00B66E37">
              <w:rPr>
                <w:rFonts w:ascii="Trebuchet MS" w:hAnsi="Trebuchet MS"/>
                <w:sz w:val="24"/>
                <w:szCs w:val="24"/>
              </w:rPr>
              <w:t xml:space="preserve">-event survey and depth interviews by </w:t>
            </w:r>
            <w:r w:rsidRPr="00B66E37">
              <w:rPr>
                <w:rFonts w:ascii="Trebuchet MS" w:hAnsi="Trebuchet MS"/>
                <w:sz w:val="24"/>
                <w:szCs w:val="24"/>
              </w:rPr>
              <w:t>20 January</w:t>
            </w:r>
          </w:p>
          <w:p w14:paraId="1A564211" w14:textId="4B7CA8A1"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Artists</w:t>
            </w:r>
            <w:r w:rsidRPr="00B66E37">
              <w:rPr>
                <w:rFonts w:ascii="Trebuchet MS" w:hAnsi="Trebuchet MS"/>
                <w:sz w:val="24"/>
                <w:szCs w:val="24"/>
              </w:rPr>
              <w:t xml:space="preserve"> pre-event survey and depth interviews by 28 December</w:t>
            </w:r>
          </w:p>
          <w:p w14:paraId="7A314F14" w14:textId="6E34F2FE"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Artists</w:t>
            </w:r>
            <w:r w:rsidRPr="00B66E37">
              <w:rPr>
                <w:rFonts w:ascii="Trebuchet MS" w:hAnsi="Trebuchet MS"/>
                <w:sz w:val="24"/>
                <w:szCs w:val="24"/>
              </w:rPr>
              <w:t xml:space="preserve"> post-event survey and depth interviews by 20 January</w:t>
            </w:r>
          </w:p>
          <w:p w14:paraId="005AD970" w14:textId="61604C99"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Heritage partner</w:t>
            </w:r>
            <w:r w:rsidRPr="00B66E37">
              <w:rPr>
                <w:rFonts w:ascii="Trebuchet MS" w:hAnsi="Trebuchet MS"/>
                <w:sz w:val="24"/>
                <w:szCs w:val="24"/>
              </w:rPr>
              <w:t xml:space="preserve"> pre-event survey and depth interviews by 28 December</w:t>
            </w:r>
          </w:p>
          <w:p w14:paraId="3854452D" w14:textId="47B0893F"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Heritage partner</w:t>
            </w:r>
            <w:r w:rsidRPr="00B66E37">
              <w:rPr>
                <w:rFonts w:ascii="Trebuchet MS" w:hAnsi="Trebuchet MS"/>
                <w:sz w:val="24"/>
                <w:szCs w:val="24"/>
              </w:rPr>
              <w:t xml:space="preserve"> post-event survey and depth interviews by 20 January</w:t>
            </w:r>
          </w:p>
          <w:p w14:paraId="5A8E0E73" w14:textId="3FB7DE6A"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Peer(s)</w:t>
            </w:r>
            <w:r w:rsidRPr="00B66E37">
              <w:rPr>
                <w:rFonts w:ascii="Trebuchet MS" w:hAnsi="Trebuchet MS"/>
                <w:sz w:val="24"/>
                <w:szCs w:val="24"/>
              </w:rPr>
              <w:t xml:space="preserve"> pre-event survey and depth interviews by 28 December</w:t>
            </w:r>
          </w:p>
          <w:p w14:paraId="16CD4672" w14:textId="636C6269"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Peer(s)</w:t>
            </w:r>
            <w:r w:rsidRPr="00B66E37">
              <w:rPr>
                <w:rFonts w:ascii="Trebuchet MS" w:hAnsi="Trebuchet MS"/>
                <w:sz w:val="24"/>
                <w:szCs w:val="24"/>
              </w:rPr>
              <w:t xml:space="preserve"> post-event survey and depth interviews by 20 January</w:t>
            </w:r>
          </w:p>
          <w:p w14:paraId="724EE485" w14:textId="51D87EDC"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Delivery partner</w:t>
            </w:r>
            <w:r w:rsidRPr="00B66E37">
              <w:rPr>
                <w:rFonts w:ascii="Trebuchet MS" w:hAnsi="Trebuchet MS"/>
                <w:sz w:val="24"/>
                <w:szCs w:val="24"/>
              </w:rPr>
              <w:t xml:space="preserve"> survey by 20 January</w:t>
            </w:r>
          </w:p>
          <w:p w14:paraId="6B347DC6" w14:textId="79879F40" w:rsidR="005366B2" w:rsidRPr="00B66E37" w:rsidRDefault="002523DC"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 xml:space="preserve">Film will run </w:t>
            </w:r>
            <w:r w:rsidRPr="00B66E37">
              <w:rPr>
                <w:rFonts w:ascii="Trebuchet MS" w:hAnsi="Trebuchet MS"/>
                <w:sz w:val="24"/>
                <w:szCs w:val="24"/>
                <w:highlight w:val="yellow"/>
              </w:rPr>
              <w:t>from x to</w:t>
            </w:r>
            <w:r w:rsidRPr="00B66E37">
              <w:rPr>
                <w:rFonts w:ascii="Trebuchet MS" w:hAnsi="Trebuchet MS"/>
                <w:sz w:val="24"/>
                <w:szCs w:val="24"/>
              </w:rPr>
              <w:t xml:space="preserve"> end of project </w:t>
            </w:r>
            <w:r w:rsidRPr="00B66E37">
              <w:rPr>
                <w:rFonts w:ascii="Trebuchet MS" w:hAnsi="Trebuchet MS"/>
                <w:sz w:val="24"/>
                <w:szCs w:val="24"/>
                <w:highlight w:val="yellow"/>
              </w:rPr>
              <w:t xml:space="preserve">– </w:t>
            </w:r>
            <w:r w:rsidRPr="005C15ED">
              <w:rPr>
                <w:rFonts w:ascii="Trebuchet MS" w:hAnsi="Trebuchet MS"/>
                <w:i/>
                <w:color w:val="FF0000"/>
                <w:sz w:val="24"/>
                <w:szCs w:val="24"/>
                <w:highlight w:val="yellow"/>
              </w:rPr>
              <w:t>Niccy to confirm when filming will begin</w:t>
            </w:r>
          </w:p>
          <w:p w14:paraId="62F55894" w14:textId="57444EEC"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IbyD to provide live audience counts on 2, 5 and January</w:t>
            </w:r>
          </w:p>
          <w:p w14:paraId="4AD3D1DF" w14:textId="6B91AC44" w:rsidR="00E569B0"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 xml:space="preserve">IbyD to provide live audience counts </w:t>
            </w:r>
            <w:r w:rsidRPr="00B66E37">
              <w:rPr>
                <w:rFonts w:ascii="Trebuchet MS" w:hAnsi="Trebuchet MS"/>
                <w:sz w:val="24"/>
                <w:szCs w:val="24"/>
              </w:rPr>
              <w:t>compared to pre- and post- event counts by 25 January</w:t>
            </w:r>
          </w:p>
          <w:p w14:paraId="5948FEBA" w14:textId="1DBDE6D3" w:rsidR="00B66E37" w:rsidRPr="00B66E37" w:rsidRDefault="00B66E37"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 xml:space="preserve">Audience experiential </w:t>
            </w:r>
            <w:r w:rsidRPr="00B66E37">
              <w:rPr>
                <w:rFonts w:ascii="Trebuchet MS" w:hAnsi="Trebuchet MS"/>
                <w:sz w:val="24"/>
                <w:szCs w:val="24"/>
              </w:rPr>
              <w:t>groups to be recruited by</w:t>
            </w:r>
            <w:r w:rsidRPr="00B66E37">
              <w:rPr>
                <w:rFonts w:ascii="Trebuchet MS" w:hAnsi="Trebuchet MS"/>
                <w:sz w:val="24"/>
                <w:szCs w:val="24"/>
              </w:rPr>
              <w:t xml:space="preserve"> </w:t>
            </w:r>
            <w:r w:rsidRPr="00B66E37">
              <w:rPr>
                <w:rFonts w:ascii="Trebuchet MS" w:hAnsi="Trebuchet MS"/>
                <w:sz w:val="24"/>
                <w:szCs w:val="24"/>
              </w:rPr>
              <w:t>21 December</w:t>
            </w:r>
          </w:p>
          <w:p w14:paraId="4E8A8B90" w14:textId="57BEBF66" w:rsidR="00B66E37" w:rsidRPr="00B66E37" w:rsidRDefault="00B66E37"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Audience experiential data to be collected by 7 January</w:t>
            </w:r>
          </w:p>
          <w:p w14:paraId="7E462EEC" w14:textId="18F1712B" w:rsidR="007942D4" w:rsidRPr="00B66E37" w:rsidRDefault="007942D4"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lastRenderedPageBreak/>
              <w:t xml:space="preserve">Media </w:t>
            </w:r>
            <w:r w:rsidR="00B82DC4" w:rsidRPr="00B66E37">
              <w:rPr>
                <w:rFonts w:ascii="Trebuchet MS" w:hAnsi="Trebuchet MS"/>
                <w:sz w:val="24"/>
                <w:szCs w:val="24"/>
              </w:rPr>
              <w:t xml:space="preserve">and social media </w:t>
            </w:r>
            <w:r w:rsidRPr="00B66E37">
              <w:rPr>
                <w:rFonts w:ascii="Trebuchet MS" w:hAnsi="Trebuchet MS"/>
                <w:sz w:val="24"/>
                <w:szCs w:val="24"/>
              </w:rPr>
              <w:t xml:space="preserve">coverage to track all mentions of project </w:t>
            </w:r>
            <w:r w:rsidR="00B82DC4" w:rsidRPr="00B66E37">
              <w:rPr>
                <w:rFonts w:ascii="Trebuchet MS" w:hAnsi="Trebuchet MS"/>
                <w:sz w:val="24"/>
                <w:szCs w:val="24"/>
              </w:rPr>
              <w:t xml:space="preserve">from now till two weeks after event finishes for specific campaign report outside of ongoing media monitoring </w:t>
            </w:r>
          </w:p>
          <w:p w14:paraId="6D8FF350" w14:textId="77777777" w:rsidR="007942D4" w:rsidRPr="00B66E37" w:rsidRDefault="007942D4"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Event management team to report back daily and in overall report back on event</w:t>
            </w:r>
          </w:p>
          <w:p w14:paraId="4C3AD341" w14:textId="33A6C3AB" w:rsidR="002523DC" w:rsidRPr="00B66E37" w:rsidRDefault="00E569B0" w:rsidP="005C15ED">
            <w:pPr>
              <w:pStyle w:val="ListParagraph"/>
              <w:numPr>
                <w:ilvl w:val="0"/>
                <w:numId w:val="27"/>
              </w:numPr>
              <w:ind w:left="320" w:hanging="320"/>
              <w:rPr>
                <w:rFonts w:ascii="Trebuchet MS" w:hAnsi="Trebuchet MS"/>
                <w:sz w:val="24"/>
                <w:szCs w:val="24"/>
              </w:rPr>
            </w:pPr>
            <w:r w:rsidRPr="00B66E37">
              <w:rPr>
                <w:rFonts w:ascii="Trebuchet MS" w:hAnsi="Trebuchet MS"/>
                <w:sz w:val="24"/>
                <w:szCs w:val="24"/>
              </w:rPr>
              <w:t>Audience contact details collected throughout event, with CATI to complete 2 weeks after end of live event</w:t>
            </w:r>
          </w:p>
        </w:tc>
        <w:tc>
          <w:tcPr>
            <w:tcW w:w="3545" w:type="dxa"/>
          </w:tcPr>
          <w:p w14:paraId="07C736BD" w14:textId="2F1B133F" w:rsidR="00897428" w:rsidRPr="00B66E37" w:rsidRDefault="00897428" w:rsidP="005C15ED">
            <w:pPr>
              <w:pStyle w:val="ListParagraph"/>
              <w:numPr>
                <w:ilvl w:val="0"/>
                <w:numId w:val="28"/>
              </w:numPr>
              <w:rPr>
                <w:rFonts w:ascii="Trebuchet MS" w:hAnsi="Trebuchet MS"/>
                <w:sz w:val="24"/>
                <w:szCs w:val="24"/>
              </w:rPr>
            </w:pPr>
            <w:r w:rsidRPr="00B66E37">
              <w:rPr>
                <w:rFonts w:ascii="Trebuchet MS" w:hAnsi="Trebuchet MS"/>
                <w:sz w:val="24"/>
                <w:szCs w:val="24"/>
              </w:rPr>
              <w:lastRenderedPageBreak/>
              <w:t>Monitoring sheet</w:t>
            </w:r>
            <w:r w:rsidR="00FA3315">
              <w:rPr>
                <w:rFonts w:ascii="Trebuchet MS" w:hAnsi="Trebuchet MS"/>
                <w:sz w:val="24"/>
                <w:szCs w:val="24"/>
              </w:rPr>
              <w:t>: EU &amp; NH</w:t>
            </w:r>
          </w:p>
          <w:p w14:paraId="3BC3CEFC" w14:textId="332D03AC" w:rsidR="007942D4" w:rsidRDefault="00FA3315" w:rsidP="005C15ED">
            <w:pPr>
              <w:pStyle w:val="ListParagraph"/>
              <w:numPr>
                <w:ilvl w:val="0"/>
                <w:numId w:val="28"/>
              </w:numPr>
              <w:rPr>
                <w:rFonts w:ascii="Trebuchet MS" w:hAnsi="Trebuchet MS"/>
                <w:sz w:val="24"/>
                <w:szCs w:val="24"/>
              </w:rPr>
            </w:pPr>
            <w:r>
              <w:rPr>
                <w:rFonts w:ascii="Trebuchet MS" w:hAnsi="Trebuchet MS"/>
                <w:sz w:val="24"/>
                <w:szCs w:val="24"/>
              </w:rPr>
              <w:t>EU to design all surveys and discussion guides</w:t>
            </w:r>
          </w:p>
          <w:p w14:paraId="60F2AE08" w14:textId="40A97267" w:rsidR="00FA3315" w:rsidRDefault="00FA3315" w:rsidP="005C15ED">
            <w:pPr>
              <w:pStyle w:val="ListParagraph"/>
              <w:numPr>
                <w:ilvl w:val="0"/>
                <w:numId w:val="28"/>
              </w:numPr>
              <w:rPr>
                <w:rFonts w:ascii="Trebuchet MS" w:hAnsi="Trebuchet MS"/>
                <w:sz w:val="24"/>
                <w:szCs w:val="24"/>
              </w:rPr>
            </w:pPr>
            <w:r>
              <w:rPr>
                <w:rFonts w:ascii="Trebuchet MS" w:hAnsi="Trebuchet MS"/>
                <w:sz w:val="24"/>
                <w:szCs w:val="24"/>
              </w:rPr>
              <w:t>Brennan Research to undertake all fieldwork for non-audience research (both surveys and depth interviews)</w:t>
            </w:r>
          </w:p>
          <w:p w14:paraId="6A8EEAAB" w14:textId="56BAB87E" w:rsidR="00FA3315" w:rsidRDefault="00FA3315" w:rsidP="005C15ED">
            <w:pPr>
              <w:pStyle w:val="ListParagraph"/>
              <w:numPr>
                <w:ilvl w:val="0"/>
                <w:numId w:val="28"/>
              </w:numPr>
              <w:rPr>
                <w:rFonts w:ascii="Trebuchet MS" w:hAnsi="Trebuchet MS"/>
                <w:sz w:val="24"/>
                <w:szCs w:val="24"/>
              </w:rPr>
            </w:pPr>
            <w:r>
              <w:rPr>
                <w:rFonts w:ascii="Trebuchet MS" w:hAnsi="Trebuchet MS"/>
                <w:sz w:val="24"/>
                <w:szCs w:val="24"/>
              </w:rPr>
              <w:t>IbyD to undertake audience measurement</w:t>
            </w:r>
          </w:p>
          <w:p w14:paraId="5444A931" w14:textId="028DF30E" w:rsidR="00FA3315" w:rsidRDefault="00FA3315" w:rsidP="005C15ED">
            <w:pPr>
              <w:pStyle w:val="ListParagraph"/>
              <w:numPr>
                <w:ilvl w:val="0"/>
                <w:numId w:val="28"/>
              </w:numPr>
              <w:rPr>
                <w:rFonts w:ascii="Trebuchet MS" w:hAnsi="Trebuchet MS"/>
                <w:sz w:val="24"/>
                <w:szCs w:val="24"/>
              </w:rPr>
            </w:pPr>
            <w:r>
              <w:rPr>
                <w:rFonts w:ascii="Trebuchet MS" w:hAnsi="Trebuchet MS"/>
                <w:sz w:val="24"/>
                <w:szCs w:val="24"/>
              </w:rPr>
              <w:t>IbyD to collect audience contact details and undertake CATI for audience survey</w:t>
            </w:r>
          </w:p>
          <w:p w14:paraId="1AB21058" w14:textId="3F96C1CB" w:rsidR="00FA3315" w:rsidRDefault="00FA3315" w:rsidP="005C15ED">
            <w:pPr>
              <w:pStyle w:val="ListParagraph"/>
              <w:numPr>
                <w:ilvl w:val="0"/>
                <w:numId w:val="28"/>
              </w:numPr>
              <w:rPr>
                <w:rFonts w:ascii="Trebuchet MS" w:hAnsi="Trebuchet MS"/>
                <w:sz w:val="24"/>
                <w:szCs w:val="24"/>
              </w:rPr>
            </w:pPr>
            <w:r>
              <w:rPr>
                <w:rFonts w:ascii="Trebuchet MS" w:hAnsi="Trebuchet MS"/>
                <w:sz w:val="24"/>
                <w:szCs w:val="24"/>
              </w:rPr>
              <w:t>EU to undertake experiential research</w:t>
            </w:r>
          </w:p>
          <w:p w14:paraId="15956390" w14:textId="2C82DDB7" w:rsidR="00FA3315" w:rsidRPr="00B66E37" w:rsidRDefault="00FA3315" w:rsidP="005C15ED">
            <w:pPr>
              <w:pStyle w:val="ListParagraph"/>
              <w:numPr>
                <w:ilvl w:val="0"/>
                <w:numId w:val="28"/>
              </w:numPr>
              <w:rPr>
                <w:rFonts w:ascii="Trebuchet MS" w:hAnsi="Trebuchet MS"/>
                <w:sz w:val="24"/>
                <w:szCs w:val="24"/>
              </w:rPr>
            </w:pPr>
            <w:r>
              <w:rPr>
                <w:rFonts w:ascii="Trebuchet MS" w:hAnsi="Trebuchet MS"/>
                <w:sz w:val="24"/>
                <w:szCs w:val="24"/>
              </w:rPr>
              <w:t>AJ to lead on relationship with PR agency</w:t>
            </w:r>
          </w:p>
          <w:p w14:paraId="2A1A4725" w14:textId="77777777" w:rsidR="006D178F" w:rsidRPr="00B66E37" w:rsidRDefault="006D178F" w:rsidP="005C15ED">
            <w:pPr>
              <w:pStyle w:val="ListParagraph"/>
              <w:numPr>
                <w:ilvl w:val="0"/>
                <w:numId w:val="28"/>
              </w:numPr>
              <w:rPr>
                <w:rFonts w:ascii="Trebuchet MS" w:hAnsi="Trebuchet MS"/>
                <w:sz w:val="24"/>
                <w:szCs w:val="24"/>
              </w:rPr>
            </w:pPr>
            <w:r w:rsidRPr="00B66E37">
              <w:rPr>
                <w:rFonts w:ascii="Trebuchet MS" w:hAnsi="Trebuchet MS"/>
                <w:sz w:val="24"/>
                <w:szCs w:val="24"/>
              </w:rPr>
              <w:t>Digital team to provide digital stats</w:t>
            </w:r>
          </w:p>
          <w:p w14:paraId="171E6E03" w14:textId="77777777" w:rsidR="007942D4" w:rsidRDefault="007942D4" w:rsidP="005C15ED">
            <w:pPr>
              <w:pStyle w:val="ListParagraph"/>
              <w:numPr>
                <w:ilvl w:val="0"/>
                <w:numId w:val="28"/>
              </w:numPr>
              <w:rPr>
                <w:rFonts w:ascii="Trebuchet MS" w:hAnsi="Trebuchet MS"/>
                <w:sz w:val="24"/>
                <w:szCs w:val="24"/>
              </w:rPr>
            </w:pPr>
            <w:r w:rsidRPr="00B66E37">
              <w:rPr>
                <w:rFonts w:ascii="Trebuchet MS" w:hAnsi="Trebuchet MS"/>
                <w:sz w:val="24"/>
                <w:szCs w:val="24"/>
              </w:rPr>
              <w:t xml:space="preserve">PR agency </w:t>
            </w:r>
            <w:r w:rsidR="006D178F" w:rsidRPr="00B66E37">
              <w:rPr>
                <w:rFonts w:ascii="Trebuchet MS" w:hAnsi="Trebuchet MS"/>
                <w:sz w:val="24"/>
                <w:szCs w:val="24"/>
              </w:rPr>
              <w:t xml:space="preserve">to provide social media sentiment and all media coverage analysis </w:t>
            </w:r>
          </w:p>
          <w:p w14:paraId="056F2A35" w14:textId="5EFB1E76" w:rsidR="009B46A9" w:rsidRDefault="009B46A9" w:rsidP="009B46A9">
            <w:pPr>
              <w:pStyle w:val="ListParagraph"/>
              <w:numPr>
                <w:ilvl w:val="0"/>
                <w:numId w:val="28"/>
              </w:numPr>
              <w:rPr>
                <w:rFonts w:ascii="Trebuchet MS" w:hAnsi="Trebuchet MS"/>
                <w:sz w:val="24"/>
                <w:szCs w:val="24"/>
              </w:rPr>
            </w:pPr>
            <w:r w:rsidRPr="00B66E37">
              <w:rPr>
                <w:rFonts w:ascii="Trebuchet MS" w:hAnsi="Trebuchet MS"/>
                <w:sz w:val="24"/>
                <w:szCs w:val="24"/>
              </w:rPr>
              <w:t>Niccy / filmmaker on film</w:t>
            </w:r>
          </w:p>
          <w:p w14:paraId="62CC7E11" w14:textId="3697DA6A" w:rsidR="009B46A9" w:rsidRPr="00B66E37" w:rsidRDefault="009B46A9" w:rsidP="009B46A9">
            <w:pPr>
              <w:pStyle w:val="ListParagraph"/>
              <w:numPr>
                <w:ilvl w:val="0"/>
                <w:numId w:val="28"/>
              </w:numPr>
              <w:rPr>
                <w:rFonts w:ascii="Trebuchet MS" w:hAnsi="Trebuchet MS"/>
                <w:sz w:val="24"/>
                <w:szCs w:val="24"/>
              </w:rPr>
            </w:pPr>
            <w:r>
              <w:rPr>
                <w:rFonts w:ascii="Trebuchet MS" w:hAnsi="Trebuchet MS"/>
                <w:sz w:val="24"/>
                <w:szCs w:val="24"/>
              </w:rPr>
              <w:t>Niccy to lead on Project Debrief</w:t>
            </w:r>
          </w:p>
          <w:p w14:paraId="1A0A20CE" w14:textId="0D33CBCF" w:rsidR="009B46A9" w:rsidRPr="009B46A9" w:rsidRDefault="009B46A9" w:rsidP="009B46A9">
            <w:pPr>
              <w:rPr>
                <w:rFonts w:ascii="Trebuchet MS" w:hAnsi="Trebuchet MS"/>
                <w:sz w:val="24"/>
                <w:szCs w:val="24"/>
              </w:rPr>
            </w:pPr>
          </w:p>
        </w:tc>
      </w:tr>
    </w:tbl>
    <w:p w14:paraId="40E08E0F" w14:textId="77777777" w:rsidR="002523DC" w:rsidRPr="00B66E37" w:rsidRDefault="002523DC" w:rsidP="00517903">
      <w:pPr>
        <w:spacing w:after="0" w:line="240" w:lineRule="auto"/>
        <w:rPr>
          <w:rFonts w:ascii="Trebuchet MS" w:hAnsi="Trebuchet MS"/>
          <w:b/>
          <w:color w:val="7030A0"/>
        </w:rPr>
      </w:pPr>
    </w:p>
    <w:p w14:paraId="6F98C75E" w14:textId="77777777" w:rsidR="005C15ED" w:rsidRDefault="005C15ED">
      <w:pPr>
        <w:rPr>
          <w:rFonts w:ascii="Trebuchet MS" w:hAnsi="Trebuchet MS"/>
          <w:b/>
          <w:sz w:val="32"/>
          <w:szCs w:val="32"/>
        </w:rPr>
      </w:pPr>
      <w:r>
        <w:rPr>
          <w:rFonts w:ascii="Trebuchet MS" w:hAnsi="Trebuchet MS"/>
          <w:b/>
          <w:sz w:val="32"/>
          <w:szCs w:val="32"/>
        </w:rPr>
        <w:br w:type="page"/>
      </w:r>
    </w:p>
    <w:p w14:paraId="4BF85071" w14:textId="77777777" w:rsidR="009B46A9" w:rsidRDefault="009B46A9" w:rsidP="009B46A9">
      <w:pPr>
        <w:spacing w:after="0" w:line="240" w:lineRule="auto"/>
        <w:rPr>
          <w:rFonts w:ascii="Trebuchet MS" w:hAnsi="Trebuchet MS"/>
          <w:b/>
          <w:sz w:val="32"/>
          <w:szCs w:val="32"/>
        </w:rPr>
      </w:pPr>
      <w:r w:rsidRPr="009B46A9">
        <w:rPr>
          <w:rFonts w:ascii="Trebuchet MS" w:hAnsi="Trebuchet MS"/>
          <w:b/>
          <w:sz w:val="32"/>
          <w:szCs w:val="32"/>
        </w:rPr>
        <w:lastRenderedPageBreak/>
        <w:t xml:space="preserve">APPENDIX 2 STRATEGIC OUTCOMES BY COC IMPACT CATEGORY </w:t>
      </w:r>
      <w:bookmarkStart w:id="0" w:name="_GoBack"/>
      <w:bookmarkEnd w:id="0"/>
    </w:p>
    <w:p w14:paraId="5C8E5D5F" w14:textId="18C728CF" w:rsidR="00A915DD" w:rsidRPr="009B46A9" w:rsidRDefault="009B46A9" w:rsidP="009B46A9">
      <w:pPr>
        <w:tabs>
          <w:tab w:val="left" w:pos="1215"/>
        </w:tabs>
        <w:spacing w:after="0" w:line="240" w:lineRule="auto"/>
        <w:rPr>
          <w:rFonts w:ascii="Trebuchet MS" w:hAnsi="Trebuchet MS"/>
          <w:b/>
          <w:sz w:val="32"/>
          <w:szCs w:val="32"/>
        </w:rPr>
      </w:pPr>
      <w:r>
        <w:rPr>
          <w:rFonts w:ascii="Trebuchet MS" w:hAnsi="Trebuchet MS"/>
          <w:b/>
          <w:sz w:val="32"/>
          <w:szCs w:val="32"/>
        </w:rPr>
        <w:tab/>
      </w:r>
      <w:r w:rsidRPr="009B46A9">
        <w:rPr>
          <w:rFonts w:ascii="Trebuchet MS" w:hAnsi="Trebuchet MS"/>
        </w:rPr>
        <w:br/>
      </w:r>
      <w:r w:rsidR="00133785" w:rsidRPr="00B66E37">
        <w:rPr>
          <w:rFonts w:ascii="Trebuchet MS" w:hAnsi="Trebuchet MS"/>
        </w:rPr>
        <w:t xml:space="preserve">The table below sets out the strategic outcomes </w:t>
      </w:r>
      <w:r w:rsidR="00CF00F4" w:rsidRPr="00B66E37">
        <w:rPr>
          <w:rFonts w:ascii="Trebuchet MS" w:hAnsi="Trebuchet MS"/>
        </w:rPr>
        <w:t xml:space="preserve">that the Artistic Programme </w:t>
      </w:r>
      <w:r w:rsidR="00FE62FD" w:rsidRPr="00B66E37">
        <w:rPr>
          <w:rFonts w:ascii="Trebuchet MS" w:hAnsi="Trebuchet MS"/>
        </w:rPr>
        <w:t>drives.</w:t>
      </w:r>
      <w:r w:rsidR="00CF00F4" w:rsidRPr="00B66E37">
        <w:rPr>
          <w:rFonts w:ascii="Trebuchet MS" w:hAnsi="Trebuchet MS"/>
        </w:rPr>
        <w:t xml:space="preserve"> </w:t>
      </w:r>
    </w:p>
    <w:p w14:paraId="5CA0DB74" w14:textId="77777777" w:rsidR="00DB66ED" w:rsidRPr="00B66E37" w:rsidRDefault="00DB66ED" w:rsidP="00DB66ED">
      <w:pPr>
        <w:spacing w:after="0" w:line="240" w:lineRule="auto"/>
        <w:rPr>
          <w:rFonts w:ascii="Trebuchet MS" w:hAnsi="Trebuchet MS"/>
        </w:rPr>
      </w:pPr>
    </w:p>
    <w:p w14:paraId="220FD818" w14:textId="77777777" w:rsidR="00CF00F4" w:rsidRPr="00B66E37" w:rsidRDefault="00CF00F4" w:rsidP="009B46A9">
      <w:pPr>
        <w:spacing w:after="0" w:line="240" w:lineRule="auto"/>
        <w:rPr>
          <w:rFonts w:ascii="Trebuchet MS" w:hAnsi="Trebuchet MS"/>
        </w:rPr>
      </w:pPr>
      <w:r w:rsidRPr="00B66E37">
        <w:rPr>
          <w:rFonts w:ascii="Trebuchet MS" w:hAnsi="Trebuchet MS"/>
          <w:noProof/>
          <w:lang w:eastAsia="en-GB"/>
        </w:rPr>
        <w:drawing>
          <wp:inline distT="0" distB="0" distL="0" distR="0" wp14:anchorId="54E1DA39" wp14:editId="7218FF47">
            <wp:extent cx="11995224" cy="755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833" t="9920" r="3727" b="7868"/>
                    <a:stretch/>
                  </pic:blipFill>
                  <pic:spPr bwMode="auto">
                    <a:xfrm>
                      <a:off x="0" y="0"/>
                      <a:ext cx="11995224" cy="7553325"/>
                    </a:xfrm>
                    <a:prstGeom prst="rect">
                      <a:avLst/>
                    </a:prstGeom>
                    <a:ln>
                      <a:noFill/>
                    </a:ln>
                    <a:extLst>
                      <a:ext uri="{53640926-AAD7-44D8-BBD7-CCE9431645EC}">
                        <a14:shadowObscured xmlns:a14="http://schemas.microsoft.com/office/drawing/2010/main"/>
                      </a:ext>
                    </a:extLst>
                  </pic:spPr>
                </pic:pic>
              </a:graphicData>
            </a:graphic>
          </wp:inline>
        </w:drawing>
      </w:r>
    </w:p>
    <w:sectPr w:rsidR="00CF00F4" w:rsidRPr="00B66E37" w:rsidSect="009B46A9">
      <w:headerReference w:type="default" r:id="rId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9A665" w14:textId="77777777" w:rsidR="007535A1" w:rsidRDefault="007535A1" w:rsidP="00B66E37">
      <w:pPr>
        <w:spacing w:after="0" w:line="240" w:lineRule="auto"/>
      </w:pPr>
      <w:r>
        <w:separator/>
      </w:r>
    </w:p>
  </w:endnote>
  <w:endnote w:type="continuationSeparator" w:id="0">
    <w:p w14:paraId="4450182F" w14:textId="77777777" w:rsidR="007535A1" w:rsidRDefault="007535A1"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altName w:val="MS Gothic"/>
    <w:charset w:val="80"/>
    <w:family w:val="swiss"/>
    <w:pitch w:val="variable"/>
    <w:sig w:usb0="00000000"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81553" w14:textId="77777777" w:rsidR="007535A1" w:rsidRDefault="007535A1" w:rsidP="00B66E37">
      <w:pPr>
        <w:spacing w:after="0" w:line="240" w:lineRule="auto"/>
      </w:pPr>
      <w:r>
        <w:separator/>
      </w:r>
    </w:p>
  </w:footnote>
  <w:footnote w:type="continuationSeparator" w:id="0">
    <w:p w14:paraId="070BF472" w14:textId="77777777" w:rsidR="007535A1" w:rsidRDefault="007535A1"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B66E37" w:rsidRDefault="00B66E37" w:rsidP="009B46A9">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B66E37" w:rsidRDefault="00B66E37"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E5BB9"/>
    <w:multiLevelType w:val="hybridMultilevel"/>
    <w:tmpl w:val="2E3AC0D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7CEF2BE3"/>
    <w:multiLevelType w:val="hybridMultilevel"/>
    <w:tmpl w:val="CD7CAEE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9"/>
  </w:num>
  <w:num w:numId="4">
    <w:abstractNumId w:val="4"/>
  </w:num>
  <w:num w:numId="5">
    <w:abstractNumId w:val="10"/>
  </w:num>
  <w:num w:numId="6">
    <w:abstractNumId w:val="2"/>
  </w:num>
  <w:num w:numId="7">
    <w:abstractNumId w:val="16"/>
  </w:num>
  <w:num w:numId="8">
    <w:abstractNumId w:val="11"/>
  </w:num>
  <w:num w:numId="9">
    <w:abstractNumId w:val="7"/>
  </w:num>
  <w:num w:numId="10">
    <w:abstractNumId w:val="28"/>
  </w:num>
  <w:num w:numId="11">
    <w:abstractNumId w:val="18"/>
  </w:num>
  <w:num w:numId="12">
    <w:abstractNumId w:val="20"/>
  </w:num>
  <w:num w:numId="13">
    <w:abstractNumId w:val="25"/>
  </w:num>
  <w:num w:numId="14">
    <w:abstractNumId w:val="8"/>
  </w:num>
  <w:num w:numId="15">
    <w:abstractNumId w:val="21"/>
  </w:num>
  <w:num w:numId="16">
    <w:abstractNumId w:val="6"/>
  </w:num>
  <w:num w:numId="17">
    <w:abstractNumId w:val="26"/>
  </w:num>
  <w:num w:numId="18">
    <w:abstractNumId w:val="29"/>
  </w:num>
  <w:num w:numId="19">
    <w:abstractNumId w:val="17"/>
  </w:num>
  <w:num w:numId="20">
    <w:abstractNumId w:val="1"/>
  </w:num>
  <w:num w:numId="21">
    <w:abstractNumId w:val="14"/>
  </w:num>
  <w:num w:numId="22">
    <w:abstractNumId w:val="0"/>
  </w:num>
  <w:num w:numId="23">
    <w:abstractNumId w:val="27"/>
  </w:num>
  <w:num w:numId="24">
    <w:abstractNumId w:val="3"/>
  </w:num>
  <w:num w:numId="25">
    <w:abstractNumId w:val="15"/>
  </w:num>
  <w:num w:numId="26">
    <w:abstractNumId w:val="5"/>
  </w:num>
  <w:num w:numId="27">
    <w:abstractNumId w:val="19"/>
  </w:num>
  <w:num w:numId="28">
    <w:abstractNumId w:val="13"/>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67"/>
    <w:rsid w:val="00013314"/>
    <w:rsid w:val="00022009"/>
    <w:rsid w:val="00047C9E"/>
    <w:rsid w:val="000567A0"/>
    <w:rsid w:val="0006644D"/>
    <w:rsid w:val="000B09FA"/>
    <w:rsid w:val="000B6DFE"/>
    <w:rsid w:val="000C65E1"/>
    <w:rsid w:val="000E71FC"/>
    <w:rsid w:val="001224EA"/>
    <w:rsid w:val="00133785"/>
    <w:rsid w:val="0019252F"/>
    <w:rsid w:val="00193414"/>
    <w:rsid w:val="001E3BA2"/>
    <w:rsid w:val="00214725"/>
    <w:rsid w:val="002523DC"/>
    <w:rsid w:val="00261322"/>
    <w:rsid w:val="00277FF8"/>
    <w:rsid w:val="00282FA1"/>
    <w:rsid w:val="002A2B41"/>
    <w:rsid w:val="003A7C46"/>
    <w:rsid w:val="003E664F"/>
    <w:rsid w:val="004254C6"/>
    <w:rsid w:val="00470E9A"/>
    <w:rsid w:val="00517903"/>
    <w:rsid w:val="0052166C"/>
    <w:rsid w:val="00522BD7"/>
    <w:rsid w:val="0052355D"/>
    <w:rsid w:val="005366B2"/>
    <w:rsid w:val="0055630B"/>
    <w:rsid w:val="00572508"/>
    <w:rsid w:val="005A5983"/>
    <w:rsid w:val="005B163A"/>
    <w:rsid w:val="005B528D"/>
    <w:rsid w:val="005C15ED"/>
    <w:rsid w:val="006262A8"/>
    <w:rsid w:val="00665EEC"/>
    <w:rsid w:val="006834CE"/>
    <w:rsid w:val="006849D2"/>
    <w:rsid w:val="006D178F"/>
    <w:rsid w:val="006E720E"/>
    <w:rsid w:val="007535A1"/>
    <w:rsid w:val="00760F74"/>
    <w:rsid w:val="007942D4"/>
    <w:rsid w:val="007E0D6E"/>
    <w:rsid w:val="00885870"/>
    <w:rsid w:val="008905FA"/>
    <w:rsid w:val="00891A1A"/>
    <w:rsid w:val="00897428"/>
    <w:rsid w:val="008A4FFE"/>
    <w:rsid w:val="008B6490"/>
    <w:rsid w:val="008E2762"/>
    <w:rsid w:val="008E4FCA"/>
    <w:rsid w:val="009A20FA"/>
    <w:rsid w:val="009B46A9"/>
    <w:rsid w:val="009F385B"/>
    <w:rsid w:val="00A11B67"/>
    <w:rsid w:val="00A44101"/>
    <w:rsid w:val="00A915DD"/>
    <w:rsid w:val="00AC777C"/>
    <w:rsid w:val="00B230E6"/>
    <w:rsid w:val="00B3356A"/>
    <w:rsid w:val="00B44475"/>
    <w:rsid w:val="00B66E37"/>
    <w:rsid w:val="00B82DC4"/>
    <w:rsid w:val="00B85E7B"/>
    <w:rsid w:val="00BC1B85"/>
    <w:rsid w:val="00BC64CF"/>
    <w:rsid w:val="00BD1FF7"/>
    <w:rsid w:val="00C16F91"/>
    <w:rsid w:val="00C2376D"/>
    <w:rsid w:val="00C43F55"/>
    <w:rsid w:val="00C56EDD"/>
    <w:rsid w:val="00C62456"/>
    <w:rsid w:val="00CC4632"/>
    <w:rsid w:val="00CF00F4"/>
    <w:rsid w:val="00D12557"/>
    <w:rsid w:val="00D3408B"/>
    <w:rsid w:val="00D876A2"/>
    <w:rsid w:val="00DA17CD"/>
    <w:rsid w:val="00DB66ED"/>
    <w:rsid w:val="00DE17E0"/>
    <w:rsid w:val="00E52A84"/>
    <w:rsid w:val="00E569B0"/>
    <w:rsid w:val="00E60C76"/>
    <w:rsid w:val="00E725AE"/>
    <w:rsid w:val="00E7560D"/>
    <w:rsid w:val="00EF7BA8"/>
    <w:rsid w:val="00F02224"/>
    <w:rsid w:val="00F31084"/>
    <w:rsid w:val="00F63755"/>
    <w:rsid w:val="00F80574"/>
    <w:rsid w:val="00FA3315"/>
    <w:rsid w:val="00FD66D0"/>
    <w:rsid w:val="00FE3488"/>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37EE6D1-4C81-415F-880E-6F2D8A5C834E}">
  <ds:schemaRefs>
    <ds:schemaRef ds:uri="http://schemas.openxmlformats.org/officeDocument/2006/bibliography"/>
  </ds:schemaRefs>
</ds:datastoreItem>
</file>

<file path=customXml/itemProps2.xml><?xml version="1.0" encoding="utf-8"?>
<ds:datastoreItem xmlns:ds="http://schemas.openxmlformats.org/officeDocument/2006/customXml" ds:itemID="{883251BE-6FEA-4D85-BC69-C5EC0408C03D}"/>
</file>

<file path=customXml/itemProps3.xml><?xml version="1.0" encoding="utf-8"?>
<ds:datastoreItem xmlns:ds="http://schemas.openxmlformats.org/officeDocument/2006/customXml" ds:itemID="{32B05BDA-B3C8-42CF-84C3-8E697B24880D}"/>
</file>

<file path=customXml/itemProps4.xml><?xml version="1.0" encoding="utf-8"?>
<ds:datastoreItem xmlns:ds="http://schemas.openxmlformats.org/officeDocument/2006/customXml" ds:itemID="{305A9508-9C2F-49EC-8C81-9CD68ECE6387}"/>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Elinor Unwin</cp:lastModifiedBy>
  <cp:revision>2</cp:revision>
  <dcterms:created xsi:type="dcterms:W3CDTF">2016-12-12T12:43:00Z</dcterms:created>
  <dcterms:modified xsi:type="dcterms:W3CDTF">2016-12-12T12:43:00Z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