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2.xml" ContentType="application/vnd.openxmlformats-officedocument.wordprocessingml.document.main+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2.xml"/><Relationship Id="rId4" Type="http://schemas.openxmlformats.org/officeDocument/2006/relationships/custom-properties" Target="docProps/custom.xml"/></Relationships>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1AC1FC5" w:rsidRDefault="41AC1FC5" w14:paraId="14D4E63C" w14:textId="7282DF9D">
      <w:proofErr w:type="spellStart"/>
      <w:r w:rsidRPr="41AC1FC5" w:rsidR="41AC1FC5">
        <w:rPr>
          <w:rFonts w:ascii="Arial" w:hAnsi="Arial" w:eastAsia="Arial" w:cs="Arial"/>
          <w:noProof w:val="0"/>
          <w:color w:val="000000" w:themeColor="text1" w:themeTint="FF" w:themeShade="FF"/>
          <w:sz w:val="22"/>
          <w:szCs w:val="22"/>
          <w:lang w:val="en-GB"/>
        </w:rPr>
        <w:t>Léonie</w:t>
      </w:r>
      <w:proofErr w:type="spellEnd"/>
      <w:r w:rsidRPr="41AC1FC5" w:rsidR="41AC1FC5">
        <w:rPr>
          <w:rFonts w:ascii="Arial" w:hAnsi="Arial" w:eastAsia="Arial" w:cs="Arial"/>
          <w:noProof w:val="0"/>
          <w:color w:val="000000" w:themeColor="text1" w:themeTint="FF" w:themeShade="FF"/>
          <w:sz w:val="22"/>
          <w:szCs w:val="22"/>
          <w:lang w:val="en-GB"/>
        </w:rPr>
        <w:t xml:space="preserve"> Higgins is one third of Eggs Collective - a Manchester-based performance company who write, produce and perform their work.</w:t>
      </w:r>
    </w:p>
    <w:p w:rsidR="41AC1FC5" w:rsidRDefault="41AC1FC5" w14:noSpellErr="1" w14:paraId="3009DDFE" w14:textId="68508D38">
      <w:r>
        <w:br/>
      </w:r>
    </w:p>
    <w:p w:rsidR="41AC1FC5" w:rsidP="41AC1FC5" w:rsidRDefault="41AC1FC5" w14:noSpellErr="1" w14:paraId="53BD2457" w14:textId="658A51A0">
      <w:pPr>
        <w:rPr>
          <w:rFonts w:ascii="Arial" w:hAnsi="Arial" w:eastAsia="Arial" w:cs="Arial"/>
          <w:noProof w:val="0"/>
          <w:color w:val="000000" w:themeColor="text1" w:themeTint="FF" w:themeShade="FF"/>
          <w:sz w:val="22"/>
          <w:szCs w:val="22"/>
          <w:lang w:val="en-GB"/>
        </w:rPr>
      </w:pPr>
      <w:r w:rsidRPr="41AC1FC5" w:rsidR="41AC1FC5">
        <w:rPr>
          <w:rFonts w:ascii="Arial" w:hAnsi="Arial" w:eastAsia="Arial" w:cs="Arial"/>
          <w:noProof w:val="0"/>
          <w:color w:val="000000" w:themeColor="text1" w:themeTint="FF" w:themeShade="FF"/>
          <w:sz w:val="22"/>
          <w:szCs w:val="22"/>
          <w:lang w:val="en-GB"/>
        </w:rPr>
        <w:t xml:space="preserve">Eggs Collective are a trio making sharp, fun, culturally-observational performance that falls somewhere in the cracks between theatre and cabaret. </w:t>
      </w:r>
      <w:r w:rsidRPr="41AC1FC5" w:rsidR="41AC1FC5">
        <w:rPr>
          <w:rFonts w:ascii="Arial" w:hAnsi="Arial" w:eastAsia="Arial" w:cs="Arial"/>
          <w:noProof w:val="0"/>
          <w:color w:val="000000" w:themeColor="text1" w:themeTint="FF" w:themeShade="FF"/>
          <w:sz w:val="22"/>
          <w:szCs w:val="22"/>
          <w:lang w:val="en-GB"/>
        </w:rPr>
        <w:t>They</w:t>
      </w:r>
      <w:r w:rsidRPr="41AC1FC5" w:rsidR="41AC1FC5">
        <w:rPr>
          <w:rFonts w:ascii="Arial" w:hAnsi="Arial" w:eastAsia="Arial" w:cs="Arial"/>
          <w:noProof w:val="0"/>
          <w:color w:val="000000" w:themeColor="text1" w:themeTint="FF" w:themeShade="FF"/>
          <w:sz w:val="22"/>
          <w:szCs w:val="22"/>
          <w:lang w:val="en-GB"/>
        </w:rPr>
        <w:t xml:space="preserve"> explore feminism and connection through the way </w:t>
      </w:r>
      <w:r w:rsidRPr="41AC1FC5" w:rsidR="41AC1FC5">
        <w:rPr>
          <w:rFonts w:ascii="Arial" w:hAnsi="Arial" w:eastAsia="Arial" w:cs="Arial"/>
          <w:noProof w:val="0"/>
          <w:color w:val="000000" w:themeColor="text1" w:themeTint="FF" w:themeShade="FF"/>
          <w:sz w:val="22"/>
          <w:szCs w:val="22"/>
          <w:lang w:val="en-GB"/>
        </w:rPr>
        <w:t>they</w:t>
      </w:r>
      <w:r w:rsidRPr="41AC1FC5" w:rsidR="41AC1FC5">
        <w:rPr>
          <w:rFonts w:ascii="Arial" w:hAnsi="Arial" w:eastAsia="Arial" w:cs="Arial"/>
          <w:noProof w:val="0"/>
          <w:color w:val="000000" w:themeColor="text1" w:themeTint="FF" w:themeShade="FF"/>
          <w:sz w:val="22"/>
          <w:szCs w:val="22"/>
          <w:lang w:val="en-GB"/>
        </w:rPr>
        <w:t xml:space="preserve"> see the world and what they find funny. They have toured two full-length stage shows, </w:t>
      </w:r>
      <w:r w:rsidRPr="41AC1FC5" w:rsidR="41AC1FC5">
        <w:rPr>
          <w:rFonts w:ascii="Arial" w:hAnsi="Arial" w:eastAsia="Arial" w:cs="Arial"/>
          <w:noProof w:val="0"/>
          <w:color w:val="000000" w:themeColor="text1" w:themeTint="FF" w:themeShade="FF"/>
          <w:sz w:val="22"/>
          <w:szCs w:val="22"/>
          <w:lang w:val="en-GB"/>
        </w:rPr>
        <w:t xml:space="preserve">and have </w:t>
      </w:r>
      <w:r w:rsidRPr="41AC1FC5" w:rsidR="41AC1FC5">
        <w:rPr>
          <w:rFonts w:ascii="Arial" w:hAnsi="Arial" w:eastAsia="Arial" w:cs="Arial"/>
          <w:noProof w:val="0"/>
          <w:color w:val="000000" w:themeColor="text1" w:themeTint="FF" w:themeShade="FF"/>
          <w:sz w:val="22"/>
          <w:szCs w:val="22"/>
          <w:lang w:val="en-GB"/>
        </w:rPr>
        <w:t xml:space="preserve">performed in ballrooms, in cinemas, in toilet cubicles, on bars, on traffic islands and on stages for events and organisations including Contact, Duckie, The Royal Shakespeare Company, Southbank Centre, TED, Latitude Festival, HOME, Forest Fringe, Heart of Glass and Islington Mill. </w:t>
      </w:r>
      <w:r w:rsidRPr="41AC1FC5" w:rsidR="41AC1FC5">
        <w:rPr>
          <w:rFonts w:ascii="Arial" w:hAnsi="Arial" w:eastAsia="Arial" w:cs="Arial"/>
          <w:noProof w:val="0"/>
          <w:color w:val="000000" w:themeColor="text1" w:themeTint="FF" w:themeShade="FF"/>
          <w:sz w:val="22"/>
          <w:szCs w:val="22"/>
          <w:lang w:val="en-GB"/>
        </w:rPr>
        <w:t xml:space="preserve"> </w:t>
      </w:r>
      <w:r>
        <w:br/>
      </w:r>
    </w:p>
    <w:p w:rsidR="41AC1FC5" w:rsidRDefault="41AC1FC5" w14:noSpellErr="1" w14:paraId="63E3678E" w14:textId="60ECCFD7">
      <w:r>
        <w:br/>
      </w:r>
    </w:p>
    <w:p w:rsidR="41AC1FC5" w:rsidRDefault="41AC1FC5" w14:noSpellErr="1" w14:paraId="71CBBAC2" w14:textId="58745BBC">
      <w:r w:rsidRPr="41AC1FC5" w:rsidR="41AC1FC5">
        <w:rPr>
          <w:rFonts w:ascii="Arial" w:hAnsi="Arial" w:eastAsia="Arial" w:cs="Arial"/>
          <w:noProof w:val="0"/>
          <w:color w:val="000000" w:themeColor="text1" w:themeTint="FF" w:themeShade="FF"/>
          <w:sz w:val="22"/>
          <w:szCs w:val="22"/>
          <w:lang w:val="en-GB"/>
        </w:rPr>
        <w:t xml:space="preserve">This year they adapted their show Get A Round for BBC2's Performance Live series, supported by Battersea Arts Centre and Arts Council England. The show was broadcast on BBC2 in August 2017. </w:t>
      </w:r>
    </w:p>
    <w:p w:rsidR="41AC1FC5" w:rsidRDefault="41AC1FC5" w14:noSpellErr="1" w14:paraId="47D9B2E9" w14:textId="2624991D">
      <w:r>
        <w:br/>
      </w:r>
    </w:p>
    <w:p w:rsidR="41AC1FC5" w:rsidRDefault="41AC1FC5" w14:paraId="366E86B0" w14:textId="76E6D566">
      <w:proofErr w:type="spellStart"/>
      <w:r w:rsidRPr="41AC1FC5" w:rsidR="41AC1FC5">
        <w:rPr>
          <w:rFonts w:ascii="Arial" w:hAnsi="Arial" w:eastAsia="Arial" w:cs="Arial"/>
          <w:noProof w:val="0"/>
          <w:color w:val="000000" w:themeColor="text1" w:themeTint="FF" w:themeShade="FF"/>
          <w:sz w:val="22"/>
          <w:szCs w:val="22"/>
          <w:lang w:val="en-GB"/>
        </w:rPr>
        <w:t>Léonie</w:t>
      </w:r>
      <w:proofErr w:type="spellEnd"/>
      <w:r w:rsidRPr="41AC1FC5" w:rsidR="41AC1FC5">
        <w:rPr>
          <w:rFonts w:ascii="Arial" w:hAnsi="Arial" w:eastAsia="Arial" w:cs="Arial"/>
          <w:noProof w:val="0"/>
          <w:color w:val="000000" w:themeColor="text1" w:themeTint="FF" w:themeShade="FF"/>
          <w:sz w:val="22"/>
          <w:szCs w:val="22"/>
          <w:lang w:val="en-GB"/>
        </w:rPr>
        <w:t xml:space="preserve"> is also a </w:t>
      </w:r>
      <w:r w:rsidRPr="41AC1FC5" w:rsidR="41AC1FC5">
        <w:rPr>
          <w:rFonts w:ascii="Arial" w:hAnsi="Arial" w:eastAsia="Arial" w:cs="Arial"/>
          <w:noProof w:val="0"/>
          <w:color w:val="000000" w:themeColor="text1" w:themeTint="FF" w:themeShade="FF"/>
          <w:sz w:val="22"/>
          <w:szCs w:val="22"/>
          <w:lang w:val="en-GB"/>
        </w:rPr>
        <w:t>writer, performer and musician</w:t>
      </w:r>
      <w:r w:rsidRPr="41AC1FC5" w:rsidR="41AC1FC5">
        <w:rPr>
          <w:rFonts w:ascii="Arial" w:hAnsi="Arial" w:eastAsia="Arial" w:cs="Arial"/>
          <w:noProof w:val="0"/>
          <w:color w:val="000000" w:themeColor="text1" w:themeTint="FF" w:themeShade="FF"/>
          <w:sz w:val="22"/>
          <w:szCs w:val="22"/>
          <w:lang w:val="en-GB"/>
        </w:rPr>
        <w:t>. She has written and performed two solo theatre shows, and has performed her music at venues and festivals across the country.</w:t>
      </w:r>
    </w:p>
    <w:p w:rsidR="41AC1FC5" w:rsidP="41AC1FC5" w:rsidRDefault="41AC1FC5" w14:paraId="6E25F09C" w14:textId="58E20AD1">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mc="http://schemas.openxmlformats.org/markup-compatibility/2006" xmlns:w15="http://schemas.microsoft.com/office/word/2012/wordml" mc:Ignorable="w15">
  <w15:person w15:author="Andrew Carruthers">
    <w15:presenceInfo w15:providerId="AD" w15:userId="1003BFFDA5F500FE@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5E5787A5"/>
  <w15:docId w15:val="{aef8a4ce-fbde-4ef1-a8e2-4f58e97dd514}"/>
  <w:rsids>
    <w:rsidRoot w:val="41AC1FC5"/>
    <w:rsid w:val="41AC1FC5"/>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xml version="1.0" encoding="UTF-8" standalone="yes"?>
<Relationships xmlns="http://schemas.openxmlformats.org/package/2006/relationships"><Relationship Id="R498fec15c114469f" Type="http://schemas.microsoft.com/office/2011/relationships/people" Target="/word/people.xml"/><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Id4" Type="http://schemas.openxmlformats.org/officeDocument/2006/relationships/fontTable" Target="/word/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743DE51-C2E9-4B79-9413-AF030FFF8DF5}"/>
</file>

<file path=customXml/itemProps2.xml><?xml version="1.0" encoding="utf-8"?>
<ds:datastoreItem xmlns:ds="http://schemas.openxmlformats.org/officeDocument/2006/customXml" ds:itemID="{F8795696-BAFB-4C5F-A271-AB2EF37EDFAA}"/>
</file>

<file path=customXml/itemProps3.xml><?xml version="1.0" encoding="utf-8"?>
<ds:datastoreItem xmlns:ds="http://schemas.openxmlformats.org/officeDocument/2006/customXml" ds:itemID="{FB2EC4BA-650A-427B-9159-7735DABE94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Carruthers</dc:creator>
  <cp:keywords/>
  <dc:description/>
  <cp:lastModifiedBy>Andrew Carruthers</cp:lastModifiedBy>
  <cp:revision>2</cp:revision>
  <dcterms:created xsi:type="dcterms:W3CDTF">2017-11-27T11:31:41Z</dcterms:created>
  <dcterms:modified xsi:type="dcterms:W3CDTF">2017-11-27T11:32:14Z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