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1B" w:rsidRPr="007F561B" w:rsidRDefault="005319B0" w:rsidP="00726734">
      <w:pPr>
        <w:spacing w:before="120"/>
        <w:rPr>
          <w:b/>
          <w:sz w:val="32"/>
        </w:rPr>
      </w:pPr>
      <w:r>
        <w:rPr>
          <w:b/>
          <w:sz w:val="32"/>
        </w:rPr>
        <w:t>PROJECT DEBRIEF TEMPLATE</w:t>
      </w:r>
    </w:p>
    <w:p w:rsidR="00A303C4" w:rsidRDefault="00A303C4">
      <w:r>
        <w:t>Use this form to capture what went well, what could have gone better and what is useful for other teams to know for future projects.</w:t>
      </w:r>
      <w:r w:rsidR="007F561B">
        <w:t xml:space="preserve"> Not all areas will be relevant, so leave blank where appropriate.</w:t>
      </w:r>
    </w:p>
    <w:p w:rsidR="00A303C4" w:rsidRDefault="00A303C4">
      <w:r w:rsidRPr="007F561B">
        <w:rPr>
          <w:b/>
        </w:rPr>
        <w:t>Complete it as soon as you can</w:t>
      </w:r>
      <w:r>
        <w:t>, as we all forget quickly when we move on to the next project.</w:t>
      </w:r>
      <w:r w:rsidR="005319B0">
        <w:t xml:space="preserve"> Make sure to get input from </w:t>
      </w:r>
      <w:r w:rsidR="005319B0" w:rsidRPr="005319B0">
        <w:rPr>
          <w:b/>
        </w:rPr>
        <w:t>everyone who was involved</w:t>
      </w:r>
      <w:r w:rsidR="005319B0">
        <w:t>.</w:t>
      </w:r>
      <w:r>
        <w:t xml:space="preserve"> </w:t>
      </w:r>
      <w:r w:rsidR="00DC7C24">
        <w:t>You can u</w:t>
      </w:r>
      <w:r>
        <w:t xml:space="preserve">se it as a prompt sheet in a project team debrief or circulate it </w:t>
      </w:r>
      <w:r w:rsidR="005319B0">
        <w:t>by email</w:t>
      </w:r>
      <w:r>
        <w:t xml:space="preserve">, but ensure there is eventually only </w:t>
      </w:r>
      <w:r w:rsidRPr="00A303C4">
        <w:rPr>
          <w:b/>
        </w:rPr>
        <w:t>one form</w:t>
      </w:r>
      <w:r>
        <w:t xml:space="preserve"> that captures everything.</w:t>
      </w:r>
    </w:p>
    <w:p w:rsidR="00C06830" w:rsidRDefault="00A303C4">
      <w:pPr>
        <w:rPr>
          <w:b/>
        </w:rPr>
      </w:pPr>
      <w:r>
        <w:t>Fill in as much detail as possible, even if something has already been resolved or didn’t cause major problems</w:t>
      </w:r>
      <w:r w:rsidR="007F561B">
        <w:t xml:space="preserve"> this time</w:t>
      </w:r>
      <w:r w:rsidR="000D377F">
        <w:t xml:space="preserve">. </w:t>
      </w:r>
      <w:r w:rsidRPr="00DC7C24">
        <w:rPr>
          <w:b/>
        </w:rPr>
        <w:t>If in doubt, write it down.</w:t>
      </w:r>
    </w:p>
    <w:p w:rsidR="000D377F" w:rsidRPr="000D377F" w:rsidRDefault="000D377F">
      <w:r w:rsidRPr="000D377F">
        <w:rPr>
          <w:b/>
          <w:highlight w:val="yellow"/>
        </w:rPr>
        <w:t>Highlight</w:t>
      </w:r>
      <w:r>
        <w:rPr>
          <w:b/>
        </w:rPr>
        <w:t xml:space="preserve"> anything that you think would be useful for future projects.</w:t>
      </w:r>
    </w:p>
    <w:tbl>
      <w:tblPr>
        <w:tblStyle w:val="TableGrid"/>
        <w:tblW w:w="15590" w:type="dxa"/>
        <w:tblLook w:val="04A0" w:firstRow="1" w:lastRow="0" w:firstColumn="1" w:lastColumn="0" w:noHBand="0" w:noVBand="1"/>
      </w:tblPr>
      <w:tblGrid>
        <w:gridCol w:w="3118"/>
        <w:gridCol w:w="6236"/>
        <w:gridCol w:w="6236"/>
      </w:tblGrid>
      <w:tr w:rsidR="00F35A23" w:rsidRPr="00F35A23" w:rsidTr="00A303C4">
        <w:trPr>
          <w:trHeight w:val="454"/>
          <w:tblHeader/>
        </w:trPr>
        <w:tc>
          <w:tcPr>
            <w:tcW w:w="3118" w:type="dxa"/>
            <w:shd w:val="clear" w:color="auto" w:fill="D9D9D9" w:themeFill="background1" w:themeFillShade="D9"/>
          </w:tcPr>
          <w:p w:rsidR="00F35A23" w:rsidRPr="00F35A23" w:rsidRDefault="00F35A23" w:rsidP="00C06830">
            <w:pPr>
              <w:rPr>
                <w:b/>
              </w:rPr>
            </w:pPr>
          </w:p>
        </w:tc>
        <w:tc>
          <w:tcPr>
            <w:tcW w:w="6236" w:type="dxa"/>
            <w:shd w:val="clear" w:color="auto" w:fill="D9D9D9" w:themeFill="background1" w:themeFillShade="D9"/>
          </w:tcPr>
          <w:p w:rsidR="00F35A23" w:rsidRPr="00F35A23" w:rsidRDefault="00F35A23" w:rsidP="00C06830">
            <w:pPr>
              <w:rPr>
                <w:b/>
              </w:rPr>
            </w:pPr>
            <w:r w:rsidRPr="00F35A23">
              <w:rPr>
                <w:b/>
              </w:rPr>
              <w:t>What went well?</w:t>
            </w:r>
          </w:p>
          <w:p w:rsidR="00DC7C24" w:rsidRPr="00DC7C24" w:rsidRDefault="00F35A23" w:rsidP="00C06830">
            <w:pPr>
              <w:rPr>
                <w:i/>
              </w:rPr>
            </w:pPr>
            <w:r w:rsidRPr="00C06830">
              <w:rPr>
                <w:i/>
              </w:rPr>
              <w:t>Why, and can we apply this elsewhere?</w:t>
            </w:r>
          </w:p>
        </w:tc>
        <w:tc>
          <w:tcPr>
            <w:tcW w:w="6236" w:type="dxa"/>
            <w:shd w:val="clear" w:color="auto" w:fill="D9D9D9" w:themeFill="background1" w:themeFillShade="D9"/>
          </w:tcPr>
          <w:p w:rsidR="00F35A23" w:rsidRPr="00F35A23" w:rsidRDefault="00F35A23" w:rsidP="00C06830">
            <w:pPr>
              <w:rPr>
                <w:b/>
              </w:rPr>
            </w:pPr>
            <w:r w:rsidRPr="00F35A23">
              <w:rPr>
                <w:b/>
              </w:rPr>
              <w:t>What could have gone better?</w:t>
            </w:r>
          </w:p>
          <w:p w:rsidR="00F35A23" w:rsidRPr="00C06830" w:rsidRDefault="00F35A23" w:rsidP="00726734">
            <w:pPr>
              <w:rPr>
                <w:i/>
              </w:rPr>
            </w:pPr>
            <w:r w:rsidRPr="00C06830">
              <w:rPr>
                <w:i/>
              </w:rPr>
              <w:t>How can we i</w:t>
            </w:r>
            <w:r w:rsidR="00726734">
              <w:rPr>
                <w:i/>
              </w:rPr>
              <w:t>mprove this? W</w:t>
            </w:r>
            <w:r w:rsidRPr="00C06830">
              <w:rPr>
                <w:i/>
              </w:rPr>
              <w:t>hat could we do differently</w:t>
            </w:r>
            <w:r w:rsidR="00726734">
              <w:rPr>
                <w:i/>
              </w:rPr>
              <w:t>?</w:t>
            </w:r>
            <w:r w:rsidRPr="00C06830">
              <w:rPr>
                <w:i/>
              </w:rPr>
              <w:t xml:space="preserve"> </w:t>
            </w:r>
            <w:r w:rsidR="00726734">
              <w:rPr>
                <w:i/>
              </w:rPr>
              <w:t>W</w:t>
            </w:r>
            <w:r w:rsidRPr="00C06830">
              <w:rPr>
                <w:i/>
              </w:rPr>
              <w:t>hat assumptions did we make that were wrong</w:t>
            </w:r>
            <w:r w:rsidR="00726734">
              <w:rPr>
                <w:i/>
              </w:rPr>
              <w:t>?</w:t>
            </w:r>
            <w:r w:rsidRPr="00C06830">
              <w:rPr>
                <w:i/>
              </w:rPr>
              <w:t xml:space="preserve"> </w:t>
            </w:r>
            <w:r w:rsidR="00726734">
              <w:rPr>
                <w:i/>
              </w:rPr>
              <w:t>W</w:t>
            </w:r>
            <w:r w:rsidRPr="00C06830">
              <w:rPr>
                <w:i/>
              </w:rPr>
              <w:t>hat areas need more support?</w:t>
            </w:r>
          </w:p>
        </w:tc>
      </w:tr>
      <w:tr w:rsidR="00A303C4" w:rsidRPr="00A303C4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:rsidR="00A303C4" w:rsidRPr="00A303C4" w:rsidRDefault="0067534B" w:rsidP="0067534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ARTISTIC PROGRAMME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:rsidR="00A303C4" w:rsidRPr="00A303C4" w:rsidRDefault="00A303C4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:rsidR="00A303C4" w:rsidRPr="00A303C4" w:rsidRDefault="00A303C4" w:rsidP="00C06830">
            <w:pPr>
              <w:rPr>
                <w:b/>
                <w:color w:val="FFFFFF" w:themeColor="background1"/>
              </w:rPr>
            </w:pPr>
          </w:p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Artists &amp; commissioning</w:t>
            </w:r>
          </w:p>
        </w:tc>
        <w:tc>
          <w:tcPr>
            <w:tcW w:w="6236" w:type="dxa"/>
          </w:tcPr>
          <w:p w:rsidR="00F35A23" w:rsidRDefault="009810EA" w:rsidP="00C06830">
            <w:r>
              <w:t>Press – It was quite difficult to market it to media because it was so eclectic. Do you sell the partner/programme?</w:t>
            </w:r>
          </w:p>
          <w:p w:rsidR="009810EA" w:rsidRDefault="009810EA" w:rsidP="00C06830">
            <w:r>
              <w:t>What is the future of PRS NMB?</w:t>
            </w:r>
          </w:p>
          <w:p w:rsidR="009810EA" w:rsidRDefault="009810EA" w:rsidP="00C06830"/>
          <w:p w:rsidR="009810EA" w:rsidRDefault="009810EA" w:rsidP="00C06830">
            <w:r>
              <w:t>CM – Digital separated the programme into strands – to try and get the festival across. What was the festival trying to do?</w:t>
            </w:r>
          </w:p>
          <w:p w:rsidR="009810EA" w:rsidRDefault="009810EA" w:rsidP="00C06830"/>
          <w:p w:rsidR="009810EA" w:rsidRDefault="009810EA" w:rsidP="00C06830">
            <w:r>
              <w:t>SH – We had the existing audience, which help to sell it. Was a festival or a series of events? (MA)</w:t>
            </w:r>
          </w:p>
        </w:tc>
        <w:tc>
          <w:tcPr>
            <w:tcW w:w="6236" w:type="dxa"/>
          </w:tcPr>
          <w:p w:rsidR="00F35A23" w:rsidRDefault="009810EA" w:rsidP="00C06830">
            <w:r>
              <w:t xml:space="preserve">Where the capacities of the venue a problem? Smaller venues needed? At 150 capacity. </w:t>
            </w:r>
          </w:p>
        </w:tc>
      </w:tr>
      <w:tr w:rsidR="00905E2C" w:rsidTr="00A303C4">
        <w:trPr>
          <w:trHeight w:val="454"/>
        </w:trPr>
        <w:tc>
          <w:tcPr>
            <w:tcW w:w="3118" w:type="dxa"/>
          </w:tcPr>
          <w:p w:rsidR="00905E2C" w:rsidRDefault="00905E2C" w:rsidP="00C06830">
            <w:r>
              <w:t>Programme &amp; scheduling</w:t>
            </w:r>
          </w:p>
        </w:tc>
        <w:tc>
          <w:tcPr>
            <w:tcW w:w="6236" w:type="dxa"/>
          </w:tcPr>
          <w:p w:rsidR="00905E2C" w:rsidRDefault="00905E2C" w:rsidP="00C06830"/>
        </w:tc>
        <w:tc>
          <w:tcPr>
            <w:tcW w:w="6236" w:type="dxa"/>
          </w:tcPr>
          <w:p w:rsidR="00905E2C" w:rsidRDefault="009810EA" w:rsidP="00C06830">
            <w:r>
              <w:t>Was there too much going on?</w:t>
            </w:r>
          </w:p>
          <w:p w:rsidR="009810EA" w:rsidRDefault="009810EA" w:rsidP="00C06830">
            <w:r>
              <w:t>MA – thinks that the schedule worked until the Sunday afternoon – when it was quite dif</w:t>
            </w:r>
            <w:r w:rsidR="00ED3314">
              <w:t xml:space="preserve">ficult to get around the city. </w:t>
            </w:r>
          </w:p>
          <w:p w:rsidR="00ED3314" w:rsidRDefault="00ED3314" w:rsidP="00ED3314">
            <w:pPr>
              <w:pStyle w:val="ListParagraph"/>
              <w:numPr>
                <w:ilvl w:val="0"/>
                <w:numId w:val="1"/>
              </w:numPr>
            </w:pPr>
            <w:r>
              <w:t xml:space="preserve">Access needs to be taken into account next time, could we have golf buggy taking people around. </w:t>
            </w:r>
          </w:p>
          <w:p w:rsidR="00ED3314" w:rsidRDefault="00ED3314" w:rsidP="00ED3314"/>
          <w:p w:rsidR="00ED3314" w:rsidRDefault="00ED3314" w:rsidP="00ED3314">
            <w:r>
              <w:t xml:space="preserve">Fewer venues to be used to make the footprint of the festival smaller. </w:t>
            </w:r>
          </w:p>
          <w:p w:rsidR="009810EA" w:rsidRDefault="009810EA" w:rsidP="00C06830"/>
          <w:p w:rsidR="009810EA" w:rsidRDefault="00ED3314" w:rsidP="00C06830">
            <w:r>
              <w:t xml:space="preserve">Cornershop: </w:t>
            </w:r>
            <w:r w:rsidR="009810EA">
              <w:t xml:space="preserve">Media would have appreciated that they should have had a lunch/dinner break. This was because there was too many commissions. </w:t>
            </w:r>
          </w:p>
        </w:tc>
      </w:tr>
      <w:tr w:rsidR="0067534B" w:rsidTr="00A303C4">
        <w:trPr>
          <w:trHeight w:val="454"/>
        </w:trPr>
        <w:tc>
          <w:tcPr>
            <w:tcW w:w="3118" w:type="dxa"/>
          </w:tcPr>
          <w:p w:rsidR="0067534B" w:rsidRDefault="0067534B" w:rsidP="00C06830">
            <w:r>
              <w:t>AV content</w:t>
            </w:r>
          </w:p>
          <w:p w:rsidR="009810EA" w:rsidRDefault="009810EA" w:rsidP="00C06830"/>
        </w:tc>
        <w:tc>
          <w:tcPr>
            <w:tcW w:w="6236" w:type="dxa"/>
          </w:tcPr>
          <w:p w:rsidR="0067534B" w:rsidRDefault="0067534B" w:rsidP="00C06830"/>
        </w:tc>
        <w:tc>
          <w:tcPr>
            <w:tcW w:w="6236" w:type="dxa"/>
          </w:tcPr>
          <w:p w:rsidR="0067534B" w:rsidRDefault="00ED3314" w:rsidP="00C06830">
            <w:r>
              <w:t xml:space="preserve">MA – Albemarle needed work. More could have been done, could we have topped and tail each gig with it. </w:t>
            </w:r>
          </w:p>
        </w:tc>
      </w:tr>
      <w:tr w:rsidR="0067534B" w:rsidTr="00A303C4">
        <w:trPr>
          <w:trHeight w:val="454"/>
        </w:trPr>
        <w:tc>
          <w:tcPr>
            <w:tcW w:w="3118" w:type="dxa"/>
          </w:tcPr>
          <w:p w:rsidR="0067534B" w:rsidRDefault="0067534B" w:rsidP="00C06830">
            <w:r>
              <w:t>Learning &amp; Participation</w:t>
            </w:r>
          </w:p>
        </w:tc>
        <w:tc>
          <w:tcPr>
            <w:tcW w:w="6236" w:type="dxa"/>
          </w:tcPr>
          <w:p w:rsidR="0067534B" w:rsidRDefault="0067534B" w:rsidP="00C06830"/>
        </w:tc>
        <w:tc>
          <w:tcPr>
            <w:tcW w:w="6236" w:type="dxa"/>
          </w:tcPr>
          <w:p w:rsidR="0067534B" w:rsidRDefault="0067534B" w:rsidP="00C06830"/>
        </w:tc>
      </w:tr>
      <w:tr w:rsidR="0067534B" w:rsidRPr="00A303C4" w:rsidTr="000847FB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:rsidR="0067534B" w:rsidRPr="00A303C4" w:rsidRDefault="0067534B" w:rsidP="000847FB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PROJECT</w:t>
            </w:r>
            <w:r>
              <w:rPr>
                <w:b/>
                <w:color w:val="FFFFFF" w:themeColor="background1"/>
              </w:rPr>
              <w:t xml:space="preserve"> MANAGEMENT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:rsidR="0067534B" w:rsidRPr="00A303C4" w:rsidRDefault="0067534B" w:rsidP="000847FB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:rsidR="0067534B" w:rsidRPr="00A303C4" w:rsidRDefault="0067534B" w:rsidP="000847FB">
            <w:pPr>
              <w:rPr>
                <w:b/>
                <w:color w:val="FFFFFF" w:themeColor="background1"/>
              </w:rPr>
            </w:pPr>
          </w:p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Contracts</w:t>
            </w:r>
            <w:r w:rsidR="007F561B">
              <w:t xml:space="preserve"> &amp; legal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ED3314" w:rsidP="00C06830">
            <w:r>
              <w:t xml:space="preserve">Grey areas in the contract – everything needs to be agreed in there agreements. </w:t>
            </w:r>
          </w:p>
          <w:p w:rsidR="00ED3314" w:rsidRDefault="00ED3314" w:rsidP="00ED3314">
            <w:pPr>
              <w:pStyle w:val="ListParagraph"/>
              <w:numPr>
                <w:ilvl w:val="0"/>
                <w:numId w:val="1"/>
              </w:numPr>
            </w:pPr>
            <w:r>
              <w:t xml:space="preserve">No agreements from PRS – just the proposals from the artists. </w:t>
            </w:r>
          </w:p>
          <w:p w:rsidR="00ED3314" w:rsidRDefault="00ED3314" w:rsidP="00ED3314">
            <w:pPr>
              <w:pStyle w:val="ListParagraph"/>
              <w:numPr>
                <w:ilvl w:val="0"/>
                <w:numId w:val="1"/>
              </w:numPr>
            </w:pPr>
            <w:r>
              <w:t xml:space="preserve">Co-commissioning artists need to be agreed well before the festival. </w:t>
            </w:r>
          </w:p>
        </w:tc>
      </w:tr>
      <w:tr w:rsidR="007F561B" w:rsidTr="00A303C4">
        <w:trPr>
          <w:trHeight w:val="454"/>
        </w:trPr>
        <w:tc>
          <w:tcPr>
            <w:tcW w:w="3118" w:type="dxa"/>
          </w:tcPr>
          <w:p w:rsidR="007F561B" w:rsidRDefault="007F561B" w:rsidP="00C06830">
            <w:r>
              <w:t>Procurement</w:t>
            </w:r>
          </w:p>
        </w:tc>
        <w:tc>
          <w:tcPr>
            <w:tcW w:w="6236" w:type="dxa"/>
          </w:tcPr>
          <w:p w:rsidR="007F561B" w:rsidRDefault="007F561B" w:rsidP="00C06830"/>
        </w:tc>
        <w:tc>
          <w:tcPr>
            <w:tcW w:w="6236" w:type="dxa"/>
          </w:tcPr>
          <w:p w:rsidR="007F561B" w:rsidRDefault="00ED3314" w:rsidP="00C06830">
            <w:r>
              <w:t xml:space="preserve">MA – thinks that we are going to keep running into problems with HPSS in regards to price. Who we can use? We need someone else on our framework. </w:t>
            </w:r>
          </w:p>
        </w:tc>
      </w:tr>
      <w:tr w:rsidR="007F561B" w:rsidTr="00A303C4">
        <w:trPr>
          <w:trHeight w:val="454"/>
        </w:trPr>
        <w:tc>
          <w:tcPr>
            <w:tcW w:w="3118" w:type="dxa"/>
          </w:tcPr>
          <w:p w:rsidR="007F561B" w:rsidRDefault="007F561B" w:rsidP="00C06830">
            <w:r>
              <w:t>Risk management</w:t>
            </w:r>
          </w:p>
        </w:tc>
        <w:tc>
          <w:tcPr>
            <w:tcW w:w="6236" w:type="dxa"/>
          </w:tcPr>
          <w:p w:rsidR="007F561B" w:rsidRDefault="007F561B" w:rsidP="00C06830"/>
        </w:tc>
        <w:tc>
          <w:tcPr>
            <w:tcW w:w="6236" w:type="dxa"/>
          </w:tcPr>
          <w:p w:rsidR="007F561B" w:rsidRDefault="007F561B" w:rsidP="00C06830"/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7F561B" w:rsidP="00C06830">
            <w:r>
              <w:t>Timeline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ED3314" w:rsidP="00C06830">
            <w:r>
              <w:t xml:space="preserve">MA – Timeline was too long, we started things to early. If I was to do this again, I would do 3 months out. </w:t>
            </w:r>
          </w:p>
          <w:p w:rsidR="00404D2D" w:rsidRDefault="00404D2D" w:rsidP="00C06830"/>
          <w:p w:rsidR="00404D2D" w:rsidRDefault="00404D2D" w:rsidP="00C06830">
            <w:r>
              <w:t xml:space="preserve">The making of the work and the management was difficult, because they are only being </w:t>
            </w:r>
            <w:proofErr w:type="spellStart"/>
            <w:r>
              <w:t>peformed</w:t>
            </w:r>
            <w:proofErr w:type="spellEnd"/>
            <w:r>
              <w:t xml:space="preserve"> twice. Need things earlier. </w:t>
            </w:r>
          </w:p>
        </w:tc>
      </w:tr>
      <w:tr w:rsidR="007F561B" w:rsidTr="00A303C4">
        <w:trPr>
          <w:trHeight w:val="454"/>
        </w:trPr>
        <w:tc>
          <w:tcPr>
            <w:tcW w:w="3118" w:type="dxa"/>
          </w:tcPr>
          <w:p w:rsidR="007F561B" w:rsidRDefault="007F561B" w:rsidP="005319B0">
            <w:r>
              <w:t xml:space="preserve">Event Safety Management, RAMS, ESAG </w:t>
            </w:r>
            <w:proofErr w:type="spellStart"/>
            <w:r>
              <w:t>etc</w:t>
            </w:r>
            <w:proofErr w:type="spellEnd"/>
          </w:p>
        </w:tc>
        <w:tc>
          <w:tcPr>
            <w:tcW w:w="6236" w:type="dxa"/>
          </w:tcPr>
          <w:p w:rsidR="007F561B" w:rsidRDefault="007F561B" w:rsidP="00C06830"/>
        </w:tc>
        <w:tc>
          <w:tcPr>
            <w:tcW w:w="6236" w:type="dxa"/>
          </w:tcPr>
          <w:p w:rsidR="007F561B" w:rsidRDefault="007F561B" w:rsidP="00C06830"/>
        </w:tc>
      </w:tr>
      <w:tr w:rsidR="00A303C4" w:rsidRPr="00A303C4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:rsidR="00F35A23" w:rsidRPr="00A303C4" w:rsidRDefault="00F35A23" w:rsidP="00C06830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AUDIENCES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905E2C" w:rsidP="00905E2C">
            <w:r>
              <w:t>Facts &amp; figures</w:t>
            </w:r>
          </w:p>
        </w:tc>
        <w:tc>
          <w:tcPr>
            <w:tcW w:w="6236" w:type="dxa"/>
          </w:tcPr>
          <w:p w:rsidR="00F35A23" w:rsidRDefault="00404D2D" w:rsidP="00C06830">
            <w:r>
              <w:t xml:space="preserve">6,000 attending. </w:t>
            </w:r>
          </w:p>
        </w:tc>
        <w:tc>
          <w:tcPr>
            <w:tcW w:w="6236" w:type="dxa"/>
          </w:tcPr>
          <w:p w:rsidR="00F35A23" w:rsidRDefault="00404D2D" w:rsidP="00C06830">
            <w:r>
              <w:t>There was a drop-off from booking (average 30%)</w:t>
            </w:r>
          </w:p>
          <w:p w:rsidR="00404D2D" w:rsidRDefault="00404D2D" w:rsidP="00C06830">
            <w:r>
              <w:t>Simon Holt was the biggest drop-off at 59%</w:t>
            </w:r>
          </w:p>
          <w:p w:rsidR="00404D2D" w:rsidRDefault="00404D2D" w:rsidP="00C06830"/>
          <w:p w:rsidR="00404D2D" w:rsidRDefault="00404D2D" w:rsidP="00C06830">
            <w:r>
              <w:t xml:space="preserve">We should have over sold – BBC do it by a third. </w:t>
            </w:r>
          </w:p>
        </w:tc>
      </w:tr>
      <w:tr w:rsidR="00905E2C" w:rsidTr="00A303C4">
        <w:trPr>
          <w:trHeight w:val="454"/>
        </w:trPr>
        <w:tc>
          <w:tcPr>
            <w:tcW w:w="3118" w:type="dxa"/>
          </w:tcPr>
          <w:p w:rsidR="00905E2C" w:rsidRDefault="00905E2C" w:rsidP="00905E2C">
            <w:r>
              <w:t>Marketing</w:t>
            </w:r>
          </w:p>
        </w:tc>
        <w:tc>
          <w:tcPr>
            <w:tcW w:w="6236" w:type="dxa"/>
          </w:tcPr>
          <w:p w:rsidR="00905E2C" w:rsidRDefault="00905E2C" w:rsidP="00C06830"/>
        </w:tc>
        <w:tc>
          <w:tcPr>
            <w:tcW w:w="6236" w:type="dxa"/>
          </w:tcPr>
          <w:p w:rsidR="00905E2C" w:rsidRDefault="009810EA" w:rsidP="00C06830">
            <w:r>
              <w:t xml:space="preserve">There was enough budget for the venue dressing. </w:t>
            </w:r>
          </w:p>
          <w:p w:rsidR="00404D2D" w:rsidRDefault="00404D2D" w:rsidP="00C06830">
            <w:r>
              <w:t xml:space="preserve">Too many posters that were not used. </w:t>
            </w:r>
          </w:p>
        </w:tc>
      </w:tr>
      <w:tr w:rsidR="00905E2C" w:rsidTr="00A303C4">
        <w:trPr>
          <w:trHeight w:val="454"/>
        </w:trPr>
        <w:tc>
          <w:tcPr>
            <w:tcW w:w="3118" w:type="dxa"/>
          </w:tcPr>
          <w:p w:rsidR="00905E2C" w:rsidRDefault="00905E2C" w:rsidP="00905E2C">
            <w:r>
              <w:t>PR</w:t>
            </w:r>
          </w:p>
        </w:tc>
        <w:tc>
          <w:tcPr>
            <w:tcW w:w="6236" w:type="dxa"/>
          </w:tcPr>
          <w:p w:rsidR="00905E2C" w:rsidRDefault="00905E2C" w:rsidP="00C06830"/>
        </w:tc>
        <w:tc>
          <w:tcPr>
            <w:tcW w:w="6236" w:type="dxa"/>
          </w:tcPr>
          <w:p w:rsidR="00905E2C" w:rsidRDefault="00ED3314" w:rsidP="00C06830">
            <w:r>
              <w:t xml:space="preserve">The interviews with the artists need to be planned more for each venue. </w:t>
            </w:r>
          </w:p>
        </w:tc>
      </w:tr>
      <w:tr w:rsidR="00905E2C" w:rsidTr="00A303C4">
        <w:trPr>
          <w:trHeight w:val="454"/>
        </w:trPr>
        <w:tc>
          <w:tcPr>
            <w:tcW w:w="3118" w:type="dxa"/>
          </w:tcPr>
          <w:p w:rsidR="00905E2C" w:rsidRDefault="00905E2C" w:rsidP="00905E2C">
            <w:r>
              <w:t>Digital</w:t>
            </w:r>
          </w:p>
        </w:tc>
        <w:tc>
          <w:tcPr>
            <w:tcW w:w="6236" w:type="dxa"/>
          </w:tcPr>
          <w:p w:rsidR="00905E2C" w:rsidRDefault="00404D2D" w:rsidP="00C06830">
            <w:r>
              <w:t>Southbank Centre – Social Media reach of 5 million – CM to see what our reach was?</w:t>
            </w:r>
          </w:p>
        </w:tc>
        <w:tc>
          <w:tcPr>
            <w:tcW w:w="6236" w:type="dxa"/>
          </w:tcPr>
          <w:p w:rsidR="00905E2C" w:rsidRDefault="00A63442" w:rsidP="00C06830">
            <w:r>
              <w:t>On the day, we only advertised</w:t>
            </w:r>
            <w:r w:rsidR="00A361B9">
              <w:t xml:space="preserve"> via twitter. </w:t>
            </w:r>
          </w:p>
          <w:p w:rsidR="00A361B9" w:rsidRDefault="00A361B9" w:rsidP="00C06830"/>
          <w:p w:rsidR="00A361B9" w:rsidRDefault="00A361B9" w:rsidP="00C06830">
            <w:r>
              <w:t xml:space="preserve">CM/MA - Digital Marketing always drops off from the budget first – we need to make sure that this doesn’t happen. </w:t>
            </w:r>
          </w:p>
          <w:p w:rsidR="00A361B9" w:rsidRDefault="00A361B9" w:rsidP="00C06830">
            <w:r>
              <w:t>MA should have kept the conversation for this live – so that we knew exactly what the budget</w:t>
            </w:r>
          </w:p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Ticketing</w:t>
            </w:r>
            <w:r w:rsidR="007F561B">
              <w:t xml:space="preserve"> (</w:t>
            </w:r>
            <w:proofErr w:type="spellStart"/>
            <w:r w:rsidR="007F561B">
              <w:t>inc</w:t>
            </w:r>
            <w:proofErr w:type="spellEnd"/>
            <w:r w:rsidR="007F561B">
              <w:t xml:space="preserve"> on-site box office)</w:t>
            </w:r>
          </w:p>
        </w:tc>
        <w:tc>
          <w:tcPr>
            <w:tcW w:w="6236" w:type="dxa"/>
          </w:tcPr>
          <w:p w:rsidR="00F35A23" w:rsidRDefault="00A361B9" w:rsidP="00C06830">
            <w:r>
              <w:t>MA – worked well.</w:t>
            </w:r>
          </w:p>
          <w:p w:rsidR="00A361B9" w:rsidRDefault="00A361B9" w:rsidP="00C06830"/>
          <w:p w:rsidR="00A361B9" w:rsidRDefault="00A361B9" w:rsidP="00C06830">
            <w:r>
              <w:t xml:space="preserve">FOH systems worked (CM – Albemarle is awkward no matter what you do) </w:t>
            </w:r>
          </w:p>
        </w:tc>
        <w:tc>
          <w:tcPr>
            <w:tcW w:w="6236" w:type="dxa"/>
          </w:tcPr>
          <w:p w:rsidR="00F35A23" w:rsidRDefault="00A361B9" w:rsidP="00C06830">
            <w:r>
              <w:t xml:space="preserve">CM – thinks that we should have been more confident with over-selling. </w:t>
            </w:r>
          </w:p>
          <w:p w:rsidR="00A361B9" w:rsidRDefault="00A361B9" w:rsidP="00C06830"/>
          <w:p w:rsidR="00A361B9" w:rsidRDefault="00A361B9" w:rsidP="00C06830">
            <w:r>
              <w:t xml:space="preserve">Marketing – if you sell Day/Weekend passes – you make sure that the offer is for a venue. </w:t>
            </w:r>
          </w:p>
          <w:p w:rsidR="00A361B9" w:rsidRDefault="00A361B9" w:rsidP="00C06830"/>
          <w:p w:rsidR="00A361B9" w:rsidRDefault="00A361B9" w:rsidP="00C06830">
            <w:r>
              <w:t xml:space="preserve">MA – we need to factor in paid ticketing in the future, to guarantee some audience numbers. </w:t>
            </w:r>
          </w:p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Audience information</w:t>
            </w:r>
            <w:r w:rsidR="007F561B">
              <w:t xml:space="preserve"> (</w:t>
            </w:r>
            <w:proofErr w:type="spellStart"/>
            <w:r w:rsidR="007F561B">
              <w:t>inc</w:t>
            </w:r>
            <w:proofErr w:type="spellEnd"/>
            <w:r w:rsidR="007F561B">
              <w:t xml:space="preserve"> programmes)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A361B9" w:rsidP="00C06830">
            <w:r>
              <w:t>MA – what didn’t get through? Was it that it was a festival?</w:t>
            </w:r>
          </w:p>
          <w:p w:rsidR="00A361B9" w:rsidRDefault="00A361B9" w:rsidP="00C06830"/>
          <w:p w:rsidR="00A361B9" w:rsidRDefault="00A361B9" w:rsidP="00C06830">
            <w:r>
              <w:t xml:space="preserve">CM – was there too much copy for the flyer? This was to make sure we didn’t have a freesheet at each venue/act. </w:t>
            </w:r>
          </w:p>
          <w:p w:rsidR="00A361B9" w:rsidRDefault="00A361B9" w:rsidP="00C06830"/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Participant briefings</w:t>
            </w:r>
          </w:p>
        </w:tc>
        <w:tc>
          <w:tcPr>
            <w:tcW w:w="6236" w:type="dxa"/>
          </w:tcPr>
          <w:p w:rsidR="00A361B9" w:rsidRDefault="00A361B9" w:rsidP="00C06830"/>
        </w:tc>
        <w:tc>
          <w:tcPr>
            <w:tcW w:w="6236" w:type="dxa"/>
          </w:tcPr>
          <w:p w:rsidR="00F35A23" w:rsidRDefault="00F35A23" w:rsidP="00C06830"/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Travel</w:t>
            </w:r>
            <w:r w:rsidR="007F561B">
              <w:t xml:space="preserve"> &amp; accommodation</w:t>
            </w:r>
          </w:p>
        </w:tc>
        <w:tc>
          <w:tcPr>
            <w:tcW w:w="6236" w:type="dxa"/>
          </w:tcPr>
          <w:p w:rsidR="00F35A23" w:rsidRDefault="00A361B9" w:rsidP="00C06830">
            <w:r>
              <w:t xml:space="preserve">MA – this worked. We held enough rooms. </w:t>
            </w:r>
          </w:p>
        </w:tc>
        <w:tc>
          <w:tcPr>
            <w:tcW w:w="6236" w:type="dxa"/>
          </w:tcPr>
          <w:p w:rsidR="00F35A23" w:rsidRDefault="00F35A23" w:rsidP="00C06830"/>
        </w:tc>
      </w:tr>
      <w:tr w:rsidR="005319B0" w:rsidTr="00A303C4">
        <w:trPr>
          <w:trHeight w:val="454"/>
        </w:trPr>
        <w:tc>
          <w:tcPr>
            <w:tcW w:w="3118" w:type="dxa"/>
          </w:tcPr>
          <w:p w:rsidR="005319B0" w:rsidRDefault="005319B0" w:rsidP="00C06830">
            <w:r>
              <w:t>Artist liaison</w:t>
            </w:r>
          </w:p>
        </w:tc>
        <w:tc>
          <w:tcPr>
            <w:tcW w:w="6236" w:type="dxa"/>
          </w:tcPr>
          <w:p w:rsidR="005319B0" w:rsidRDefault="00A361B9" w:rsidP="00C06830">
            <w:r>
              <w:t xml:space="preserve">No complaints, they were all happy. </w:t>
            </w:r>
          </w:p>
        </w:tc>
        <w:tc>
          <w:tcPr>
            <w:tcW w:w="6236" w:type="dxa"/>
          </w:tcPr>
          <w:p w:rsidR="005319B0" w:rsidRDefault="00A361B9" w:rsidP="00C06830">
            <w:r>
              <w:t xml:space="preserve">Lack of SM capacity in Hull. </w:t>
            </w:r>
          </w:p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Resident engagement</w:t>
            </w:r>
          </w:p>
        </w:tc>
        <w:tc>
          <w:tcPr>
            <w:tcW w:w="6236" w:type="dxa"/>
          </w:tcPr>
          <w:p w:rsidR="00F35A23" w:rsidRDefault="00A361B9" w:rsidP="00C06830">
            <w:r>
              <w:t>n/a</w:t>
            </w:r>
          </w:p>
        </w:tc>
        <w:tc>
          <w:tcPr>
            <w:tcW w:w="6236" w:type="dxa"/>
          </w:tcPr>
          <w:p w:rsidR="00F35A23" w:rsidRDefault="00F35A23" w:rsidP="00C06830"/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Business engagement</w:t>
            </w:r>
          </w:p>
        </w:tc>
        <w:tc>
          <w:tcPr>
            <w:tcW w:w="6236" w:type="dxa"/>
          </w:tcPr>
          <w:p w:rsidR="00F35A23" w:rsidRDefault="00A361B9" w:rsidP="00C06830">
            <w:r>
              <w:t>n/a</w:t>
            </w:r>
          </w:p>
        </w:tc>
        <w:tc>
          <w:tcPr>
            <w:tcW w:w="6236" w:type="dxa"/>
          </w:tcPr>
          <w:p w:rsidR="00F35A23" w:rsidRDefault="00F35A23" w:rsidP="00C06830"/>
        </w:tc>
      </w:tr>
      <w:tr w:rsidR="007F561B" w:rsidTr="00A303C4">
        <w:trPr>
          <w:trHeight w:val="454"/>
        </w:trPr>
        <w:tc>
          <w:tcPr>
            <w:tcW w:w="3118" w:type="dxa"/>
          </w:tcPr>
          <w:p w:rsidR="007F561B" w:rsidRDefault="007F561B" w:rsidP="00C06830">
            <w:r>
              <w:t>Community engagement</w:t>
            </w:r>
          </w:p>
        </w:tc>
        <w:tc>
          <w:tcPr>
            <w:tcW w:w="6236" w:type="dxa"/>
          </w:tcPr>
          <w:p w:rsidR="007F561B" w:rsidRDefault="00A361B9" w:rsidP="00C06830">
            <w:r>
              <w:t>n/a</w:t>
            </w:r>
          </w:p>
        </w:tc>
        <w:tc>
          <w:tcPr>
            <w:tcW w:w="6236" w:type="dxa"/>
          </w:tcPr>
          <w:p w:rsidR="007F561B" w:rsidRDefault="007F561B" w:rsidP="00C06830"/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Partner liaison &amp; recognition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A361B9" w:rsidP="00C06830">
            <w:r>
              <w:t>Could you have a presenting partner to get more money in the budget?</w:t>
            </w:r>
          </w:p>
        </w:tc>
      </w:tr>
      <w:tr w:rsidR="00A303C4" w:rsidRPr="00A303C4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:rsidR="00F35A23" w:rsidRPr="00A303C4" w:rsidRDefault="00F35A23" w:rsidP="00C06830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EVENTS &amp; VENUES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Venues &amp; sites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A361B9" w:rsidP="00C06830">
            <w:r>
              <w:t xml:space="preserve">MA – Albemarle isn’t a venue. </w:t>
            </w:r>
          </w:p>
          <w:p w:rsidR="00FE4ACC" w:rsidRDefault="00FE4ACC" w:rsidP="00C06830"/>
          <w:p w:rsidR="00FE4ACC" w:rsidRDefault="00FE4ACC" w:rsidP="00C06830">
            <w:r>
              <w:t xml:space="preserve">Do we need a festival centre/festival bar? Where audience members can meet? We didn’t have the budget for it this time. </w:t>
            </w:r>
          </w:p>
        </w:tc>
      </w:tr>
      <w:tr w:rsidR="007F561B" w:rsidTr="00A303C4">
        <w:trPr>
          <w:trHeight w:val="454"/>
        </w:trPr>
        <w:tc>
          <w:tcPr>
            <w:tcW w:w="3118" w:type="dxa"/>
          </w:tcPr>
          <w:p w:rsidR="007F561B" w:rsidRDefault="007F561B" w:rsidP="00C06830">
            <w:r>
              <w:t>Licensing (</w:t>
            </w:r>
            <w:proofErr w:type="spellStart"/>
            <w:r>
              <w:t>inc</w:t>
            </w:r>
            <w:proofErr w:type="spellEnd"/>
            <w:r>
              <w:t xml:space="preserve"> music)</w:t>
            </w:r>
          </w:p>
        </w:tc>
        <w:tc>
          <w:tcPr>
            <w:tcW w:w="6236" w:type="dxa"/>
          </w:tcPr>
          <w:p w:rsidR="007F561B" w:rsidRDefault="007F561B" w:rsidP="00C06830"/>
        </w:tc>
        <w:tc>
          <w:tcPr>
            <w:tcW w:w="6236" w:type="dxa"/>
          </w:tcPr>
          <w:p w:rsidR="007F561B" w:rsidRDefault="007F561B" w:rsidP="00C06830"/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Event dressing, wayfinding &amp; interpretation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F35A23" w:rsidP="00C06830"/>
        </w:tc>
      </w:tr>
      <w:tr w:rsidR="007F561B" w:rsidTr="00A303C4">
        <w:trPr>
          <w:trHeight w:val="454"/>
        </w:trPr>
        <w:tc>
          <w:tcPr>
            <w:tcW w:w="3118" w:type="dxa"/>
          </w:tcPr>
          <w:p w:rsidR="007F561B" w:rsidRDefault="007F561B" w:rsidP="00C06830">
            <w:r>
              <w:t>Accreditation</w:t>
            </w:r>
          </w:p>
        </w:tc>
        <w:tc>
          <w:tcPr>
            <w:tcW w:w="6236" w:type="dxa"/>
          </w:tcPr>
          <w:p w:rsidR="007F561B" w:rsidRDefault="007F561B" w:rsidP="00C06830"/>
        </w:tc>
        <w:tc>
          <w:tcPr>
            <w:tcW w:w="6236" w:type="dxa"/>
          </w:tcPr>
          <w:p w:rsidR="007F561B" w:rsidRDefault="00FE4ACC" w:rsidP="00C06830">
            <w:r>
              <w:t xml:space="preserve">Budget line for accreditation and </w:t>
            </w:r>
            <w:proofErr w:type="gramStart"/>
            <w:r>
              <w:t>artists</w:t>
            </w:r>
            <w:proofErr w:type="gramEnd"/>
            <w:r>
              <w:t xml:space="preserve"> liaison needed. </w:t>
            </w:r>
          </w:p>
        </w:tc>
      </w:tr>
      <w:tr w:rsidR="00C06830" w:rsidTr="00A303C4">
        <w:trPr>
          <w:trHeight w:val="454"/>
        </w:trPr>
        <w:tc>
          <w:tcPr>
            <w:tcW w:w="3118" w:type="dxa"/>
          </w:tcPr>
          <w:p w:rsidR="00C06830" w:rsidRDefault="00C06830" w:rsidP="00C06830">
            <w:r>
              <w:t>Guest list management</w:t>
            </w:r>
          </w:p>
        </w:tc>
        <w:tc>
          <w:tcPr>
            <w:tcW w:w="6236" w:type="dxa"/>
          </w:tcPr>
          <w:p w:rsidR="00C06830" w:rsidRDefault="00FE4ACC" w:rsidP="00C06830">
            <w:r>
              <w:t xml:space="preserve">MA - Make sure that you have someone to manage your guest list within your team – as JH was excellent. </w:t>
            </w:r>
          </w:p>
        </w:tc>
        <w:tc>
          <w:tcPr>
            <w:tcW w:w="6236" w:type="dxa"/>
          </w:tcPr>
          <w:p w:rsidR="00C06830" w:rsidRDefault="00C06830" w:rsidP="00C06830"/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Catering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F35A23" w:rsidP="00C06830"/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Access</w:t>
            </w:r>
          </w:p>
        </w:tc>
        <w:tc>
          <w:tcPr>
            <w:tcW w:w="6236" w:type="dxa"/>
          </w:tcPr>
          <w:p w:rsidR="00F35A23" w:rsidRDefault="00FE4ACC" w:rsidP="00C06830">
            <w:r>
              <w:t>The venues and pre-existing wheelchair spaces etc. (Is this taken for granted? Do we need to sell its access provision?)</w:t>
            </w:r>
          </w:p>
        </w:tc>
        <w:tc>
          <w:tcPr>
            <w:tcW w:w="6236" w:type="dxa"/>
          </w:tcPr>
          <w:p w:rsidR="00F35A23" w:rsidRDefault="00FE4ACC" w:rsidP="00C06830">
            <w:r>
              <w:t xml:space="preserve">There wasn’t a huge engagement with access groups. </w:t>
            </w:r>
          </w:p>
          <w:p w:rsidR="00FE4ACC" w:rsidRDefault="00FE4ACC" w:rsidP="00C06830"/>
          <w:p w:rsidR="00FE4ACC" w:rsidRDefault="00FE4ACC" w:rsidP="00C06830">
            <w:r>
              <w:t xml:space="preserve">The footprint for the festival was really challenging for people with mobility problems. </w:t>
            </w:r>
          </w:p>
        </w:tc>
      </w:tr>
      <w:tr w:rsidR="00905E2C" w:rsidTr="00A303C4">
        <w:trPr>
          <w:trHeight w:val="454"/>
        </w:trPr>
        <w:tc>
          <w:tcPr>
            <w:tcW w:w="3118" w:type="dxa"/>
          </w:tcPr>
          <w:p w:rsidR="00905E2C" w:rsidRDefault="00905E2C" w:rsidP="00C06830">
            <w:r>
              <w:t>Technical presentation</w:t>
            </w:r>
          </w:p>
        </w:tc>
        <w:tc>
          <w:tcPr>
            <w:tcW w:w="6236" w:type="dxa"/>
          </w:tcPr>
          <w:p w:rsidR="00905E2C" w:rsidRDefault="00905E2C" w:rsidP="00C06830"/>
        </w:tc>
        <w:tc>
          <w:tcPr>
            <w:tcW w:w="6236" w:type="dxa"/>
          </w:tcPr>
          <w:p w:rsidR="00905E2C" w:rsidRDefault="00905E2C" w:rsidP="00C06830"/>
        </w:tc>
      </w:tr>
      <w:tr w:rsidR="00905E2C" w:rsidTr="00A303C4">
        <w:trPr>
          <w:trHeight w:val="454"/>
        </w:trPr>
        <w:tc>
          <w:tcPr>
            <w:tcW w:w="3118" w:type="dxa"/>
          </w:tcPr>
          <w:p w:rsidR="00905E2C" w:rsidRDefault="00905E2C" w:rsidP="00C06830">
            <w:r>
              <w:t>Production/event management</w:t>
            </w:r>
          </w:p>
        </w:tc>
        <w:tc>
          <w:tcPr>
            <w:tcW w:w="6236" w:type="dxa"/>
          </w:tcPr>
          <w:p w:rsidR="00905E2C" w:rsidRDefault="00905E2C" w:rsidP="00C06830"/>
        </w:tc>
        <w:tc>
          <w:tcPr>
            <w:tcW w:w="6236" w:type="dxa"/>
          </w:tcPr>
          <w:p w:rsidR="00905E2C" w:rsidRDefault="00905E2C" w:rsidP="00C06830"/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VIP &amp; stakeholder receptions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FE4ACC" w:rsidP="00C06830">
            <w:r>
              <w:t xml:space="preserve">SH - If we had a space </w:t>
            </w:r>
            <w:r w:rsidR="00034C55">
              <w:t>we could have held one. Where there more opportunities for it?</w:t>
            </w:r>
          </w:p>
        </w:tc>
      </w:tr>
      <w:tr w:rsidR="00A303C4" w:rsidRPr="00A303C4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:rsidR="00F35A23" w:rsidRPr="00A303C4" w:rsidRDefault="00F35A23" w:rsidP="00C06830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RESOURCES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905E2C" w:rsidP="00905E2C">
            <w:r>
              <w:t>Project team &amp; Hull 2017 staff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034C55" w:rsidP="00C06830">
            <w:r>
              <w:t>MA – we need more Tech/Ops capacity to run the festival</w:t>
            </w:r>
          </w:p>
        </w:tc>
      </w:tr>
      <w:tr w:rsidR="007F561B" w:rsidTr="00A303C4">
        <w:trPr>
          <w:trHeight w:val="454"/>
        </w:trPr>
        <w:tc>
          <w:tcPr>
            <w:tcW w:w="3118" w:type="dxa"/>
          </w:tcPr>
          <w:p w:rsidR="007F561B" w:rsidRDefault="007F561B" w:rsidP="007F561B">
            <w:r>
              <w:t>Contractors &amp; suppliers</w:t>
            </w:r>
          </w:p>
        </w:tc>
        <w:tc>
          <w:tcPr>
            <w:tcW w:w="6236" w:type="dxa"/>
          </w:tcPr>
          <w:p w:rsidR="007F561B" w:rsidRDefault="007F561B" w:rsidP="00C06830"/>
        </w:tc>
        <w:tc>
          <w:tcPr>
            <w:tcW w:w="6236" w:type="dxa"/>
          </w:tcPr>
          <w:p w:rsidR="007F561B" w:rsidRDefault="00034C55" w:rsidP="00C06830">
            <w:r>
              <w:t xml:space="preserve">MA – HPPS are running a monopoly in the city – can’t get the best value. </w:t>
            </w:r>
          </w:p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Volunteering</w:t>
            </w:r>
          </w:p>
        </w:tc>
        <w:tc>
          <w:tcPr>
            <w:tcW w:w="6236" w:type="dxa"/>
          </w:tcPr>
          <w:p w:rsidR="00F35A23" w:rsidRDefault="00034C55" w:rsidP="00C06830">
            <w:r>
              <w:t xml:space="preserve">280 volunteers – all worked well. </w:t>
            </w:r>
          </w:p>
        </w:tc>
        <w:tc>
          <w:tcPr>
            <w:tcW w:w="6236" w:type="dxa"/>
          </w:tcPr>
          <w:p w:rsidR="00F35A23" w:rsidRDefault="00F35A23" w:rsidP="00C06830"/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Artist Liaison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F35A23" w:rsidP="00C06830"/>
        </w:tc>
      </w:tr>
      <w:tr w:rsidR="00905E2C" w:rsidTr="00A303C4">
        <w:trPr>
          <w:trHeight w:val="454"/>
        </w:trPr>
        <w:tc>
          <w:tcPr>
            <w:tcW w:w="3118" w:type="dxa"/>
          </w:tcPr>
          <w:p w:rsidR="00905E2C" w:rsidRDefault="00905E2C" w:rsidP="00C06830">
            <w:r>
              <w:t>Photography &amp; filming/ archive</w:t>
            </w:r>
          </w:p>
        </w:tc>
        <w:tc>
          <w:tcPr>
            <w:tcW w:w="6236" w:type="dxa"/>
          </w:tcPr>
          <w:p w:rsidR="00905E2C" w:rsidRDefault="00905E2C" w:rsidP="00C06830"/>
        </w:tc>
        <w:tc>
          <w:tcPr>
            <w:tcW w:w="6236" w:type="dxa"/>
          </w:tcPr>
          <w:p w:rsidR="00905E2C" w:rsidRDefault="00034C55" w:rsidP="00C06830">
            <w:r>
              <w:t xml:space="preserve">MA – more filming and live streaming would have been good. </w:t>
            </w:r>
          </w:p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Budget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F35A23" w:rsidP="00C06830"/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Finance ops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F35A23" w:rsidP="00C06830"/>
        </w:tc>
      </w:tr>
      <w:tr w:rsidR="00A303C4" w:rsidRPr="00A303C4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:rsidR="00F35A23" w:rsidRPr="00A303C4" w:rsidRDefault="00F35A23" w:rsidP="00C06830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REPORTING &amp; POST-EVENT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Monitoring &amp; evaluation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034C55" w:rsidP="00C06830">
            <w:r>
              <w:t>PG – They didn’t get as many surveys as they thought they would across the venue. Do we have enough coming through on the online survey?</w:t>
            </w:r>
          </w:p>
          <w:p w:rsidR="00034C55" w:rsidRDefault="00034C55" w:rsidP="00C06830"/>
          <w:p w:rsidR="00034C55" w:rsidRDefault="00034C55" w:rsidP="00C06830">
            <w:r>
              <w:t>MA – Is scanning the quickest way to get audience numbers?</w:t>
            </w:r>
          </w:p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Accidents/near misses</w:t>
            </w:r>
          </w:p>
        </w:tc>
        <w:tc>
          <w:tcPr>
            <w:tcW w:w="6236" w:type="dxa"/>
          </w:tcPr>
          <w:p w:rsidR="00F35A23" w:rsidRDefault="00034C55" w:rsidP="00C06830">
            <w:r>
              <w:t>n/a</w:t>
            </w:r>
          </w:p>
        </w:tc>
        <w:tc>
          <w:tcPr>
            <w:tcW w:w="6236" w:type="dxa"/>
          </w:tcPr>
          <w:p w:rsidR="00F35A23" w:rsidRDefault="00F35A23" w:rsidP="00C06830"/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Safeguarding</w:t>
            </w:r>
            <w:r w:rsidR="00905E2C">
              <w:t xml:space="preserve"> issues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F35A23" w:rsidP="00C06830"/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Volunteer concerns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F35A23" w:rsidP="00C06830"/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Show reports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F35A23" w:rsidP="00C06830"/>
        </w:tc>
      </w:tr>
      <w:tr w:rsidR="00F35A23" w:rsidTr="00A303C4">
        <w:trPr>
          <w:trHeight w:val="454"/>
        </w:trPr>
        <w:tc>
          <w:tcPr>
            <w:tcW w:w="3118" w:type="dxa"/>
          </w:tcPr>
          <w:p w:rsidR="00F35A23" w:rsidRDefault="00F35A23" w:rsidP="00C06830">
            <w:r>
              <w:t>Audience feedback</w:t>
            </w:r>
          </w:p>
        </w:tc>
        <w:tc>
          <w:tcPr>
            <w:tcW w:w="6236" w:type="dxa"/>
          </w:tcPr>
          <w:p w:rsidR="00F35A23" w:rsidRDefault="00F35A23" w:rsidP="00C06830"/>
        </w:tc>
        <w:tc>
          <w:tcPr>
            <w:tcW w:w="6236" w:type="dxa"/>
          </w:tcPr>
          <w:p w:rsidR="00F35A23" w:rsidRDefault="00F35A23" w:rsidP="00C06830"/>
        </w:tc>
      </w:tr>
    </w:tbl>
    <w:p w:rsidR="005C32BA" w:rsidRDefault="005C32BA"/>
    <w:sectPr w:rsidR="005C32BA" w:rsidSect="00F35A23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DA8" w:rsidRDefault="00024DA8" w:rsidP="007F561B">
      <w:pPr>
        <w:spacing w:after="0" w:line="240" w:lineRule="auto"/>
      </w:pPr>
      <w:r>
        <w:separator/>
      </w:r>
    </w:p>
  </w:endnote>
  <w:endnote w:type="continuationSeparator" w:id="0">
    <w:p w:rsidR="00024DA8" w:rsidRDefault="00024DA8" w:rsidP="007F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DA8" w:rsidRDefault="00024DA8" w:rsidP="007F561B">
      <w:pPr>
        <w:spacing w:after="0" w:line="240" w:lineRule="auto"/>
      </w:pPr>
      <w:r>
        <w:separator/>
      </w:r>
    </w:p>
  </w:footnote>
  <w:footnote w:type="continuationSeparator" w:id="0">
    <w:p w:rsidR="00024DA8" w:rsidRDefault="00024DA8" w:rsidP="007F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1B" w:rsidRDefault="00726734">
    <w:pPr>
      <w:pStyle w:val="Header"/>
    </w:pPr>
    <w:r>
      <w:t xml:space="preserve">Project Debrief </w:t>
    </w:r>
    <w:r w:rsidR="005319B0"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C61"/>
    <w:multiLevelType w:val="hybridMultilevel"/>
    <w:tmpl w:val="110C7508"/>
    <w:lvl w:ilvl="0" w:tplc="FA32044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23"/>
    <w:rsid w:val="00022340"/>
    <w:rsid w:val="00024DA8"/>
    <w:rsid w:val="00034C55"/>
    <w:rsid w:val="000D377F"/>
    <w:rsid w:val="00107FC7"/>
    <w:rsid w:val="002D0E59"/>
    <w:rsid w:val="002F7711"/>
    <w:rsid w:val="003535BB"/>
    <w:rsid w:val="00404D2D"/>
    <w:rsid w:val="005319B0"/>
    <w:rsid w:val="005C32BA"/>
    <w:rsid w:val="0067534B"/>
    <w:rsid w:val="00726734"/>
    <w:rsid w:val="007F561B"/>
    <w:rsid w:val="00905E2C"/>
    <w:rsid w:val="009810EA"/>
    <w:rsid w:val="00A303C4"/>
    <w:rsid w:val="00A361B9"/>
    <w:rsid w:val="00A63442"/>
    <w:rsid w:val="00C06830"/>
    <w:rsid w:val="00DC7C24"/>
    <w:rsid w:val="00ED3314"/>
    <w:rsid w:val="00F35A23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7C8E"/>
  <w15:chartTrackingRefBased/>
  <w15:docId w15:val="{EBE60A21-F135-443B-AD33-4F0C80A3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1B"/>
  </w:style>
  <w:style w:type="paragraph" w:styleId="Footer">
    <w:name w:val="footer"/>
    <w:basedOn w:val="Normal"/>
    <w:link w:val="FooterChar"/>
    <w:uiPriority w:val="99"/>
    <w:unhideWhenUsed/>
    <w:rsid w:val="007F5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1B"/>
  </w:style>
  <w:style w:type="paragraph" w:styleId="ListParagraph">
    <w:name w:val="List Paragraph"/>
    <w:basedOn w:val="Normal"/>
    <w:uiPriority w:val="34"/>
    <w:qFormat/>
    <w:rsid w:val="0090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40269C-DAA3-4F3D-B0CE-8AC51046AF4D}"/>
</file>

<file path=customXml/itemProps2.xml><?xml version="1.0" encoding="utf-8"?>
<ds:datastoreItem xmlns:ds="http://schemas.openxmlformats.org/officeDocument/2006/customXml" ds:itemID="{B6CADFFD-5535-4904-9221-AFAECB85A380}"/>
</file>

<file path=customXml/itemProps3.xml><?xml version="1.0" encoding="utf-8"?>
<ds:datastoreItem xmlns:ds="http://schemas.openxmlformats.org/officeDocument/2006/customXml" ds:itemID="{D5A22807-8B5F-4233-BAAD-4A9C0E0F2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Crawford</dc:creator>
  <cp:keywords/>
  <dc:description/>
  <cp:lastModifiedBy>Siana-Mae Heppell-Secker</cp:lastModifiedBy>
  <cp:revision>3</cp:revision>
  <dcterms:created xsi:type="dcterms:W3CDTF">2017-07-26T11:36:00Z</dcterms:created>
  <dcterms:modified xsi:type="dcterms:W3CDTF">2017-07-26T12:08:00Z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