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 w:type="textWrapping"/>
      </w: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rebuchet MS" w:hAnsi="Trebuchet MS" w:eastAsia="Trebuchet MS" w:cs="Trebuchet MS"/>
                <w:lang w:val="en-AU"/>
              </w:rPr>
            </w:pPr>
            <w:r>
              <w:rPr>
                <w:rFonts w:ascii="Trebuchet MS" w:hAnsi="Trebuchet MS" w:eastAsia="Trebuchet MS" w:cs="Trebuchet MS"/>
                <w:lang w:val="en-AU"/>
              </w:rPr>
              <w:t>Leigh Hodgkinson</w:t>
            </w:r>
            <w:bookmarkStart w:id="0" w:name="_GoBack"/>
            <w:bookmarkEnd w:id="0"/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Hull Central Library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3TF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 w:type="textWrapping"/>
            </w:r>
            <w:r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Strobe lighting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11"/>
        <w:tblW w:w="8671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  <w:t># TICKETS AVAILABLE FOR*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137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 Public equals total number of tickets minus the allocations to the right.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*** Insert rows below Band 1 if further bands are required (for reserved seating events), and speak to the Box Office Manager about seating plans.</w:t>
      </w:r>
    </w:p>
    <w:p>
      <w:pPr>
        <w:rPr>
          <w:rFonts w:ascii="Trebuchet MS" w:hAnsi="Trebuchet MS"/>
          <w:sz w:val="22"/>
          <w:szCs w:val="22"/>
        </w:rPr>
      </w:pPr>
    </w:p>
    <w:tbl>
      <w:tblPr>
        <w:tblStyle w:val="11"/>
        <w:tblW w:w="8515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DATE(S)*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SurT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7/10/17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10:30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10:30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11:30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Insert more rows for dates where any of the details are different.</w:t>
      </w:r>
    </w:p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835"/>
        <w:gridCol w:w="916"/>
        <w:gridCol w:w="1390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Initials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>
            <w:pPr>
              <w:pStyle w:val="20"/>
              <w:rPr>
                <w:rFonts w:ascii="Trebuchet MS" w:hAnsi="Trebuchet MS" w:eastAsia="Trebuchet MS" w:cs="Trebuchet MS"/>
              </w:rPr>
            </w:pPr>
          </w:p>
          <w:p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textWrapping"/>
      </w:r>
    </w:p>
    <w:p>
      <w:pPr>
        <w:rPr>
          <w:rFonts w:ascii="Trebuchet MS" w:hAnsi="Trebuchet MS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pgSz w:w="11900" w:h="16840"/>
      <w:pgMar w:top="709" w:right="1552" w:bottom="709" w:left="180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99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536" w:type="dxa"/>
      <w:tblInd w:w="46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2409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0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8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2876780"/>
    <w:rsid w:val="033C42AA"/>
    <w:rsid w:val="039D7D09"/>
    <w:rsid w:val="0F6F74BB"/>
    <w:rsid w:val="154E2FA9"/>
    <w:rsid w:val="15B1628E"/>
    <w:rsid w:val="167D247F"/>
    <w:rsid w:val="1D2F0B84"/>
    <w:rsid w:val="1DE9055E"/>
    <w:rsid w:val="2577127E"/>
    <w:rsid w:val="286229F9"/>
    <w:rsid w:val="2D3630CF"/>
    <w:rsid w:val="2D926D3C"/>
    <w:rsid w:val="37895B5F"/>
    <w:rsid w:val="39920E95"/>
    <w:rsid w:val="3EA14476"/>
    <w:rsid w:val="4385113D"/>
    <w:rsid w:val="44E0569F"/>
    <w:rsid w:val="478F0DE1"/>
    <w:rsid w:val="57254C7C"/>
    <w:rsid w:val="5FD93996"/>
    <w:rsid w:val="605F6D4D"/>
    <w:rsid w:val="680D3155"/>
    <w:rsid w:val="6C4F5F0A"/>
    <w:rsid w:val="79CF6527"/>
    <w:rsid w:val="7A302D52"/>
    <w:rsid w:val="7C9633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Lucida Grande" w:hAnsi="Lucida Grande"/>
      <w:sz w:val="18"/>
      <w:szCs w:val="18"/>
    </w:rPr>
  </w:style>
  <w:style w:type="paragraph" w:styleId="3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4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character" w:styleId="8">
    <w:name w:val="annotation reference"/>
    <w:basedOn w:val="7"/>
    <w:unhideWhenUsed/>
    <w:qFormat/>
    <w:uiPriority w:val="99"/>
    <w:rPr>
      <w:sz w:val="16"/>
      <w:szCs w:val="16"/>
    </w:rPr>
  </w:style>
  <w:style w:type="character" w:styleId="9">
    <w:name w:val="Hyperlink"/>
    <w:basedOn w:val="7"/>
    <w:unhideWhenUsed/>
    <w:qFormat/>
    <w:uiPriority w:val="99"/>
    <w:rPr>
      <w:color w:val="9934CA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Header Char"/>
    <w:basedOn w:val="7"/>
    <w:link w:val="6"/>
    <w:qFormat/>
    <w:uiPriority w:val="99"/>
  </w:style>
  <w:style w:type="character" w:customStyle="1" w:styleId="13">
    <w:name w:val="Footer Char"/>
    <w:basedOn w:val="7"/>
    <w:link w:val="5"/>
    <w:qFormat/>
    <w:uiPriority w:val="99"/>
  </w:style>
  <w:style w:type="character" w:customStyle="1" w:styleId="14">
    <w:name w:val="Balloon Text Char"/>
    <w:basedOn w:val="7"/>
    <w:link w:val="2"/>
    <w:semiHidden/>
    <w:qFormat/>
    <w:uiPriority w:val="99"/>
    <w:rPr>
      <w:rFonts w:ascii="Lucida Grande" w:hAnsi="Lucida Grande"/>
      <w:sz w:val="18"/>
      <w:szCs w:val="18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mment Text Char"/>
    <w:basedOn w:val="7"/>
    <w:link w:val="3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4"/>
    <w:semiHidden/>
    <w:qFormat/>
    <w:uiPriority w:val="99"/>
    <w:rPr>
      <w:b/>
      <w:bCs/>
      <w:sz w:val="20"/>
      <w:szCs w:val="20"/>
    </w:rPr>
  </w:style>
  <w:style w:type="character" w:customStyle="1" w:styleId="19">
    <w:name w:val="contextualextensionhighlight"/>
    <w:basedOn w:val="7"/>
    <w:qFormat/>
    <w:uiPriority w:val="0"/>
  </w:style>
  <w:style w:type="paragraph" w:customStyle="1" w:styleId="20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2"/>
      <w:szCs w:val="22"/>
      <w:u w:color="000000"/>
      <w:lang w:val="en-GB" w:eastAsia="en-GB" w:bidi="ar-SA"/>
    </w:rPr>
  </w:style>
  <w:style w:type="character" w:customStyle="1" w:styleId="21">
    <w:name w:val="Hyperlink.1"/>
    <w:basedOn w:val="19"/>
    <w:qFormat/>
    <w:uiPriority w:val="0"/>
    <w:rPr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 Box Office Set-up 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22573-2690-4874-BFD0-A5BD56143E0C}">
  <ds:schemaRefs/>
</ds:datastoreItem>
</file>

<file path=customXml/itemProps3.xml><?xml version="1.0" encoding="utf-8"?>
<ds:datastoreItem xmlns:ds="http://schemas.openxmlformats.org/officeDocument/2006/customXml" ds:itemID="{38F8EE63-3353-4719-8D9F-7771BE99BFD4}">
  <ds:schemaRefs/>
</ds:datastoreItem>
</file>

<file path=customXml/itemProps4.xml><?xml version="1.0" encoding="utf-8"?>
<ds:datastoreItem xmlns:ds="http://schemas.openxmlformats.org/officeDocument/2006/customXml" ds:itemID="{6B34C0DF-3DE1-4083-92B6-4FA40ADAE6BE}">
  <ds:schemaRefs/>
</ds:datastoreItem>
</file>

<file path=customXml/itemProps5.xml><?xml version="1.0" encoding="utf-8"?>
<ds:datastoreItem xmlns:ds="http://schemas.openxmlformats.org/officeDocument/2006/customXml" ds:itemID="{2506B83B-A659-40D9-AA22-83DE01F5351C}"/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Company>Hull City Council</Company>
  <Pages>2</Pages>
  <Words>231</Words>
  <Characters>1319</Characters>
  <Lines>10</Lines>
  <Paragraphs>3</Paragraphs>
  <ScaleCrop>false</ScaleCrop>
  <LinksUpToDate>false</LinksUpToDate>
  <CharactersWithSpaces>1547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beyon</cp:lastModifiedBy>
  <cp:revision>2</cp:revision>
  <cp:lastPrinted>2016-05-17T09:28:00Z</cp:lastPrinted>
  <dcterms:created xsi:type="dcterms:W3CDTF">2017-01-27T15:24:00Z</dcterms:created>
  <dcterms:modified xsi:type="dcterms:W3CDTF">2017-08-01T19:21:28Z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1033-10.2.0.5811</vt:lpwstr>
  </property>
</Properties>
</file>