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400" w:rsidRDefault="00F30400" w:rsidP="00F30400">
      <w:pPr>
        <w:spacing w:line="252" w:lineRule="auto"/>
        <w:rPr>
          <w:b/>
          <w:sz w:val="32"/>
          <w:szCs w:val="32"/>
        </w:rPr>
      </w:pPr>
      <w:bookmarkStart w:id="0" w:name="_Hlk481152850"/>
    </w:p>
    <w:p w:rsidR="00EC4153" w:rsidRDefault="00376E2A" w:rsidP="00F30400">
      <w:pPr>
        <w:spacing w:line="252" w:lineRule="auto"/>
        <w:rPr>
          <w:b/>
          <w:sz w:val="32"/>
          <w:szCs w:val="32"/>
        </w:rPr>
      </w:pPr>
      <w:r>
        <w:rPr>
          <w:noProof/>
          <w:lang w:eastAsia="en-GB"/>
        </w:rPr>
        <w:drawing>
          <wp:anchor distT="0" distB="0" distL="114300" distR="114300" simplePos="0" relativeHeight="251658240" behindDoc="1" locked="0" layoutInCell="1" allowOverlap="1">
            <wp:simplePos x="0" y="0"/>
            <wp:positionH relativeFrom="margin">
              <wp:posOffset>5000625</wp:posOffset>
            </wp:positionH>
            <wp:positionV relativeFrom="paragraph">
              <wp:posOffset>90805</wp:posOffset>
            </wp:positionV>
            <wp:extent cx="821055" cy="742950"/>
            <wp:effectExtent l="0" t="0" r="0" b="0"/>
            <wp:wrapTight wrapText="bothSides">
              <wp:wrapPolygon edited="0">
                <wp:start x="0" y="0"/>
                <wp:lineTo x="0" y="21046"/>
                <wp:lineTo x="21049" y="21046"/>
                <wp:lineTo x="210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055"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margin">
              <wp:posOffset>-28575</wp:posOffset>
            </wp:positionH>
            <wp:positionV relativeFrom="paragraph">
              <wp:posOffset>157480</wp:posOffset>
            </wp:positionV>
            <wp:extent cx="1085850" cy="624840"/>
            <wp:effectExtent l="0" t="0" r="0" b="3810"/>
            <wp:wrapTight wrapText="bothSides">
              <wp:wrapPolygon edited="0">
                <wp:start x="0" y="0"/>
                <wp:lineTo x="0" y="21073"/>
                <wp:lineTo x="21221" y="21073"/>
                <wp:lineTo x="21221" y="0"/>
                <wp:lineTo x="0" y="0"/>
              </wp:wrapPolygon>
            </wp:wrapTight>
            <wp:docPr id="2" name="Picture 2" descr="C:\Users\Vicki.Taylor\AppData\Local\Microsoft\Windows\INetCache\Content.Word\COC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Taylor\AppData\Local\Microsoft\Windows\INetCache\Content.Word\COC 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400">
        <w:rPr>
          <w:b/>
          <w:sz w:val="32"/>
          <w:szCs w:val="32"/>
        </w:rPr>
        <w:br/>
      </w:r>
    </w:p>
    <w:p w:rsidR="00D0629D" w:rsidRDefault="00D0629D" w:rsidP="00F30400">
      <w:pPr>
        <w:spacing w:line="252" w:lineRule="auto"/>
        <w:rPr>
          <w:b/>
          <w:sz w:val="32"/>
          <w:szCs w:val="32"/>
        </w:rPr>
      </w:pPr>
    </w:p>
    <w:p w:rsidR="00F30400" w:rsidRDefault="00F30400" w:rsidP="00F30400">
      <w:pPr>
        <w:spacing w:line="252" w:lineRule="auto"/>
        <w:rPr>
          <w:b/>
          <w:sz w:val="32"/>
          <w:szCs w:val="32"/>
        </w:rPr>
      </w:pPr>
      <w:r>
        <w:rPr>
          <w:b/>
          <w:sz w:val="32"/>
          <w:szCs w:val="32"/>
        </w:rPr>
        <w:t xml:space="preserve">Press Release </w:t>
      </w:r>
      <w:r w:rsidR="00916D94">
        <w:rPr>
          <w:b/>
          <w:sz w:val="32"/>
          <w:szCs w:val="32"/>
        </w:rPr>
        <w:br/>
      </w:r>
      <w:r w:rsidR="00617534">
        <w:rPr>
          <w:b/>
          <w:sz w:val="24"/>
          <w:szCs w:val="24"/>
        </w:rPr>
        <w:t>09</w:t>
      </w:r>
      <w:r w:rsidR="00916D94" w:rsidRPr="00916D94">
        <w:rPr>
          <w:b/>
          <w:sz w:val="24"/>
          <w:szCs w:val="24"/>
        </w:rPr>
        <w:t>/10/17</w:t>
      </w:r>
      <w:r>
        <w:rPr>
          <w:b/>
          <w:sz w:val="32"/>
          <w:szCs w:val="32"/>
        </w:rPr>
        <w:br/>
      </w:r>
    </w:p>
    <w:p w:rsidR="00425093" w:rsidRDefault="00F30400" w:rsidP="005E04BE">
      <w:pPr>
        <w:spacing w:line="276" w:lineRule="auto"/>
        <w:rPr>
          <w:sz w:val="24"/>
        </w:rPr>
      </w:pPr>
      <w:r w:rsidRPr="00376E2A">
        <w:rPr>
          <w:b/>
          <w:sz w:val="30"/>
          <w:szCs w:val="30"/>
        </w:rPr>
        <w:t xml:space="preserve">Cast announced for </w:t>
      </w:r>
      <w:r w:rsidR="00A26AC2" w:rsidRPr="00376E2A">
        <w:rPr>
          <w:b/>
          <w:sz w:val="30"/>
          <w:szCs w:val="30"/>
        </w:rPr>
        <w:t xml:space="preserve">major new site-specific production </w:t>
      </w:r>
      <w:r w:rsidR="00A26AC2" w:rsidRPr="00376E2A">
        <w:rPr>
          <w:b/>
          <w:i/>
          <w:sz w:val="30"/>
          <w:szCs w:val="30"/>
        </w:rPr>
        <w:t>The La</w:t>
      </w:r>
      <w:r w:rsidR="006C0CF2" w:rsidRPr="00376E2A">
        <w:rPr>
          <w:b/>
          <w:i/>
          <w:sz w:val="30"/>
          <w:szCs w:val="30"/>
        </w:rPr>
        <w:t>st Testament of Lillian Bilocca</w:t>
      </w:r>
      <w:r w:rsidR="00A26AC2" w:rsidRPr="00376E2A">
        <w:rPr>
          <w:b/>
          <w:i/>
          <w:sz w:val="30"/>
          <w:szCs w:val="30"/>
        </w:rPr>
        <w:t xml:space="preserve"> </w:t>
      </w:r>
      <w:r w:rsidR="00A26AC2" w:rsidRPr="00376E2A">
        <w:rPr>
          <w:b/>
          <w:sz w:val="30"/>
          <w:szCs w:val="30"/>
        </w:rPr>
        <w:t xml:space="preserve">by </w:t>
      </w:r>
      <w:r w:rsidRPr="00376E2A">
        <w:rPr>
          <w:b/>
          <w:sz w:val="30"/>
          <w:szCs w:val="30"/>
        </w:rPr>
        <w:t>Maxine Peake</w:t>
      </w:r>
      <w:r w:rsidR="006C0CF2" w:rsidRPr="00376E2A">
        <w:rPr>
          <w:b/>
          <w:sz w:val="30"/>
          <w:szCs w:val="30"/>
        </w:rPr>
        <w:t>,</w:t>
      </w:r>
      <w:r w:rsidR="00A26AC2" w:rsidRPr="00376E2A">
        <w:rPr>
          <w:b/>
          <w:sz w:val="30"/>
          <w:szCs w:val="30"/>
        </w:rPr>
        <w:t xml:space="preserve"> with live music by </w:t>
      </w:r>
      <w:r w:rsidR="00E01A14">
        <w:rPr>
          <w:b/>
          <w:sz w:val="30"/>
          <w:szCs w:val="30"/>
        </w:rPr>
        <w:t xml:space="preserve">Adrian McNally and The Unthanks </w:t>
      </w:r>
      <w:r w:rsidR="00A26AC2">
        <w:rPr>
          <w:b/>
          <w:sz w:val="32"/>
          <w:szCs w:val="32"/>
        </w:rPr>
        <w:t xml:space="preserve"> </w:t>
      </w:r>
      <w:r w:rsidRPr="00F30400">
        <w:rPr>
          <w:b/>
          <w:i/>
          <w:sz w:val="32"/>
          <w:szCs w:val="32"/>
        </w:rPr>
        <w:t xml:space="preserve"> </w:t>
      </w:r>
      <w:r w:rsidRPr="00F30400">
        <w:rPr>
          <w:b/>
          <w:i/>
          <w:sz w:val="32"/>
          <w:szCs w:val="32"/>
        </w:rPr>
        <w:br/>
      </w:r>
      <w:r>
        <w:rPr>
          <w:rFonts w:cstheme="minorHAnsi"/>
          <w:szCs w:val="24"/>
        </w:rPr>
        <w:br/>
      </w:r>
      <w:r w:rsidRPr="005E04BE">
        <w:rPr>
          <w:sz w:val="24"/>
        </w:rPr>
        <w:t xml:space="preserve">Hull Truck Theatre and Hull UK City of Culture 2017 today announce the </w:t>
      </w:r>
      <w:r w:rsidR="007B3BF5" w:rsidRPr="005E04BE">
        <w:rPr>
          <w:sz w:val="24"/>
        </w:rPr>
        <w:t>cast for the</w:t>
      </w:r>
      <w:r w:rsidR="00B643B5">
        <w:rPr>
          <w:sz w:val="24"/>
        </w:rPr>
        <w:t xml:space="preserve"> </w:t>
      </w:r>
      <w:r w:rsidRPr="005E04BE">
        <w:rPr>
          <w:sz w:val="24"/>
        </w:rPr>
        <w:t>world premi</w:t>
      </w:r>
      <w:r w:rsidRPr="005E04BE">
        <w:rPr>
          <w:rFonts w:cstheme="minorHAnsi"/>
          <w:sz w:val="24"/>
        </w:rPr>
        <w:t>è</w:t>
      </w:r>
      <w:r w:rsidRPr="005E04BE">
        <w:rPr>
          <w:sz w:val="24"/>
        </w:rPr>
        <w:t xml:space="preserve">re of </w:t>
      </w:r>
      <w:r w:rsidRPr="005E04BE">
        <w:rPr>
          <w:i/>
          <w:sz w:val="24"/>
        </w:rPr>
        <w:t>The Last Testament of Lillian Bilocca</w:t>
      </w:r>
      <w:r w:rsidRPr="005E04BE">
        <w:rPr>
          <w:sz w:val="24"/>
        </w:rPr>
        <w:t xml:space="preserve">, a new </w:t>
      </w:r>
      <w:r w:rsidR="00A26AC2">
        <w:rPr>
          <w:sz w:val="24"/>
        </w:rPr>
        <w:t>production</w:t>
      </w:r>
      <w:r w:rsidR="00C52883">
        <w:rPr>
          <w:sz w:val="24"/>
        </w:rPr>
        <w:t xml:space="preserve"> </w:t>
      </w:r>
      <w:r w:rsidRPr="005E04BE">
        <w:rPr>
          <w:sz w:val="24"/>
        </w:rPr>
        <w:t>written by Maxine Peake</w:t>
      </w:r>
      <w:r w:rsidR="006C79A8">
        <w:rPr>
          <w:sz w:val="24"/>
        </w:rPr>
        <w:t xml:space="preserve">, </w:t>
      </w:r>
      <w:r w:rsidR="007C000A">
        <w:rPr>
          <w:sz w:val="24"/>
        </w:rPr>
        <w:t>with an original live score by folk’s finest – The Unthanks -</w:t>
      </w:r>
      <w:r w:rsidRPr="005E04BE">
        <w:rPr>
          <w:sz w:val="24"/>
        </w:rPr>
        <w:t xml:space="preserve"> especially for </w:t>
      </w:r>
      <w:r w:rsidR="00617534">
        <w:rPr>
          <w:sz w:val="24"/>
        </w:rPr>
        <w:t xml:space="preserve">season four </w:t>
      </w:r>
      <w:r w:rsidRPr="005E04BE">
        <w:rPr>
          <w:sz w:val="24"/>
        </w:rPr>
        <w:t xml:space="preserve">of Hull 2017. </w:t>
      </w:r>
    </w:p>
    <w:p w:rsidR="005B11BE" w:rsidRDefault="00A26AC2" w:rsidP="005E04BE">
      <w:pPr>
        <w:spacing w:line="276" w:lineRule="auto"/>
        <w:rPr>
          <w:sz w:val="24"/>
        </w:rPr>
      </w:pPr>
      <w:r>
        <w:rPr>
          <w:sz w:val="24"/>
        </w:rPr>
        <w:t xml:space="preserve">This unique site responsive piece </w:t>
      </w:r>
      <w:r w:rsidR="00C7521A">
        <w:rPr>
          <w:sz w:val="24"/>
        </w:rPr>
        <w:t xml:space="preserve">charts Lillian Bilocca and </w:t>
      </w:r>
      <w:r>
        <w:rPr>
          <w:sz w:val="24"/>
        </w:rPr>
        <w:t>her crew of head-scarfed women as they</w:t>
      </w:r>
      <w:r w:rsidR="00C7521A">
        <w:rPr>
          <w:sz w:val="24"/>
        </w:rPr>
        <w:t xml:space="preserve"> </w:t>
      </w:r>
      <w:r w:rsidR="00C60463">
        <w:rPr>
          <w:sz w:val="24"/>
        </w:rPr>
        <w:t xml:space="preserve">campaign </w:t>
      </w:r>
      <w:r w:rsidR="00C7521A">
        <w:rPr>
          <w:sz w:val="24"/>
        </w:rPr>
        <w:t xml:space="preserve">for fishing industry reform during the 1960s. </w:t>
      </w:r>
    </w:p>
    <w:p w:rsidR="001A24EF" w:rsidRPr="001A24EF" w:rsidRDefault="00A26AC2" w:rsidP="005E04BE">
      <w:pPr>
        <w:spacing w:line="276" w:lineRule="auto"/>
        <w:rPr>
          <w:sz w:val="24"/>
          <w:szCs w:val="24"/>
        </w:rPr>
      </w:pPr>
      <w:r>
        <w:rPr>
          <w:sz w:val="24"/>
        </w:rPr>
        <w:t xml:space="preserve">The cast includes </w:t>
      </w:r>
      <w:r w:rsidR="008117C3">
        <w:rPr>
          <w:b/>
          <w:sz w:val="24"/>
          <w:szCs w:val="24"/>
        </w:rPr>
        <w:t>Jo</w:t>
      </w:r>
      <w:r w:rsidR="008117C3" w:rsidRPr="00CB5272">
        <w:rPr>
          <w:b/>
          <w:sz w:val="24"/>
          <w:szCs w:val="24"/>
        </w:rPr>
        <w:t>n Beney</w:t>
      </w:r>
      <w:r w:rsidR="008117C3">
        <w:rPr>
          <w:sz w:val="24"/>
          <w:szCs w:val="24"/>
        </w:rPr>
        <w:t xml:space="preserve"> (Movement Director on </w:t>
      </w:r>
      <w:r w:rsidR="008117C3" w:rsidRPr="007C5BFB">
        <w:rPr>
          <w:i/>
          <w:sz w:val="24"/>
          <w:szCs w:val="24"/>
        </w:rPr>
        <w:t>Dancing Through the Shadows,</w:t>
      </w:r>
      <w:r w:rsidR="008117C3" w:rsidRPr="00CB5272">
        <w:rPr>
          <w:sz w:val="24"/>
          <w:szCs w:val="24"/>
        </w:rPr>
        <w:t xml:space="preserve"> </w:t>
      </w:r>
      <w:r w:rsidR="008117C3" w:rsidRPr="007C5BFB">
        <w:rPr>
          <w:i/>
          <w:sz w:val="24"/>
          <w:szCs w:val="24"/>
        </w:rPr>
        <w:t>A Christmas Treasure Island</w:t>
      </w:r>
      <w:r w:rsidR="008117C3">
        <w:rPr>
          <w:sz w:val="24"/>
          <w:szCs w:val="24"/>
        </w:rPr>
        <w:t xml:space="preserve"> and </w:t>
      </w:r>
      <w:r w:rsidR="008117C3" w:rsidRPr="007C5BFB">
        <w:rPr>
          <w:i/>
          <w:sz w:val="24"/>
          <w:szCs w:val="24"/>
        </w:rPr>
        <w:t>Our Mutual Friend</w:t>
      </w:r>
      <w:r w:rsidR="008117C3">
        <w:rPr>
          <w:sz w:val="24"/>
          <w:szCs w:val="24"/>
        </w:rPr>
        <w:t xml:space="preserve">, Hull Truck Theatre), </w:t>
      </w:r>
      <w:r w:rsidR="008117C3" w:rsidRPr="005E04BE">
        <w:rPr>
          <w:b/>
          <w:sz w:val="24"/>
          <w:szCs w:val="24"/>
        </w:rPr>
        <w:t>Michelle Butterly</w:t>
      </w:r>
      <w:r w:rsidR="008117C3" w:rsidRPr="005E04BE">
        <w:rPr>
          <w:sz w:val="24"/>
          <w:szCs w:val="24"/>
        </w:rPr>
        <w:t xml:space="preserve"> (</w:t>
      </w:r>
      <w:r w:rsidR="008117C3" w:rsidRPr="005E04BE">
        <w:rPr>
          <w:i/>
          <w:sz w:val="24"/>
          <w:szCs w:val="24"/>
        </w:rPr>
        <w:t>A Streetcar Named Desire</w:t>
      </w:r>
      <w:r w:rsidR="008117C3" w:rsidRPr="005E04BE">
        <w:rPr>
          <w:sz w:val="24"/>
          <w:szCs w:val="24"/>
        </w:rPr>
        <w:t xml:space="preserve"> and </w:t>
      </w:r>
      <w:r w:rsidR="008117C3" w:rsidRPr="005E04BE">
        <w:rPr>
          <w:i/>
          <w:sz w:val="24"/>
          <w:szCs w:val="24"/>
        </w:rPr>
        <w:t>Hamlet</w:t>
      </w:r>
      <w:r w:rsidR="008117C3" w:rsidRPr="005E04BE">
        <w:rPr>
          <w:sz w:val="24"/>
          <w:szCs w:val="24"/>
        </w:rPr>
        <w:t xml:space="preserve">, Manchester Royal Exchange; </w:t>
      </w:r>
      <w:r w:rsidR="008117C3" w:rsidRPr="005E04BE">
        <w:rPr>
          <w:i/>
          <w:sz w:val="24"/>
          <w:szCs w:val="24"/>
        </w:rPr>
        <w:t>Everyman</w:t>
      </w:r>
      <w:r w:rsidR="008117C3">
        <w:rPr>
          <w:sz w:val="24"/>
          <w:szCs w:val="24"/>
        </w:rPr>
        <w:t xml:space="preserve">, </w:t>
      </w:r>
      <w:r w:rsidR="008117C3" w:rsidRPr="005E04BE">
        <w:rPr>
          <w:sz w:val="24"/>
          <w:szCs w:val="24"/>
        </w:rPr>
        <w:t xml:space="preserve">National Theatre), </w:t>
      </w:r>
      <w:r w:rsidR="002E0C60" w:rsidRPr="005E04BE">
        <w:rPr>
          <w:b/>
          <w:sz w:val="24"/>
        </w:rPr>
        <w:t>Helen Carter</w:t>
      </w:r>
      <w:r w:rsidR="00F17C48" w:rsidRPr="005E04BE">
        <w:rPr>
          <w:sz w:val="24"/>
        </w:rPr>
        <w:t xml:space="preserve"> (</w:t>
      </w:r>
      <w:r w:rsidR="00F17C48" w:rsidRPr="005E04BE">
        <w:rPr>
          <w:i/>
          <w:sz w:val="24"/>
          <w:szCs w:val="24"/>
        </w:rPr>
        <w:t>The Star</w:t>
      </w:r>
      <w:r w:rsidR="00F17C48" w:rsidRPr="005E04BE">
        <w:rPr>
          <w:sz w:val="24"/>
          <w:szCs w:val="24"/>
        </w:rPr>
        <w:t xml:space="preserve">, Liverpool Everyman and Playhouse; </w:t>
      </w:r>
      <w:r w:rsidR="00F17C48" w:rsidRPr="005E04BE">
        <w:rPr>
          <w:i/>
          <w:sz w:val="24"/>
          <w:szCs w:val="24"/>
        </w:rPr>
        <w:t xml:space="preserve">Father O’Flaherty Saves our Souls, </w:t>
      </w:r>
      <w:r w:rsidR="00F17C48" w:rsidRPr="005E04BE">
        <w:rPr>
          <w:sz w:val="24"/>
          <w:szCs w:val="24"/>
        </w:rPr>
        <w:t>Royal Court Theatre</w:t>
      </w:r>
      <w:r w:rsidR="00F17C48" w:rsidRPr="005E04BE">
        <w:rPr>
          <w:sz w:val="24"/>
        </w:rPr>
        <w:t>)</w:t>
      </w:r>
      <w:r w:rsidR="00D90B10">
        <w:rPr>
          <w:sz w:val="24"/>
        </w:rPr>
        <w:t xml:space="preserve">, </w:t>
      </w:r>
      <w:r w:rsidR="008117C3" w:rsidRPr="005E04BE">
        <w:rPr>
          <w:b/>
          <w:sz w:val="24"/>
          <w:szCs w:val="24"/>
        </w:rPr>
        <w:t>Laura Elsworthy</w:t>
      </w:r>
      <w:r w:rsidR="008117C3" w:rsidRPr="005E04BE">
        <w:rPr>
          <w:sz w:val="24"/>
          <w:szCs w:val="24"/>
        </w:rPr>
        <w:t xml:space="preserve"> (</w:t>
      </w:r>
      <w:r w:rsidR="008117C3" w:rsidRPr="005E04BE">
        <w:rPr>
          <w:i/>
          <w:sz w:val="24"/>
          <w:szCs w:val="24"/>
        </w:rPr>
        <w:t>The Hypocrite</w:t>
      </w:r>
      <w:r w:rsidR="008117C3" w:rsidRPr="005E04BE">
        <w:rPr>
          <w:sz w:val="24"/>
          <w:szCs w:val="24"/>
        </w:rPr>
        <w:t xml:space="preserve">, Hull Truck Theatre, </w:t>
      </w:r>
      <w:r w:rsidR="008117C3">
        <w:rPr>
          <w:sz w:val="24"/>
          <w:szCs w:val="24"/>
        </w:rPr>
        <w:t>RSC</w:t>
      </w:r>
      <w:r w:rsidR="008117C3" w:rsidRPr="005E04BE">
        <w:rPr>
          <w:sz w:val="24"/>
          <w:szCs w:val="24"/>
        </w:rPr>
        <w:t xml:space="preserve"> and Hull 2017; </w:t>
      </w:r>
      <w:r w:rsidR="008117C3" w:rsidRPr="005E04BE">
        <w:rPr>
          <w:i/>
          <w:sz w:val="24"/>
          <w:szCs w:val="24"/>
        </w:rPr>
        <w:t>The Skriker</w:t>
      </w:r>
      <w:r w:rsidR="008117C3">
        <w:rPr>
          <w:sz w:val="24"/>
          <w:szCs w:val="24"/>
        </w:rPr>
        <w:t xml:space="preserve">, Manchester Royal Exchange), </w:t>
      </w:r>
      <w:r w:rsidR="008117C3" w:rsidRPr="005E04BE">
        <w:rPr>
          <w:b/>
          <w:sz w:val="24"/>
          <w:szCs w:val="24"/>
        </w:rPr>
        <w:t>Daniel Foxsmith</w:t>
      </w:r>
      <w:r w:rsidR="008117C3" w:rsidRPr="005E04BE">
        <w:rPr>
          <w:sz w:val="24"/>
          <w:szCs w:val="24"/>
        </w:rPr>
        <w:t xml:space="preserve"> (</w:t>
      </w:r>
      <w:r w:rsidR="008117C3" w:rsidRPr="005E04BE">
        <w:rPr>
          <w:i/>
          <w:sz w:val="24"/>
          <w:szCs w:val="24"/>
        </w:rPr>
        <w:t xml:space="preserve">Nothing, </w:t>
      </w:r>
      <w:r w:rsidR="008117C3" w:rsidRPr="005E04BE">
        <w:rPr>
          <w:sz w:val="24"/>
          <w:szCs w:val="24"/>
        </w:rPr>
        <w:t xml:space="preserve">Manchester Royal Exchange; </w:t>
      </w:r>
      <w:r w:rsidR="008117C3" w:rsidRPr="005E04BE">
        <w:rPr>
          <w:i/>
          <w:sz w:val="24"/>
          <w:szCs w:val="24"/>
        </w:rPr>
        <w:t xml:space="preserve">Licensed to Ill, </w:t>
      </w:r>
      <w:r w:rsidR="008117C3" w:rsidRPr="005E04BE">
        <w:rPr>
          <w:sz w:val="24"/>
          <w:szCs w:val="24"/>
        </w:rPr>
        <w:t>Southwark Playhouse),</w:t>
      </w:r>
      <w:r w:rsidR="008117C3" w:rsidRPr="008117C3">
        <w:rPr>
          <w:b/>
          <w:sz w:val="24"/>
          <w:szCs w:val="24"/>
        </w:rPr>
        <w:t xml:space="preserve"> </w:t>
      </w:r>
      <w:r w:rsidR="008117C3" w:rsidRPr="005E04BE">
        <w:rPr>
          <w:b/>
          <w:sz w:val="24"/>
          <w:szCs w:val="24"/>
        </w:rPr>
        <w:t>Lena Kaur</w:t>
      </w:r>
      <w:r w:rsidR="008117C3" w:rsidRPr="005E04BE">
        <w:rPr>
          <w:sz w:val="24"/>
          <w:szCs w:val="24"/>
        </w:rPr>
        <w:t xml:space="preserve"> (</w:t>
      </w:r>
      <w:r w:rsidR="008117C3" w:rsidRPr="005E04BE">
        <w:rPr>
          <w:i/>
          <w:sz w:val="24"/>
          <w:szCs w:val="24"/>
        </w:rPr>
        <w:t>Myth and Earthworks</w:t>
      </w:r>
      <w:r w:rsidR="008117C3" w:rsidRPr="005E04BE">
        <w:rPr>
          <w:sz w:val="24"/>
          <w:szCs w:val="24"/>
        </w:rPr>
        <w:t xml:space="preserve">, Royal Shakespeare Company; </w:t>
      </w:r>
      <w:r w:rsidR="008117C3" w:rsidRPr="005E04BE">
        <w:rPr>
          <w:i/>
          <w:sz w:val="24"/>
          <w:szCs w:val="24"/>
        </w:rPr>
        <w:t>The Ghost Train</w:t>
      </w:r>
      <w:r w:rsidR="008117C3" w:rsidRPr="005E04BE">
        <w:rPr>
          <w:sz w:val="24"/>
          <w:szCs w:val="24"/>
        </w:rPr>
        <w:t>, Manchester Royal Exchange)</w:t>
      </w:r>
      <w:r w:rsidR="008117C3">
        <w:rPr>
          <w:sz w:val="24"/>
          <w:szCs w:val="24"/>
        </w:rPr>
        <w:t xml:space="preserve">, </w:t>
      </w:r>
      <w:r w:rsidR="008117C3" w:rsidRPr="005E04BE">
        <w:rPr>
          <w:b/>
          <w:sz w:val="24"/>
          <w:szCs w:val="24"/>
        </w:rPr>
        <w:t xml:space="preserve">Arian Nik </w:t>
      </w:r>
      <w:r w:rsidR="008117C3" w:rsidRPr="005E04BE">
        <w:rPr>
          <w:sz w:val="24"/>
          <w:szCs w:val="24"/>
        </w:rPr>
        <w:t>(</w:t>
      </w:r>
      <w:r w:rsidR="008117C3" w:rsidRPr="005E04BE">
        <w:rPr>
          <w:i/>
          <w:sz w:val="24"/>
          <w:szCs w:val="24"/>
        </w:rPr>
        <w:t xml:space="preserve">The Ugly One, </w:t>
      </w:r>
      <w:r w:rsidR="008117C3" w:rsidRPr="005E04BE">
        <w:rPr>
          <w:sz w:val="24"/>
          <w:szCs w:val="24"/>
        </w:rPr>
        <w:t xml:space="preserve">Park Theatre; </w:t>
      </w:r>
      <w:r w:rsidR="008117C3" w:rsidRPr="005E04BE">
        <w:rPr>
          <w:i/>
          <w:sz w:val="24"/>
          <w:szCs w:val="24"/>
        </w:rPr>
        <w:t xml:space="preserve">Jungle, </w:t>
      </w:r>
      <w:r w:rsidR="008117C3" w:rsidRPr="005E04BE">
        <w:rPr>
          <w:sz w:val="24"/>
          <w:szCs w:val="24"/>
        </w:rPr>
        <w:t>National Theatre),</w:t>
      </w:r>
      <w:r w:rsidR="008117C3">
        <w:rPr>
          <w:sz w:val="24"/>
          <w:szCs w:val="24"/>
        </w:rPr>
        <w:t xml:space="preserve"> </w:t>
      </w:r>
      <w:r w:rsidR="00F17C48" w:rsidRPr="005E04BE">
        <w:rPr>
          <w:b/>
          <w:sz w:val="24"/>
          <w:szCs w:val="24"/>
        </w:rPr>
        <w:t>Katherine Pearce</w:t>
      </w:r>
      <w:r w:rsidR="00F17C48" w:rsidRPr="005E04BE">
        <w:rPr>
          <w:sz w:val="24"/>
          <w:szCs w:val="24"/>
        </w:rPr>
        <w:t xml:space="preserve"> (</w:t>
      </w:r>
      <w:r w:rsidR="00F17C48" w:rsidRPr="005E04BE">
        <w:rPr>
          <w:i/>
          <w:sz w:val="24"/>
          <w:szCs w:val="24"/>
        </w:rPr>
        <w:t xml:space="preserve">Husbands and Sons, </w:t>
      </w:r>
      <w:r w:rsidR="00F17C48" w:rsidRPr="005E04BE">
        <w:rPr>
          <w:sz w:val="24"/>
          <w:szCs w:val="24"/>
        </w:rPr>
        <w:t xml:space="preserve">Manchester Royal Exchange; </w:t>
      </w:r>
      <w:r w:rsidR="00F17C48" w:rsidRPr="005E04BE">
        <w:rPr>
          <w:i/>
          <w:sz w:val="24"/>
          <w:szCs w:val="24"/>
        </w:rPr>
        <w:t xml:space="preserve">Low Level Panic, </w:t>
      </w:r>
      <w:r w:rsidR="00F17C48" w:rsidRPr="005E04BE">
        <w:rPr>
          <w:sz w:val="24"/>
          <w:szCs w:val="24"/>
        </w:rPr>
        <w:t>Orange Tree Theatre)</w:t>
      </w:r>
      <w:r w:rsidR="00766954" w:rsidRPr="005E04BE">
        <w:rPr>
          <w:sz w:val="24"/>
          <w:szCs w:val="24"/>
        </w:rPr>
        <w:t xml:space="preserve">, </w:t>
      </w:r>
      <w:r w:rsidR="008117C3" w:rsidRPr="005E04BE">
        <w:rPr>
          <w:b/>
          <w:sz w:val="24"/>
          <w:szCs w:val="24"/>
        </w:rPr>
        <w:t>Paul Popplewell</w:t>
      </w:r>
      <w:r w:rsidR="008117C3">
        <w:rPr>
          <w:b/>
          <w:sz w:val="24"/>
          <w:szCs w:val="24"/>
        </w:rPr>
        <w:t xml:space="preserve"> </w:t>
      </w:r>
      <w:r w:rsidR="008117C3" w:rsidRPr="005E04BE">
        <w:rPr>
          <w:sz w:val="24"/>
          <w:szCs w:val="24"/>
        </w:rPr>
        <w:t>(</w:t>
      </w:r>
      <w:r w:rsidR="008117C3" w:rsidRPr="005E04BE">
        <w:rPr>
          <w:i/>
          <w:sz w:val="24"/>
          <w:szCs w:val="24"/>
        </w:rPr>
        <w:t xml:space="preserve">The Hypocrite, </w:t>
      </w:r>
      <w:r w:rsidR="008117C3" w:rsidRPr="005E04BE">
        <w:rPr>
          <w:sz w:val="24"/>
          <w:szCs w:val="24"/>
        </w:rPr>
        <w:t xml:space="preserve">Hull Truck Theatre, </w:t>
      </w:r>
      <w:r w:rsidR="008117C3">
        <w:rPr>
          <w:sz w:val="24"/>
          <w:szCs w:val="24"/>
        </w:rPr>
        <w:t>RSC</w:t>
      </w:r>
      <w:r w:rsidR="008117C3" w:rsidRPr="005E04BE">
        <w:rPr>
          <w:sz w:val="24"/>
          <w:szCs w:val="24"/>
        </w:rPr>
        <w:t xml:space="preserve"> and Hull 2017; </w:t>
      </w:r>
      <w:r w:rsidR="008117C3" w:rsidRPr="005E04BE">
        <w:rPr>
          <w:i/>
          <w:sz w:val="24"/>
          <w:szCs w:val="24"/>
        </w:rPr>
        <w:t xml:space="preserve">A Taste of Honey, </w:t>
      </w:r>
      <w:r w:rsidR="008117C3" w:rsidRPr="005E04BE">
        <w:rPr>
          <w:sz w:val="24"/>
          <w:szCs w:val="24"/>
        </w:rPr>
        <w:t xml:space="preserve">Manchester Royal Exchange) </w:t>
      </w:r>
      <w:r w:rsidR="00766954" w:rsidRPr="005E04BE">
        <w:rPr>
          <w:sz w:val="24"/>
          <w:szCs w:val="24"/>
        </w:rPr>
        <w:t>and</w:t>
      </w:r>
      <w:r w:rsidR="00FC7D1B" w:rsidRPr="005E04BE">
        <w:rPr>
          <w:sz w:val="24"/>
          <w:szCs w:val="24"/>
        </w:rPr>
        <w:t xml:space="preserve"> </w:t>
      </w:r>
      <w:r w:rsidR="008117C3" w:rsidRPr="005E04BE">
        <w:rPr>
          <w:sz w:val="24"/>
          <w:szCs w:val="24"/>
        </w:rPr>
        <w:t xml:space="preserve">recent Royal Central School of Speech and Drama graduate </w:t>
      </w:r>
      <w:r w:rsidR="008117C3" w:rsidRPr="005E04BE">
        <w:rPr>
          <w:b/>
          <w:sz w:val="24"/>
          <w:szCs w:val="24"/>
        </w:rPr>
        <w:t>Rakhee Sharma</w:t>
      </w:r>
      <w:r w:rsidR="008117C3" w:rsidRPr="005E04BE">
        <w:rPr>
          <w:sz w:val="24"/>
          <w:szCs w:val="24"/>
        </w:rPr>
        <w:t xml:space="preserve"> (</w:t>
      </w:r>
      <w:r w:rsidR="008117C3" w:rsidRPr="005E04BE">
        <w:rPr>
          <w:i/>
          <w:sz w:val="24"/>
          <w:szCs w:val="24"/>
        </w:rPr>
        <w:t xml:space="preserve">The Express, From Morning to Midnight </w:t>
      </w:r>
      <w:r w:rsidR="008117C3" w:rsidRPr="005E04BE">
        <w:rPr>
          <w:sz w:val="24"/>
          <w:szCs w:val="24"/>
        </w:rPr>
        <w:t>and</w:t>
      </w:r>
      <w:r w:rsidR="008117C3" w:rsidRPr="005E04BE">
        <w:rPr>
          <w:i/>
          <w:sz w:val="24"/>
          <w:szCs w:val="24"/>
        </w:rPr>
        <w:t xml:space="preserve"> Macbeth</w:t>
      </w:r>
      <w:r w:rsidR="008117C3">
        <w:rPr>
          <w:sz w:val="24"/>
          <w:szCs w:val="24"/>
        </w:rPr>
        <w:t>,</w:t>
      </w:r>
      <w:r w:rsidR="008117C3" w:rsidRPr="005E04BE">
        <w:rPr>
          <w:sz w:val="24"/>
          <w:szCs w:val="24"/>
        </w:rPr>
        <w:t xml:space="preserve"> Royal Central School of Speech and Drama).</w:t>
      </w:r>
    </w:p>
    <w:p w:rsidR="00A26AC2" w:rsidRDefault="00B779FA" w:rsidP="00506DCD">
      <w:pPr>
        <w:spacing w:line="276" w:lineRule="auto"/>
        <w:rPr>
          <w:rFonts w:cstheme="minorHAnsi"/>
          <w:sz w:val="24"/>
          <w:szCs w:val="24"/>
        </w:rPr>
      </w:pPr>
      <w:r w:rsidRPr="00B779FA">
        <w:rPr>
          <w:rFonts w:cstheme="minorHAnsi"/>
          <w:sz w:val="24"/>
          <w:szCs w:val="24"/>
        </w:rPr>
        <w:t>The creative team are</w:t>
      </w:r>
      <w:r w:rsidR="008117C3">
        <w:rPr>
          <w:rFonts w:cstheme="minorHAnsi"/>
          <w:sz w:val="24"/>
          <w:szCs w:val="24"/>
        </w:rPr>
        <w:t>:</w:t>
      </w:r>
      <w:r w:rsidR="00A26AC2">
        <w:rPr>
          <w:rFonts w:cstheme="minorHAnsi"/>
          <w:sz w:val="24"/>
          <w:szCs w:val="24"/>
        </w:rPr>
        <w:t xml:space="preserve"> Liz Ascroft (Associate Set &amp; Costume Designer), Jon Beney (Associate Movement Director); Chris Davey (Lighting Designer), Sarah Frankcom (Director), Imogen Knight (Co-director &amp; Choreographer), Peter Malkin (Sound Designer) and Amanda Stoodley (</w:t>
      </w:r>
      <w:r w:rsidR="008117C3">
        <w:rPr>
          <w:rFonts w:cstheme="minorHAnsi"/>
          <w:sz w:val="24"/>
          <w:szCs w:val="24"/>
        </w:rPr>
        <w:t>Set &amp; Costume Designer</w:t>
      </w:r>
      <w:r w:rsidR="00A26AC2">
        <w:rPr>
          <w:rFonts w:cstheme="minorHAnsi"/>
          <w:sz w:val="24"/>
          <w:szCs w:val="24"/>
        </w:rPr>
        <w:t xml:space="preserve">). </w:t>
      </w:r>
    </w:p>
    <w:p w:rsidR="00DB3C1F" w:rsidRDefault="00DB3C1F" w:rsidP="00F30400">
      <w:pPr>
        <w:spacing w:line="276" w:lineRule="auto"/>
        <w:contextualSpacing/>
        <w:rPr>
          <w:rFonts w:cstheme="minorHAnsi"/>
          <w:sz w:val="24"/>
          <w:szCs w:val="24"/>
        </w:rPr>
      </w:pPr>
    </w:p>
    <w:p w:rsidR="00763B87" w:rsidRPr="002339F4" w:rsidRDefault="00763B87" w:rsidP="00F30400">
      <w:pPr>
        <w:spacing w:line="276" w:lineRule="auto"/>
        <w:contextualSpacing/>
        <w:rPr>
          <w:rFonts w:cstheme="minorHAnsi"/>
          <w:b/>
          <w:sz w:val="24"/>
        </w:rPr>
      </w:pPr>
      <w:r>
        <w:rPr>
          <w:b/>
          <w:sz w:val="24"/>
        </w:rPr>
        <w:t xml:space="preserve">Sarah Frankcom, Director, says: </w:t>
      </w:r>
      <w:r w:rsidR="00D65302" w:rsidRPr="00D65302">
        <w:rPr>
          <w:b/>
          <w:sz w:val="24"/>
        </w:rPr>
        <w:br/>
      </w:r>
      <w:r w:rsidR="00A26AC2" w:rsidRPr="002339F4">
        <w:rPr>
          <w:rFonts w:eastAsia="Times New Roman" w:cstheme="minorHAnsi"/>
          <w:i/>
          <w:sz w:val="24"/>
        </w:rPr>
        <w:t xml:space="preserve">‘I’m </w:t>
      </w:r>
      <w:r w:rsidRPr="002339F4">
        <w:rPr>
          <w:rFonts w:eastAsia="Times New Roman" w:cstheme="minorHAnsi"/>
          <w:i/>
          <w:sz w:val="24"/>
        </w:rPr>
        <w:t>delighted</w:t>
      </w:r>
      <w:r w:rsidR="00A26AC2" w:rsidRPr="002339F4">
        <w:rPr>
          <w:rFonts w:eastAsia="Times New Roman" w:cstheme="minorHAnsi"/>
          <w:i/>
          <w:sz w:val="24"/>
        </w:rPr>
        <w:t xml:space="preserve"> to be making </w:t>
      </w:r>
      <w:r w:rsidR="00A26AC2" w:rsidRPr="002339F4">
        <w:rPr>
          <w:rFonts w:eastAsia="Times New Roman" w:cstheme="minorHAnsi"/>
          <w:sz w:val="24"/>
        </w:rPr>
        <w:t>The Last Testament of Lillian Bilocca</w:t>
      </w:r>
      <w:r w:rsidR="00A26AC2" w:rsidRPr="002339F4">
        <w:rPr>
          <w:rFonts w:eastAsia="Times New Roman" w:cstheme="minorHAnsi"/>
          <w:i/>
          <w:sz w:val="24"/>
        </w:rPr>
        <w:t xml:space="preserve"> for</w:t>
      </w:r>
      <w:r w:rsidRPr="002339F4">
        <w:rPr>
          <w:rFonts w:eastAsia="Times New Roman" w:cstheme="minorHAnsi"/>
          <w:i/>
          <w:sz w:val="24"/>
        </w:rPr>
        <w:t xml:space="preserve"> </w:t>
      </w:r>
      <w:r w:rsidR="00A26AC2" w:rsidRPr="002339F4">
        <w:rPr>
          <w:rFonts w:eastAsia="Times New Roman" w:cstheme="minorHAnsi"/>
          <w:i/>
          <w:sz w:val="24"/>
        </w:rPr>
        <w:t xml:space="preserve">Hull 2017 </w:t>
      </w:r>
      <w:r w:rsidRPr="002339F4">
        <w:rPr>
          <w:rFonts w:eastAsia="Times New Roman" w:cstheme="minorHAnsi"/>
          <w:i/>
          <w:sz w:val="24"/>
        </w:rPr>
        <w:t>and Hull Truck</w:t>
      </w:r>
      <w:r w:rsidR="00D0629D" w:rsidRPr="002339F4">
        <w:rPr>
          <w:rFonts w:eastAsia="Times New Roman" w:cstheme="minorHAnsi"/>
          <w:i/>
          <w:sz w:val="24"/>
        </w:rPr>
        <w:t xml:space="preserve"> Theatre</w:t>
      </w:r>
      <w:r w:rsidRPr="002339F4">
        <w:rPr>
          <w:rFonts w:eastAsia="Times New Roman" w:cstheme="minorHAnsi"/>
          <w:i/>
          <w:sz w:val="24"/>
        </w:rPr>
        <w:t xml:space="preserve"> and to be working with an extraordinary cast, creative team and community company to realise this universally significant and inspiring story in a</w:t>
      </w:r>
      <w:r w:rsidR="008117C3" w:rsidRPr="002339F4">
        <w:rPr>
          <w:rFonts w:eastAsia="Times New Roman" w:cstheme="minorHAnsi"/>
          <w:i/>
          <w:sz w:val="24"/>
        </w:rPr>
        <w:t xml:space="preserve"> </w:t>
      </w:r>
      <w:r w:rsidRPr="002339F4">
        <w:rPr>
          <w:rFonts w:eastAsia="Times New Roman" w:cstheme="minorHAnsi"/>
          <w:i/>
          <w:sz w:val="24"/>
        </w:rPr>
        <w:t xml:space="preserve">site responsive production at Hull’s stunning </w:t>
      </w:r>
      <w:r w:rsidR="00590BE3" w:rsidRPr="002339F4">
        <w:rPr>
          <w:rFonts w:eastAsia="Times New Roman" w:cstheme="minorHAnsi"/>
          <w:i/>
          <w:sz w:val="24"/>
        </w:rPr>
        <w:t xml:space="preserve">Guildhall.’ </w:t>
      </w:r>
    </w:p>
    <w:p w:rsidR="00590BE3" w:rsidRDefault="000C6845" w:rsidP="00F30400">
      <w:pPr>
        <w:spacing w:line="276" w:lineRule="auto"/>
        <w:contextualSpacing/>
        <w:rPr>
          <w:b/>
          <w:sz w:val="24"/>
        </w:rPr>
      </w:pPr>
      <w:r>
        <w:rPr>
          <w:b/>
          <w:sz w:val="24"/>
        </w:rPr>
        <w:br/>
      </w:r>
    </w:p>
    <w:p w:rsidR="009D24F3" w:rsidRDefault="009D24F3" w:rsidP="00F30400">
      <w:pPr>
        <w:spacing w:line="276" w:lineRule="auto"/>
        <w:contextualSpacing/>
        <w:rPr>
          <w:b/>
          <w:sz w:val="24"/>
        </w:rPr>
      </w:pPr>
    </w:p>
    <w:p w:rsidR="009D24F3" w:rsidRDefault="009D24F3" w:rsidP="00F30400">
      <w:pPr>
        <w:spacing w:line="276" w:lineRule="auto"/>
        <w:contextualSpacing/>
        <w:rPr>
          <w:b/>
          <w:sz w:val="24"/>
        </w:rPr>
      </w:pPr>
    </w:p>
    <w:p w:rsidR="00B24773" w:rsidRDefault="00B24773" w:rsidP="00F30400">
      <w:pPr>
        <w:spacing w:line="276" w:lineRule="auto"/>
        <w:contextualSpacing/>
        <w:rPr>
          <w:b/>
          <w:sz w:val="24"/>
        </w:rPr>
      </w:pPr>
    </w:p>
    <w:p w:rsidR="00C33306" w:rsidRPr="0048764D" w:rsidRDefault="00C33306" w:rsidP="00F30400">
      <w:pPr>
        <w:spacing w:line="276" w:lineRule="auto"/>
        <w:contextualSpacing/>
        <w:rPr>
          <w:b/>
          <w:sz w:val="24"/>
        </w:rPr>
      </w:pPr>
      <w:r w:rsidRPr="005E04BE">
        <w:rPr>
          <w:b/>
          <w:sz w:val="24"/>
        </w:rPr>
        <w:t xml:space="preserve">About </w:t>
      </w:r>
      <w:r w:rsidRPr="005E04BE">
        <w:rPr>
          <w:b/>
          <w:i/>
          <w:sz w:val="24"/>
        </w:rPr>
        <w:t>The Last Testament of Lillian Bilocca</w:t>
      </w:r>
      <w:r w:rsidRPr="005E04BE">
        <w:rPr>
          <w:b/>
          <w:sz w:val="24"/>
        </w:rPr>
        <w:t xml:space="preserve"> </w:t>
      </w:r>
    </w:p>
    <w:p w:rsidR="00C33306" w:rsidRPr="005E04BE" w:rsidRDefault="00C33306" w:rsidP="00F30400">
      <w:pPr>
        <w:spacing w:line="276" w:lineRule="auto"/>
        <w:contextualSpacing/>
        <w:rPr>
          <w:sz w:val="28"/>
        </w:rPr>
      </w:pPr>
    </w:p>
    <w:p w:rsidR="005E04BE" w:rsidRPr="005E04BE" w:rsidRDefault="005E04BE" w:rsidP="005E04BE">
      <w:pPr>
        <w:spacing w:line="276" w:lineRule="auto"/>
        <w:rPr>
          <w:sz w:val="24"/>
        </w:rPr>
      </w:pPr>
      <w:r w:rsidRPr="005E04BE">
        <w:rPr>
          <w:sz w:val="24"/>
        </w:rPr>
        <w:t>This site-specific performance will lead audiences through Hull’s historic Guildhall, the Grade II listed home of Hull City Council. It sees</w:t>
      </w:r>
      <w:r w:rsidR="00763B87">
        <w:rPr>
          <w:sz w:val="24"/>
        </w:rPr>
        <w:t xml:space="preserve"> Maxine</w:t>
      </w:r>
      <w:r w:rsidRPr="005E04BE">
        <w:rPr>
          <w:sz w:val="24"/>
        </w:rPr>
        <w:t xml:space="preserve"> Peake reunite with regular collaborator Sarah Frankcom and features a live musical score from celebrated folk artists Adrian McNally and The Unthanks.</w:t>
      </w:r>
    </w:p>
    <w:p w:rsidR="005E04BE" w:rsidRPr="005E04BE" w:rsidRDefault="005E04BE" w:rsidP="005E04BE">
      <w:pPr>
        <w:spacing w:line="276" w:lineRule="auto"/>
        <w:rPr>
          <w:sz w:val="24"/>
        </w:rPr>
      </w:pPr>
      <w:r w:rsidRPr="005E04BE">
        <w:rPr>
          <w:sz w:val="24"/>
        </w:rPr>
        <w:t>Follow Hull hero Lillian Bilocca and her crew of head-scar</w:t>
      </w:r>
      <w:r w:rsidR="00763B87">
        <w:rPr>
          <w:sz w:val="24"/>
        </w:rPr>
        <w:t>f</w:t>
      </w:r>
      <w:r w:rsidRPr="005E04BE">
        <w:rPr>
          <w:sz w:val="24"/>
        </w:rPr>
        <w:t xml:space="preserve">ed women through </w:t>
      </w:r>
      <w:r w:rsidR="00763B87">
        <w:rPr>
          <w:sz w:val="24"/>
        </w:rPr>
        <w:t>t</w:t>
      </w:r>
      <w:r w:rsidRPr="005E04BE">
        <w:rPr>
          <w:sz w:val="24"/>
        </w:rPr>
        <w:t>he Guildhall, joining them in 1968 as they dare to speak out and take action to improve the safety conditions for their men at sea.</w:t>
      </w:r>
    </w:p>
    <w:p w:rsidR="005E04BE" w:rsidRPr="005E04BE" w:rsidRDefault="005E04BE" w:rsidP="005E04BE">
      <w:pPr>
        <w:spacing w:line="276" w:lineRule="auto"/>
        <w:rPr>
          <w:sz w:val="24"/>
        </w:rPr>
      </w:pPr>
      <w:r w:rsidRPr="005E04BE">
        <w:rPr>
          <w:sz w:val="24"/>
        </w:rPr>
        <w:t xml:space="preserve">Witness the Three Day Millionaires’ riotous return home from the wet and wild west, and dance at the ghostly Silver Cod Ball, the trawler owners’ annual slap on the back. </w:t>
      </w:r>
    </w:p>
    <w:p w:rsidR="005E04BE" w:rsidRPr="005E04BE" w:rsidRDefault="005E04BE" w:rsidP="005E04BE">
      <w:pPr>
        <w:spacing w:line="276" w:lineRule="auto"/>
        <w:rPr>
          <w:sz w:val="24"/>
        </w:rPr>
      </w:pPr>
      <w:r w:rsidRPr="005E04BE">
        <w:rPr>
          <w:sz w:val="24"/>
        </w:rPr>
        <w:t xml:space="preserve">Become part of their story as it unfolds and immerse yourself in Hull’s fishing community. Celebrate the vivid and dangerous lives of its trawler men and unite against the feudal power of the ship owners. </w:t>
      </w:r>
    </w:p>
    <w:p w:rsidR="00EE743A" w:rsidRPr="00506DCD" w:rsidRDefault="005E04BE" w:rsidP="00506DCD">
      <w:pPr>
        <w:spacing w:line="276" w:lineRule="auto"/>
        <w:rPr>
          <w:sz w:val="24"/>
        </w:rPr>
      </w:pPr>
      <w:r w:rsidRPr="005E04BE">
        <w:rPr>
          <w:sz w:val="24"/>
        </w:rPr>
        <w:t xml:space="preserve">Written by Maxine Peake, directed by Sarah Frankcom and Imogen Knight, and with an original live score by folk’s finest - The Unthanks - this unique site-specific production will take audiences on an unforgettable journey using music, storytelling, movement and performance to celebrate an inspirational period in Hull’s history and a force for change that resonated far beyond the city. It’s time to </w:t>
      </w:r>
      <w:r w:rsidR="00590BE3" w:rsidRPr="005E04BE">
        <w:rPr>
          <w:sz w:val="24"/>
        </w:rPr>
        <w:t>tell</w:t>
      </w:r>
      <w:r w:rsidRPr="005E04BE">
        <w:rPr>
          <w:sz w:val="24"/>
        </w:rPr>
        <w:t xml:space="preserve"> </w:t>
      </w:r>
      <w:r w:rsidR="00590BE3">
        <w:rPr>
          <w:sz w:val="24"/>
        </w:rPr>
        <w:t>t</w:t>
      </w:r>
      <w:r w:rsidR="00590BE3" w:rsidRPr="005E04BE">
        <w:rPr>
          <w:sz w:val="24"/>
        </w:rPr>
        <w:t>he</w:t>
      </w:r>
      <w:r w:rsidRPr="005E04BE">
        <w:rPr>
          <w:sz w:val="24"/>
        </w:rPr>
        <w:t xml:space="preserve"> world.</w:t>
      </w:r>
    </w:p>
    <w:p w:rsidR="00EE743A" w:rsidRDefault="00EE743A" w:rsidP="00EE743A">
      <w:pPr>
        <w:shd w:val="clear" w:color="auto" w:fill="FFFFFF"/>
        <w:spacing w:after="0" w:line="240" w:lineRule="auto"/>
        <w:rPr>
          <w:b/>
        </w:rPr>
      </w:pPr>
    </w:p>
    <w:p w:rsidR="00EE743A" w:rsidRPr="00EE743A" w:rsidRDefault="00CF7460" w:rsidP="00EE743A">
      <w:pPr>
        <w:shd w:val="clear" w:color="auto" w:fill="FFFFFF"/>
        <w:spacing w:after="0" w:line="276" w:lineRule="auto"/>
        <w:rPr>
          <w:b/>
          <w:sz w:val="24"/>
        </w:rPr>
      </w:pPr>
      <w:r>
        <w:rPr>
          <w:b/>
          <w:sz w:val="24"/>
        </w:rPr>
        <w:t xml:space="preserve">Historical context </w:t>
      </w:r>
    </w:p>
    <w:p w:rsidR="00EE743A" w:rsidRPr="00EE743A" w:rsidRDefault="00EE743A" w:rsidP="00EE743A">
      <w:pPr>
        <w:shd w:val="clear" w:color="auto" w:fill="FFFFFF"/>
        <w:spacing w:after="0" w:line="276" w:lineRule="auto"/>
        <w:rPr>
          <w:b/>
          <w:sz w:val="24"/>
        </w:rPr>
      </w:pPr>
    </w:p>
    <w:p w:rsidR="00EE743A" w:rsidRDefault="00EE743A" w:rsidP="00F30400">
      <w:pPr>
        <w:spacing w:line="276" w:lineRule="auto"/>
        <w:contextualSpacing/>
        <w:rPr>
          <w:sz w:val="24"/>
        </w:rPr>
      </w:pPr>
      <w:r w:rsidRPr="00EE743A">
        <w:rPr>
          <w:sz w:val="24"/>
        </w:rPr>
        <w:t xml:space="preserve">Lillian Bilocca rallied the women of Hull’s close-knit fishing community into fighting for better conditions for men at sea, following the Triple Trawler Tragedy of 1968 in which 58 men were lost in just three weeks. Amongst their demands, the women wanted radio operators on board every trawler and an end to men having to supply their own bedding and clothing. They drew together a petition which attracted 10,000 signatures in just 3 days. Lillian and her fellow women were dubbed the ‘Headscarf Revolutionaries’, taking their fight all the way from the docks in Hull to the Houses of Parliament. Their campaign became headline news around the world and paved the way for better working conditions across the fishing industry. A mural to honour Lillian Bilocca and the ‘Headscarf Revolutionaries’ was unveiled on Hessle Road in Hull last year, which had once been the heart of the city’s fishing community. </w:t>
      </w:r>
    </w:p>
    <w:p w:rsidR="00DB3C1F" w:rsidRDefault="00DB3C1F" w:rsidP="00F30400">
      <w:pPr>
        <w:spacing w:line="276" w:lineRule="auto"/>
        <w:rPr>
          <w:b/>
          <w:sz w:val="24"/>
          <w:szCs w:val="24"/>
        </w:rPr>
      </w:pPr>
    </w:p>
    <w:p w:rsidR="00F30400" w:rsidRPr="00EE743A" w:rsidRDefault="00F30400" w:rsidP="00F30400">
      <w:pPr>
        <w:spacing w:line="276" w:lineRule="auto"/>
        <w:rPr>
          <w:rFonts w:cstheme="minorHAnsi"/>
          <w:sz w:val="24"/>
          <w:szCs w:val="24"/>
        </w:rPr>
      </w:pPr>
      <w:r>
        <w:rPr>
          <w:b/>
          <w:sz w:val="24"/>
          <w:szCs w:val="24"/>
        </w:rPr>
        <w:t xml:space="preserve">- ENDS - </w:t>
      </w:r>
    </w:p>
    <w:p w:rsidR="009D24F3" w:rsidRDefault="009D24F3" w:rsidP="00F30400">
      <w:pPr>
        <w:spacing w:line="276" w:lineRule="auto"/>
        <w:rPr>
          <w:b/>
          <w:sz w:val="24"/>
          <w:szCs w:val="24"/>
        </w:rPr>
      </w:pPr>
      <w:bookmarkStart w:id="1" w:name="_GoBack"/>
      <w:bookmarkEnd w:id="1"/>
    </w:p>
    <w:p w:rsidR="009D24F3" w:rsidRDefault="009D24F3" w:rsidP="00F30400">
      <w:pPr>
        <w:spacing w:line="276" w:lineRule="auto"/>
        <w:rPr>
          <w:b/>
          <w:sz w:val="24"/>
          <w:szCs w:val="24"/>
        </w:rPr>
      </w:pPr>
    </w:p>
    <w:p w:rsidR="009D24F3" w:rsidRDefault="009D24F3" w:rsidP="00F30400">
      <w:pPr>
        <w:spacing w:line="276" w:lineRule="auto"/>
        <w:rPr>
          <w:b/>
          <w:sz w:val="24"/>
          <w:szCs w:val="24"/>
        </w:rPr>
      </w:pPr>
    </w:p>
    <w:p w:rsidR="009D24F3" w:rsidRDefault="009D24F3" w:rsidP="00F30400">
      <w:pPr>
        <w:spacing w:line="276" w:lineRule="auto"/>
        <w:rPr>
          <w:b/>
          <w:sz w:val="24"/>
          <w:szCs w:val="24"/>
        </w:rPr>
      </w:pPr>
    </w:p>
    <w:p w:rsidR="009D24F3" w:rsidRDefault="009D24F3" w:rsidP="00F30400">
      <w:pPr>
        <w:spacing w:line="276" w:lineRule="auto"/>
        <w:rPr>
          <w:b/>
          <w:sz w:val="24"/>
          <w:szCs w:val="24"/>
        </w:rPr>
      </w:pPr>
    </w:p>
    <w:p w:rsidR="009D24F3" w:rsidRDefault="009D24F3" w:rsidP="00F30400">
      <w:pPr>
        <w:spacing w:line="276" w:lineRule="auto"/>
        <w:rPr>
          <w:b/>
          <w:sz w:val="24"/>
          <w:szCs w:val="24"/>
        </w:rPr>
      </w:pPr>
    </w:p>
    <w:p w:rsidR="00F30400" w:rsidRPr="00A94C6D" w:rsidRDefault="00D0629D" w:rsidP="00F30400">
      <w:pPr>
        <w:spacing w:line="276" w:lineRule="auto"/>
        <w:rPr>
          <w:b/>
          <w:sz w:val="24"/>
          <w:szCs w:val="24"/>
        </w:rPr>
      </w:pPr>
      <w:r>
        <w:rPr>
          <w:b/>
          <w:sz w:val="24"/>
          <w:szCs w:val="24"/>
        </w:rPr>
        <w:t>Notes to Editors</w:t>
      </w:r>
      <w:r w:rsidR="00687F73">
        <w:rPr>
          <w:b/>
          <w:sz w:val="24"/>
          <w:szCs w:val="24"/>
        </w:rPr>
        <w:br/>
      </w:r>
      <w:r w:rsidR="00A452FE">
        <w:rPr>
          <w:b/>
          <w:sz w:val="24"/>
          <w:szCs w:val="24"/>
        </w:rPr>
        <w:br/>
      </w:r>
      <w:r w:rsidR="00A94C6D">
        <w:rPr>
          <w:b/>
          <w:sz w:val="24"/>
          <w:szCs w:val="24"/>
        </w:rPr>
        <w:t>Box office information:</w:t>
      </w:r>
      <w:r w:rsidR="00A94C6D">
        <w:rPr>
          <w:b/>
          <w:sz w:val="24"/>
          <w:szCs w:val="24"/>
        </w:rPr>
        <w:br/>
      </w:r>
      <w:r w:rsidR="00F30400">
        <w:rPr>
          <w:sz w:val="24"/>
          <w:szCs w:val="24"/>
        </w:rPr>
        <w:t xml:space="preserve">Hull Truck Theatre, 50 Ferensway, Hull, East Riding of </w:t>
      </w:r>
      <w:r>
        <w:rPr>
          <w:sz w:val="24"/>
          <w:szCs w:val="24"/>
        </w:rPr>
        <w:t>Yorkshire, HU2 8LB</w:t>
      </w:r>
      <w:r>
        <w:rPr>
          <w:sz w:val="24"/>
          <w:szCs w:val="24"/>
        </w:rPr>
        <w:br/>
        <w:t xml:space="preserve">01482 323638 // </w:t>
      </w:r>
      <w:hyperlink r:id="rId9" w:history="1">
        <w:r w:rsidR="00F30400">
          <w:rPr>
            <w:rStyle w:val="Hyperlink"/>
            <w:sz w:val="24"/>
            <w:szCs w:val="24"/>
          </w:rPr>
          <w:t>www.hulltruck.co.uk</w:t>
        </w:r>
      </w:hyperlink>
    </w:p>
    <w:p w:rsidR="002B7EF5" w:rsidRPr="002B7EF5" w:rsidRDefault="002B7EF5" w:rsidP="00A94C6D">
      <w:pPr>
        <w:spacing w:line="276" w:lineRule="auto"/>
        <w:rPr>
          <w:rFonts w:eastAsia="Cambria" w:cs="Times New Roman"/>
          <w:sz w:val="24"/>
          <w:szCs w:val="24"/>
          <w:lang w:val="en-US"/>
        </w:rPr>
      </w:pPr>
      <w:r>
        <w:rPr>
          <w:rFonts w:eastAsia="Cambria" w:cs="Times New Roman"/>
          <w:b/>
          <w:sz w:val="24"/>
          <w:szCs w:val="24"/>
          <w:lang w:val="en-US"/>
        </w:rPr>
        <w:t xml:space="preserve">Performance schedule: </w:t>
      </w:r>
      <w:r w:rsidR="00A94C6D">
        <w:rPr>
          <w:rFonts w:eastAsia="Cambria" w:cs="Times New Roman"/>
          <w:sz w:val="24"/>
          <w:szCs w:val="24"/>
          <w:lang w:val="en-US"/>
        </w:rPr>
        <w:br/>
      </w:r>
      <w:r>
        <w:rPr>
          <w:rFonts w:eastAsia="Cambria" w:cs="Times New Roman"/>
          <w:sz w:val="24"/>
          <w:szCs w:val="24"/>
          <w:lang w:val="en-US"/>
        </w:rPr>
        <w:t>Fri 3 Nov, 7.30 / Sat 4 Nov, 7.30 / Wed 8 Nov, 5.30 / Thur</w:t>
      </w:r>
      <w:r w:rsidR="00763B87">
        <w:rPr>
          <w:rFonts w:eastAsia="Cambria" w:cs="Times New Roman"/>
          <w:sz w:val="24"/>
          <w:szCs w:val="24"/>
          <w:lang w:val="en-US"/>
        </w:rPr>
        <w:t>s</w:t>
      </w:r>
      <w:r>
        <w:rPr>
          <w:rFonts w:eastAsia="Cambria" w:cs="Times New Roman"/>
          <w:sz w:val="24"/>
          <w:szCs w:val="24"/>
          <w:lang w:val="en-US"/>
        </w:rPr>
        <w:t xml:space="preserve"> 9 Nov, 7.30 / Fri 10 Nov, 5.30 &amp; 8.30/ Sat 11 Nov, 3.30 &amp; 7.30 / Wed 15 Nov, 5.30 &amp; 8.30 / Thur</w:t>
      </w:r>
      <w:r w:rsidR="00763B87">
        <w:rPr>
          <w:rFonts w:eastAsia="Cambria" w:cs="Times New Roman"/>
          <w:sz w:val="24"/>
          <w:szCs w:val="24"/>
          <w:lang w:val="en-US"/>
        </w:rPr>
        <w:t>s</w:t>
      </w:r>
      <w:r>
        <w:rPr>
          <w:rFonts w:eastAsia="Cambria" w:cs="Times New Roman"/>
          <w:sz w:val="24"/>
          <w:szCs w:val="24"/>
          <w:lang w:val="en-US"/>
        </w:rPr>
        <w:t xml:space="preserve"> 16 Nov, 7.30 / Fri 17 Nov, 8.30 / Sat 18 Nov, 3.30 &amp; 7.30</w:t>
      </w:r>
    </w:p>
    <w:p w:rsidR="002B7EF5" w:rsidRDefault="002B7EF5" w:rsidP="00A94C6D">
      <w:pPr>
        <w:spacing w:line="276" w:lineRule="auto"/>
        <w:rPr>
          <w:rFonts w:eastAsia="Cambria" w:cs="Times New Roman"/>
          <w:sz w:val="24"/>
          <w:szCs w:val="24"/>
          <w:lang w:val="en-US"/>
        </w:rPr>
      </w:pPr>
      <w:r>
        <w:rPr>
          <w:rFonts w:eastAsia="Cambria" w:cs="Times New Roman"/>
          <w:sz w:val="24"/>
          <w:szCs w:val="24"/>
          <w:lang w:val="en-US"/>
        </w:rPr>
        <w:t>N.B. The production is sold-out.</w:t>
      </w:r>
    </w:p>
    <w:p w:rsidR="002D3590" w:rsidRPr="002D3590" w:rsidRDefault="002D3590" w:rsidP="002D3590">
      <w:pPr>
        <w:spacing w:line="276" w:lineRule="auto"/>
        <w:rPr>
          <w:rFonts w:eastAsia="Cambria" w:cs="Times New Roman"/>
          <w:sz w:val="24"/>
          <w:szCs w:val="24"/>
          <w:lang w:val="en-US"/>
        </w:rPr>
      </w:pPr>
      <w:r>
        <w:rPr>
          <w:rFonts w:eastAsia="Cambria" w:cs="Times New Roman"/>
          <w:b/>
          <w:sz w:val="24"/>
          <w:szCs w:val="24"/>
          <w:lang w:val="en-US"/>
        </w:rPr>
        <w:br/>
      </w:r>
      <w:r w:rsidR="00F30400">
        <w:rPr>
          <w:rFonts w:eastAsia="Cambria" w:cs="Times New Roman"/>
          <w:b/>
          <w:sz w:val="24"/>
          <w:szCs w:val="24"/>
          <w:lang w:val="en-US"/>
        </w:rPr>
        <w:t>Hull Truck Theatre</w:t>
      </w:r>
      <w:r w:rsidR="00F30400">
        <w:rPr>
          <w:rFonts w:eastAsia="Cambria" w:cs="Times New Roman"/>
          <w:sz w:val="24"/>
          <w:szCs w:val="24"/>
          <w:lang w:val="en-US"/>
        </w:rPr>
        <w:t xml:space="preserve"> is a producing theatre right in the heart of Hull, making thrilling work of exceptional quality with a distinctive northern voice. Inspired by their city, they tell powerful human stories that resonate with our times. They make work with local people, programme the very best in live performance and build partnerships with others to create a vibrant and dynamic cultural hub for Hull that is inspiring, creative and welcoming.  </w:t>
      </w:r>
    </w:p>
    <w:p w:rsidR="002D3590" w:rsidRPr="00263941" w:rsidRDefault="002D3590" w:rsidP="002D3590">
      <w:pPr>
        <w:spacing w:line="240" w:lineRule="auto"/>
        <w:contextualSpacing/>
        <w:rPr>
          <w:b/>
          <w:highlight w:val="yellow"/>
        </w:rPr>
      </w:pPr>
    </w:p>
    <w:p w:rsidR="00617534" w:rsidRPr="00617534" w:rsidRDefault="00617534" w:rsidP="00617534">
      <w:pPr>
        <w:spacing w:line="276" w:lineRule="auto"/>
        <w:rPr>
          <w:rFonts w:eastAsia="Times New Roman"/>
          <w:color w:val="000000"/>
          <w:sz w:val="24"/>
          <w:szCs w:val="24"/>
          <w:lang w:eastAsia="en-GB"/>
        </w:rPr>
      </w:pPr>
      <w:r w:rsidRPr="00617534">
        <w:rPr>
          <w:rFonts w:eastAsia="Times New Roman"/>
          <w:b/>
          <w:color w:val="000000"/>
          <w:sz w:val="24"/>
          <w:szCs w:val="24"/>
          <w:lang w:eastAsia="en-GB"/>
        </w:rPr>
        <w:t>Hull UK City of Culture 2017</w:t>
      </w:r>
      <w:r w:rsidRPr="00617534">
        <w:rPr>
          <w:rFonts w:eastAsia="Times New Roman"/>
          <w:color w:val="000000"/>
          <w:sz w:val="24"/>
          <w:szCs w:val="24"/>
          <w:lang w:eastAsia="en-GB"/>
        </w:rPr>
        <w:t xml:space="preserve"> is a 365 day programme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contributed to the development of art and ideas. </w:t>
      </w:r>
    </w:p>
    <w:p w:rsidR="00617534" w:rsidRPr="00617534" w:rsidRDefault="00617534" w:rsidP="00617534">
      <w:pPr>
        <w:spacing w:line="276" w:lineRule="auto"/>
        <w:rPr>
          <w:rFonts w:eastAsia="Times New Roman"/>
          <w:color w:val="000000"/>
          <w:sz w:val="24"/>
          <w:szCs w:val="24"/>
          <w:lang w:eastAsia="en-GB"/>
        </w:rPr>
      </w:pPr>
      <w:r w:rsidRPr="00617534">
        <w:rPr>
          <w:rFonts w:eastAsia="Times New Roman"/>
          <w:color w:val="000000"/>
          <w:sz w:val="24"/>
          <w:szCs w:val="24"/>
          <w:lang w:eastAsia="en-GB"/>
        </w:rPr>
        <w:t>The Culture Company was set up to deliver the Hull 2017 programme and is an independent organisation with charitable status. It has raised £32 million, with over 70 partners supporting the project, including public bodies, trusts and foundations and local and national businesses. 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w:t>
      </w:r>
      <w:r>
        <w:rPr>
          <w:rFonts w:eastAsia="Times New Roman"/>
          <w:color w:val="000000"/>
          <w:sz w:val="24"/>
          <w:szCs w:val="24"/>
          <w:lang w:eastAsia="en-GB"/>
        </w:rPr>
        <w:t>gle funding body for Hull 2017.</w:t>
      </w:r>
    </w:p>
    <w:p w:rsidR="008C3E01" w:rsidRPr="00617767" w:rsidRDefault="00617534" w:rsidP="00617767">
      <w:pPr>
        <w:spacing w:line="276" w:lineRule="auto"/>
        <w:rPr>
          <w:rFonts w:eastAsia="Times New Roman"/>
          <w:color w:val="000000"/>
          <w:sz w:val="24"/>
          <w:szCs w:val="24"/>
          <w:lang w:eastAsia="en-GB"/>
        </w:rPr>
      </w:pPr>
      <w:r w:rsidRPr="00617534">
        <w:rPr>
          <w:rFonts w:eastAsia="Times New Roman"/>
          <w:color w:val="000000"/>
          <w:sz w:val="24"/>
          <w:szCs w:val="24"/>
          <w:lang w:eastAsia="en-GB"/>
        </w:rPr>
        <w:t xml:space="preserve">For information go to </w:t>
      </w:r>
      <w:hyperlink r:id="rId10" w:history="1">
        <w:r w:rsidRPr="00617534">
          <w:rPr>
            <w:rStyle w:val="Hyperlink"/>
            <w:rFonts w:eastAsia="Times New Roman"/>
            <w:sz w:val="24"/>
            <w:szCs w:val="24"/>
            <w:lang w:eastAsia="en-GB"/>
          </w:rPr>
          <w:t>www.hull2017.co.uk</w:t>
        </w:r>
      </w:hyperlink>
      <w:r w:rsidRPr="00617534">
        <w:rPr>
          <w:rFonts w:eastAsia="Times New Roman"/>
          <w:color w:val="000000"/>
          <w:sz w:val="24"/>
          <w:szCs w:val="24"/>
          <w:lang w:eastAsia="en-GB"/>
        </w:rPr>
        <w:t xml:space="preserve"> Follow us on Twitter @2017Hull Instagram @2017hull Facebook HullCityofCulture</w:t>
      </w:r>
    </w:p>
    <w:p w:rsidR="008C3E01" w:rsidRPr="008C3E01" w:rsidRDefault="008C3E01" w:rsidP="008C3E01">
      <w:pPr>
        <w:spacing w:line="240" w:lineRule="auto"/>
        <w:contextualSpacing/>
        <w:rPr>
          <w:b/>
          <w:sz w:val="24"/>
        </w:rPr>
      </w:pPr>
      <w:r w:rsidRPr="008C3E01">
        <w:rPr>
          <w:b/>
          <w:sz w:val="24"/>
        </w:rPr>
        <w:t>For further information, please contact:</w:t>
      </w:r>
    </w:p>
    <w:p w:rsidR="008C3E01" w:rsidRPr="008C3E01" w:rsidRDefault="008C3E01" w:rsidP="008C3E01">
      <w:pPr>
        <w:spacing w:line="240" w:lineRule="auto"/>
        <w:contextualSpacing/>
        <w:rPr>
          <w:b/>
          <w:sz w:val="24"/>
        </w:rPr>
      </w:pPr>
    </w:p>
    <w:p w:rsidR="008C3E01" w:rsidRPr="00316881" w:rsidRDefault="008C3E01" w:rsidP="008C3E01">
      <w:pPr>
        <w:spacing w:line="240" w:lineRule="auto"/>
        <w:contextualSpacing/>
        <w:rPr>
          <w:sz w:val="24"/>
        </w:rPr>
      </w:pPr>
      <w:r w:rsidRPr="00316881">
        <w:rPr>
          <w:sz w:val="24"/>
        </w:rPr>
        <w:t xml:space="preserve">For national requests: </w:t>
      </w:r>
      <w:r w:rsidRPr="00316881">
        <w:rPr>
          <w:sz w:val="24"/>
        </w:rPr>
        <w:br/>
        <w:t>Kate Morley</w:t>
      </w:r>
      <w:r w:rsidRPr="00316881">
        <w:rPr>
          <w:sz w:val="24"/>
        </w:rPr>
        <w:tab/>
      </w:r>
      <w:r w:rsidRPr="00316881">
        <w:rPr>
          <w:sz w:val="24"/>
        </w:rPr>
        <w:tab/>
        <w:t>07970 465 648</w:t>
      </w:r>
      <w:r w:rsidRPr="00316881">
        <w:rPr>
          <w:sz w:val="24"/>
        </w:rPr>
        <w:tab/>
      </w:r>
      <w:r w:rsidRPr="00316881">
        <w:rPr>
          <w:sz w:val="24"/>
        </w:rPr>
        <w:tab/>
      </w:r>
      <w:hyperlink r:id="rId11" w:history="1">
        <w:r w:rsidRPr="00316881">
          <w:rPr>
            <w:rStyle w:val="Hyperlink"/>
            <w:sz w:val="24"/>
          </w:rPr>
          <w:t>kate@katemorleypr.com</w:t>
        </w:r>
      </w:hyperlink>
      <w:r w:rsidRPr="00316881">
        <w:rPr>
          <w:sz w:val="24"/>
        </w:rPr>
        <w:t xml:space="preserve"> </w:t>
      </w:r>
      <w:r w:rsidR="006103F1">
        <w:rPr>
          <w:sz w:val="24"/>
        </w:rPr>
        <w:br/>
      </w:r>
    </w:p>
    <w:p w:rsidR="008C3E01" w:rsidRPr="00316881" w:rsidRDefault="008C3E01" w:rsidP="008C3E01">
      <w:pPr>
        <w:spacing w:line="240" w:lineRule="auto"/>
        <w:contextualSpacing/>
        <w:rPr>
          <w:sz w:val="24"/>
        </w:rPr>
      </w:pPr>
      <w:r w:rsidRPr="00316881">
        <w:rPr>
          <w:sz w:val="24"/>
        </w:rPr>
        <w:t>For local and regional requests:</w:t>
      </w:r>
    </w:p>
    <w:p w:rsidR="00B9774F" w:rsidRDefault="00B9774F" w:rsidP="00506DCD">
      <w:pPr>
        <w:spacing w:line="240" w:lineRule="auto"/>
        <w:contextualSpacing/>
        <w:rPr>
          <w:sz w:val="24"/>
        </w:rPr>
      </w:pPr>
      <w:r>
        <w:rPr>
          <w:sz w:val="24"/>
        </w:rPr>
        <w:t xml:space="preserve">Rich Sutherland            </w:t>
      </w:r>
      <w:r w:rsidR="008C3E01" w:rsidRPr="00316881">
        <w:rPr>
          <w:sz w:val="24"/>
        </w:rPr>
        <w:t xml:space="preserve">01482 488295                  </w:t>
      </w:r>
      <w:r w:rsidR="00617767">
        <w:rPr>
          <w:sz w:val="24"/>
        </w:rPr>
        <w:tab/>
      </w:r>
      <w:bookmarkEnd w:id="0"/>
      <w:r>
        <w:rPr>
          <w:sz w:val="24"/>
        </w:rPr>
        <w:fldChar w:fldCharType="begin"/>
      </w:r>
      <w:r>
        <w:rPr>
          <w:sz w:val="24"/>
        </w:rPr>
        <w:instrText xml:space="preserve"> HYPERLINK "mailto:rich.sutherland@hulltruck.co.uk" </w:instrText>
      </w:r>
      <w:r>
        <w:rPr>
          <w:sz w:val="24"/>
        </w:rPr>
        <w:fldChar w:fldCharType="separate"/>
      </w:r>
      <w:r w:rsidRPr="004D0EA8">
        <w:rPr>
          <w:rStyle w:val="Hyperlink"/>
          <w:sz w:val="24"/>
        </w:rPr>
        <w:t>rich.sutherland@hulltruck.co.uk</w:t>
      </w:r>
      <w:r>
        <w:rPr>
          <w:sz w:val="24"/>
        </w:rPr>
        <w:fldChar w:fldCharType="end"/>
      </w:r>
    </w:p>
    <w:p w:rsidR="00B9774F" w:rsidRPr="00506DCD" w:rsidRDefault="00B9774F" w:rsidP="00506DCD">
      <w:pPr>
        <w:spacing w:line="240" w:lineRule="auto"/>
        <w:contextualSpacing/>
        <w:rPr>
          <w:sz w:val="24"/>
        </w:rPr>
      </w:pPr>
    </w:p>
    <w:sectPr w:rsidR="00B9774F" w:rsidRPr="00506DCD" w:rsidSect="00B07FF6">
      <w:pgSz w:w="11906" w:h="16838"/>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7DC" w:rsidRDefault="00C037DC" w:rsidP="0070081A">
      <w:pPr>
        <w:spacing w:after="0" w:line="240" w:lineRule="auto"/>
      </w:pPr>
      <w:r>
        <w:separator/>
      </w:r>
    </w:p>
  </w:endnote>
  <w:endnote w:type="continuationSeparator" w:id="0">
    <w:p w:rsidR="00C037DC" w:rsidRDefault="00C037DC" w:rsidP="0070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7DC" w:rsidRDefault="00C037DC" w:rsidP="0070081A">
      <w:pPr>
        <w:spacing w:after="0" w:line="240" w:lineRule="auto"/>
      </w:pPr>
      <w:r>
        <w:separator/>
      </w:r>
    </w:p>
  </w:footnote>
  <w:footnote w:type="continuationSeparator" w:id="0">
    <w:p w:rsidR="00C037DC" w:rsidRDefault="00C037DC" w:rsidP="00700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00"/>
    <w:rsid w:val="00010958"/>
    <w:rsid w:val="00030762"/>
    <w:rsid w:val="000372A1"/>
    <w:rsid w:val="000559BA"/>
    <w:rsid w:val="00061D64"/>
    <w:rsid w:val="000957DE"/>
    <w:rsid w:val="000B3373"/>
    <w:rsid w:val="000B4FC3"/>
    <w:rsid w:val="000C6845"/>
    <w:rsid w:val="00104014"/>
    <w:rsid w:val="001227F9"/>
    <w:rsid w:val="001249DB"/>
    <w:rsid w:val="00135F89"/>
    <w:rsid w:val="001529B1"/>
    <w:rsid w:val="00191AC4"/>
    <w:rsid w:val="0019524E"/>
    <w:rsid w:val="00196E05"/>
    <w:rsid w:val="001A24EF"/>
    <w:rsid w:val="001D6E2C"/>
    <w:rsid w:val="001F1532"/>
    <w:rsid w:val="002173D9"/>
    <w:rsid w:val="002339F4"/>
    <w:rsid w:val="00245D1B"/>
    <w:rsid w:val="002669FB"/>
    <w:rsid w:val="00271047"/>
    <w:rsid w:val="00280E06"/>
    <w:rsid w:val="00282658"/>
    <w:rsid w:val="00284CEE"/>
    <w:rsid w:val="002B7EF5"/>
    <w:rsid w:val="002D3345"/>
    <w:rsid w:val="002D3590"/>
    <w:rsid w:val="002E0C60"/>
    <w:rsid w:val="0031029C"/>
    <w:rsid w:val="00316881"/>
    <w:rsid w:val="00345203"/>
    <w:rsid w:val="003513F1"/>
    <w:rsid w:val="003651A5"/>
    <w:rsid w:val="0037344E"/>
    <w:rsid w:val="00376E2A"/>
    <w:rsid w:val="00382A35"/>
    <w:rsid w:val="00392ADD"/>
    <w:rsid w:val="0039375A"/>
    <w:rsid w:val="003B1353"/>
    <w:rsid w:val="003B26C7"/>
    <w:rsid w:val="003B67B4"/>
    <w:rsid w:val="003C2F43"/>
    <w:rsid w:val="003E150B"/>
    <w:rsid w:val="0041304B"/>
    <w:rsid w:val="0041360A"/>
    <w:rsid w:val="00417B2F"/>
    <w:rsid w:val="0042136C"/>
    <w:rsid w:val="00425093"/>
    <w:rsid w:val="00434201"/>
    <w:rsid w:val="004342D8"/>
    <w:rsid w:val="00447EB5"/>
    <w:rsid w:val="0048280D"/>
    <w:rsid w:val="0048764D"/>
    <w:rsid w:val="004A5341"/>
    <w:rsid w:val="004C0FCB"/>
    <w:rsid w:val="004D4528"/>
    <w:rsid w:val="004E274C"/>
    <w:rsid w:val="004E2EAB"/>
    <w:rsid w:val="0050155B"/>
    <w:rsid w:val="00506DCD"/>
    <w:rsid w:val="005123F8"/>
    <w:rsid w:val="005511E0"/>
    <w:rsid w:val="005840B5"/>
    <w:rsid w:val="0058745B"/>
    <w:rsid w:val="00590BE3"/>
    <w:rsid w:val="005A33CB"/>
    <w:rsid w:val="005B11BE"/>
    <w:rsid w:val="005C04EC"/>
    <w:rsid w:val="005D7F12"/>
    <w:rsid w:val="005E04BE"/>
    <w:rsid w:val="006103F1"/>
    <w:rsid w:val="00614703"/>
    <w:rsid w:val="00617534"/>
    <w:rsid w:val="00617767"/>
    <w:rsid w:val="0064298E"/>
    <w:rsid w:val="006437B2"/>
    <w:rsid w:val="00647210"/>
    <w:rsid w:val="00656229"/>
    <w:rsid w:val="006662EB"/>
    <w:rsid w:val="00687BD2"/>
    <w:rsid w:val="00687F73"/>
    <w:rsid w:val="00690BB6"/>
    <w:rsid w:val="006C0403"/>
    <w:rsid w:val="006C0CF2"/>
    <w:rsid w:val="006C1645"/>
    <w:rsid w:val="006C79A8"/>
    <w:rsid w:val="006D59ED"/>
    <w:rsid w:val="0070081A"/>
    <w:rsid w:val="0071390B"/>
    <w:rsid w:val="00737AC8"/>
    <w:rsid w:val="00763B87"/>
    <w:rsid w:val="00766954"/>
    <w:rsid w:val="007B3BF5"/>
    <w:rsid w:val="007C000A"/>
    <w:rsid w:val="007C50AC"/>
    <w:rsid w:val="007C5BFB"/>
    <w:rsid w:val="008117C3"/>
    <w:rsid w:val="00820278"/>
    <w:rsid w:val="008273D8"/>
    <w:rsid w:val="00870119"/>
    <w:rsid w:val="00892937"/>
    <w:rsid w:val="008B251A"/>
    <w:rsid w:val="008C0B00"/>
    <w:rsid w:val="008C3E01"/>
    <w:rsid w:val="008C7A22"/>
    <w:rsid w:val="008D2F7B"/>
    <w:rsid w:val="00902DAA"/>
    <w:rsid w:val="00903913"/>
    <w:rsid w:val="00904485"/>
    <w:rsid w:val="00912C72"/>
    <w:rsid w:val="00916D94"/>
    <w:rsid w:val="00917739"/>
    <w:rsid w:val="009227C3"/>
    <w:rsid w:val="00927ED8"/>
    <w:rsid w:val="00933F08"/>
    <w:rsid w:val="00941A67"/>
    <w:rsid w:val="00962A79"/>
    <w:rsid w:val="009971D7"/>
    <w:rsid w:val="009A2D35"/>
    <w:rsid w:val="009C7174"/>
    <w:rsid w:val="009D24F3"/>
    <w:rsid w:val="009E2580"/>
    <w:rsid w:val="009E3B4E"/>
    <w:rsid w:val="00A133E9"/>
    <w:rsid w:val="00A20DB8"/>
    <w:rsid w:val="00A22B00"/>
    <w:rsid w:val="00A26AC2"/>
    <w:rsid w:val="00A27891"/>
    <w:rsid w:val="00A41556"/>
    <w:rsid w:val="00A452FE"/>
    <w:rsid w:val="00A600FE"/>
    <w:rsid w:val="00A669AA"/>
    <w:rsid w:val="00A94B95"/>
    <w:rsid w:val="00A94C6D"/>
    <w:rsid w:val="00AD11AA"/>
    <w:rsid w:val="00AD1411"/>
    <w:rsid w:val="00AD7039"/>
    <w:rsid w:val="00AF3042"/>
    <w:rsid w:val="00AF36D9"/>
    <w:rsid w:val="00B07FF6"/>
    <w:rsid w:val="00B16EF4"/>
    <w:rsid w:val="00B24773"/>
    <w:rsid w:val="00B60A1C"/>
    <w:rsid w:val="00B61B7A"/>
    <w:rsid w:val="00B643B5"/>
    <w:rsid w:val="00B70022"/>
    <w:rsid w:val="00B779FA"/>
    <w:rsid w:val="00B85B2C"/>
    <w:rsid w:val="00B930FF"/>
    <w:rsid w:val="00B9774F"/>
    <w:rsid w:val="00BE4BA4"/>
    <w:rsid w:val="00C037DC"/>
    <w:rsid w:val="00C16F55"/>
    <w:rsid w:val="00C33306"/>
    <w:rsid w:val="00C42691"/>
    <w:rsid w:val="00C52883"/>
    <w:rsid w:val="00C60463"/>
    <w:rsid w:val="00C7521A"/>
    <w:rsid w:val="00C91F85"/>
    <w:rsid w:val="00C97E90"/>
    <w:rsid w:val="00CB5272"/>
    <w:rsid w:val="00CD180B"/>
    <w:rsid w:val="00CF7460"/>
    <w:rsid w:val="00CF7CCB"/>
    <w:rsid w:val="00D0629D"/>
    <w:rsid w:val="00D33147"/>
    <w:rsid w:val="00D34756"/>
    <w:rsid w:val="00D373A6"/>
    <w:rsid w:val="00D47C58"/>
    <w:rsid w:val="00D608DC"/>
    <w:rsid w:val="00D64B54"/>
    <w:rsid w:val="00D65302"/>
    <w:rsid w:val="00D90B10"/>
    <w:rsid w:val="00DB3C1F"/>
    <w:rsid w:val="00DB5DDD"/>
    <w:rsid w:val="00E01A14"/>
    <w:rsid w:val="00E5039C"/>
    <w:rsid w:val="00E50FB9"/>
    <w:rsid w:val="00E5567D"/>
    <w:rsid w:val="00E90263"/>
    <w:rsid w:val="00EC4153"/>
    <w:rsid w:val="00EC452B"/>
    <w:rsid w:val="00EE743A"/>
    <w:rsid w:val="00EF1F4B"/>
    <w:rsid w:val="00EF5A07"/>
    <w:rsid w:val="00F06005"/>
    <w:rsid w:val="00F13EA5"/>
    <w:rsid w:val="00F15AA6"/>
    <w:rsid w:val="00F17C48"/>
    <w:rsid w:val="00F22706"/>
    <w:rsid w:val="00F30400"/>
    <w:rsid w:val="00F4050D"/>
    <w:rsid w:val="00F50A07"/>
    <w:rsid w:val="00F775EF"/>
    <w:rsid w:val="00F82947"/>
    <w:rsid w:val="00F94751"/>
    <w:rsid w:val="00FB671E"/>
    <w:rsid w:val="00FC7D1B"/>
    <w:rsid w:val="00FD68DE"/>
    <w:rsid w:val="00FF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65D0"/>
  <w15:chartTrackingRefBased/>
  <w15:docId w15:val="{1FD4EBD2-734B-4736-AA51-0D67EBD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4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400"/>
    <w:rPr>
      <w:color w:val="0563C1" w:themeColor="hyperlink"/>
      <w:u w:val="single"/>
    </w:rPr>
  </w:style>
  <w:style w:type="character" w:customStyle="1" w:styleId="creditcompany">
    <w:name w:val="creditcompany"/>
    <w:basedOn w:val="DefaultParagraphFont"/>
    <w:rsid w:val="00F30400"/>
  </w:style>
  <w:style w:type="paragraph" w:styleId="NoSpacing">
    <w:name w:val="No Spacing"/>
    <w:uiPriority w:val="1"/>
    <w:qFormat/>
    <w:rsid w:val="00FB671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61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7A"/>
    <w:rPr>
      <w:rFonts w:ascii="Segoe UI" w:hAnsi="Segoe UI" w:cs="Segoe UI"/>
      <w:sz w:val="18"/>
      <w:szCs w:val="18"/>
    </w:rPr>
  </w:style>
  <w:style w:type="paragraph" w:styleId="Header">
    <w:name w:val="header"/>
    <w:basedOn w:val="Normal"/>
    <w:link w:val="HeaderChar"/>
    <w:uiPriority w:val="99"/>
    <w:unhideWhenUsed/>
    <w:rsid w:val="0070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81A"/>
  </w:style>
  <w:style w:type="paragraph" w:styleId="Footer">
    <w:name w:val="footer"/>
    <w:basedOn w:val="Normal"/>
    <w:link w:val="FooterChar"/>
    <w:uiPriority w:val="99"/>
    <w:unhideWhenUsed/>
    <w:rsid w:val="0070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81A"/>
  </w:style>
  <w:style w:type="paragraph" w:styleId="Revision">
    <w:name w:val="Revision"/>
    <w:hidden/>
    <w:uiPriority w:val="99"/>
    <w:semiHidden/>
    <w:rsid w:val="00135F89"/>
    <w:pPr>
      <w:spacing w:after="0" w:line="240" w:lineRule="auto"/>
    </w:pPr>
  </w:style>
  <w:style w:type="character" w:styleId="UnresolvedMention">
    <w:name w:val="Unresolved Mention"/>
    <w:basedOn w:val="DefaultParagraphFont"/>
    <w:uiPriority w:val="99"/>
    <w:semiHidden/>
    <w:unhideWhenUsed/>
    <w:rsid w:val="00B977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06103">
      <w:bodyDiv w:val="1"/>
      <w:marLeft w:val="0"/>
      <w:marRight w:val="0"/>
      <w:marTop w:val="0"/>
      <w:marBottom w:val="0"/>
      <w:divBdr>
        <w:top w:val="none" w:sz="0" w:space="0" w:color="auto"/>
        <w:left w:val="none" w:sz="0" w:space="0" w:color="auto"/>
        <w:bottom w:val="none" w:sz="0" w:space="0" w:color="auto"/>
        <w:right w:val="none" w:sz="0" w:space="0" w:color="auto"/>
      </w:divBdr>
    </w:div>
    <w:div w:id="16215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te@katemorleypr.com" TargetMode="Externa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protect-eu.mimecast.com/s/Olk4BF71nztX?domain=hull2017.co.uk" TargetMode="External"/><Relationship Id="rId4" Type="http://schemas.openxmlformats.org/officeDocument/2006/relationships/webSettings" Target="webSettings.xml"/><Relationship Id="rId9" Type="http://schemas.openxmlformats.org/officeDocument/2006/relationships/hyperlink" Target="http://www.hulltruck.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C8D5560-A57F-455A-8E76-8749253C5E2C}">
  <ds:schemaRefs>
    <ds:schemaRef ds:uri="http://schemas.openxmlformats.org/officeDocument/2006/bibliography"/>
  </ds:schemaRefs>
</ds:datastoreItem>
</file>

<file path=customXml/itemProps2.xml><?xml version="1.0" encoding="utf-8"?>
<ds:datastoreItem xmlns:ds="http://schemas.openxmlformats.org/officeDocument/2006/customXml" ds:itemID="{3D75788B-830E-4F14-A567-9FBC6B13EFE8}"/>
</file>

<file path=customXml/itemProps3.xml><?xml version="1.0" encoding="utf-8"?>
<ds:datastoreItem xmlns:ds="http://schemas.openxmlformats.org/officeDocument/2006/customXml" ds:itemID="{EB5A7D8E-FBD7-4459-8296-6559FBF3E91D}"/>
</file>

<file path=customXml/itemProps4.xml><?xml version="1.0" encoding="utf-8"?>
<ds:datastoreItem xmlns:ds="http://schemas.openxmlformats.org/officeDocument/2006/customXml" ds:itemID="{6D9D2277-D032-42C0-9EBB-86E287000FE6}"/>
</file>

<file path=docProps/app.xml><?xml version="1.0" encoding="utf-8"?>
<Properties xmlns="http://schemas.openxmlformats.org/officeDocument/2006/extended-properties" xmlns:vt="http://schemas.openxmlformats.org/officeDocument/2006/docPropsVTypes">
  <Template>Normal</Template>
  <TotalTime>85</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Taylor</dc:creator>
  <cp:keywords/>
  <dc:description/>
  <cp:lastModifiedBy>Ruth Puckering</cp:lastModifiedBy>
  <cp:revision>27</cp:revision>
  <cp:lastPrinted>2017-10-16T16:47:00Z</cp:lastPrinted>
  <dcterms:created xsi:type="dcterms:W3CDTF">2017-10-13T11:51:00Z</dcterms:created>
  <dcterms:modified xsi:type="dcterms:W3CDTF">2017-10-17T09:05:00Z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