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D38C" w14:textId="77777777" w:rsidR="00443C06" w:rsidRPr="001B2EA9" w:rsidRDefault="001B2EA9">
      <w:pPr>
        <w:rPr>
          <w:b/>
          <w:sz w:val="24"/>
        </w:rPr>
      </w:pPr>
      <w:r>
        <w:rPr>
          <w:b/>
          <w:sz w:val="24"/>
        </w:rPr>
        <w:t xml:space="preserve">Hull 2017: </w:t>
      </w:r>
      <w:r w:rsidR="00F82E0A" w:rsidRPr="001B2EA9">
        <w:rPr>
          <w:b/>
          <w:sz w:val="24"/>
        </w:rPr>
        <w:t>Where Do We Go From Here?</w:t>
      </w:r>
    </w:p>
    <w:p w14:paraId="1A117A0D" w14:textId="77777777" w:rsidR="00F82E0A" w:rsidRPr="001B2EA9" w:rsidRDefault="001B2EA9">
      <w:pPr>
        <w:rPr>
          <w:b/>
          <w:sz w:val="24"/>
        </w:rPr>
      </w:pPr>
      <w:r w:rsidRPr="001B2EA9">
        <w:rPr>
          <w:b/>
          <w:sz w:val="24"/>
        </w:rPr>
        <w:t xml:space="preserve">Internal Team Meeting Notes </w:t>
      </w:r>
      <w:r w:rsidR="00F82E0A" w:rsidRPr="001B2EA9">
        <w:rPr>
          <w:b/>
          <w:sz w:val="24"/>
        </w:rPr>
        <w:t xml:space="preserve">17/08/17 </w:t>
      </w:r>
    </w:p>
    <w:p w14:paraId="2B84168C" w14:textId="77777777" w:rsidR="00AD25CA" w:rsidRDefault="00F82E0A" w:rsidP="00F82E0A">
      <w:pPr>
        <w:pStyle w:val="ListParagraph"/>
        <w:numPr>
          <w:ilvl w:val="0"/>
          <w:numId w:val="1"/>
        </w:numPr>
      </w:pPr>
      <w:r w:rsidRPr="001B2EA9">
        <w:rPr>
          <w:i/>
        </w:rPr>
        <w:t>Where Do We Go From Here</w:t>
      </w:r>
      <w:r>
        <w:t xml:space="preserve"> is an installation not an event</w:t>
      </w:r>
    </w:p>
    <w:p w14:paraId="0561B9D3" w14:textId="77777777" w:rsidR="00AD25CA" w:rsidRDefault="00AD25CA" w:rsidP="00F82E0A">
      <w:pPr>
        <w:pStyle w:val="ListParagraph"/>
        <w:numPr>
          <w:ilvl w:val="0"/>
          <w:numId w:val="1"/>
        </w:numPr>
      </w:pPr>
      <w:r>
        <w:t xml:space="preserve">It should not be compared to </w:t>
      </w:r>
      <w:r w:rsidRPr="001B2EA9">
        <w:rPr>
          <w:i/>
        </w:rPr>
        <w:t>Made in Hull</w:t>
      </w:r>
      <w:r>
        <w:t xml:space="preserve"> but does have synergies with </w:t>
      </w:r>
      <w:r w:rsidRPr="001B2EA9">
        <w:rPr>
          <w:i/>
        </w:rPr>
        <w:t>Blade</w:t>
      </w:r>
    </w:p>
    <w:p w14:paraId="112299A3" w14:textId="77777777" w:rsidR="00F82E0A" w:rsidRDefault="00AD25CA" w:rsidP="00F82E0A">
      <w:pPr>
        <w:pStyle w:val="ListParagraph"/>
        <w:numPr>
          <w:ilvl w:val="0"/>
          <w:numId w:val="1"/>
        </w:numPr>
      </w:pPr>
      <w:r w:rsidRPr="001B2EA9">
        <w:rPr>
          <w:i/>
        </w:rPr>
        <w:t>Blade</w:t>
      </w:r>
      <w:r>
        <w:t xml:space="preserve"> opened ‘</w:t>
      </w:r>
      <w:r w:rsidRPr="001B2EA9">
        <w:rPr>
          <w:i/>
        </w:rPr>
        <w:t>Look Up</w:t>
      </w:r>
      <w:r>
        <w:t xml:space="preserve">’ could </w:t>
      </w:r>
      <w:r w:rsidRPr="001B2EA9">
        <w:rPr>
          <w:i/>
        </w:rPr>
        <w:t>Where Do We Go From Here</w:t>
      </w:r>
      <w:r>
        <w:t xml:space="preserve"> be the finale?</w:t>
      </w:r>
      <w:r w:rsidR="00F82E0A">
        <w:t xml:space="preserve"> </w:t>
      </w:r>
    </w:p>
    <w:p w14:paraId="776CCEB7" w14:textId="77777777" w:rsidR="00F82E0A" w:rsidRDefault="00F82E0A" w:rsidP="00F82E0A">
      <w:pPr>
        <w:pStyle w:val="ListParagraph"/>
        <w:numPr>
          <w:ilvl w:val="0"/>
          <w:numId w:val="1"/>
        </w:numPr>
      </w:pPr>
      <w:r>
        <w:t>An events programme which includes music/spoken word/street theatre/ shadow play can be included</w:t>
      </w:r>
    </w:p>
    <w:p w14:paraId="24432DC8" w14:textId="77777777" w:rsidR="00F82E0A" w:rsidRDefault="00F82E0A" w:rsidP="00F82E0A">
      <w:pPr>
        <w:pStyle w:val="ListParagraph"/>
        <w:numPr>
          <w:ilvl w:val="0"/>
          <w:numId w:val="1"/>
        </w:numPr>
      </w:pPr>
      <w:r>
        <w:t xml:space="preserve">A writer is needed to </w:t>
      </w:r>
      <w:r w:rsidR="00AD25CA">
        <w:t>contextualise</w:t>
      </w:r>
      <w:r>
        <w:t xml:space="preserve"> the installation so that audiences can relate to the piece </w:t>
      </w:r>
    </w:p>
    <w:p w14:paraId="40400954" w14:textId="77777777" w:rsidR="00F82E0A" w:rsidRDefault="00F82E0A" w:rsidP="00F82E0A">
      <w:pPr>
        <w:pStyle w:val="ListParagraph"/>
        <w:numPr>
          <w:ilvl w:val="0"/>
          <w:numId w:val="1"/>
        </w:numPr>
      </w:pPr>
      <w:r>
        <w:t xml:space="preserve">The installation is made up of 25 medium/large robotic arms with lights attached. These will be leased. </w:t>
      </w:r>
      <w:r w:rsidR="00AD25CA">
        <w:t xml:space="preserve">The robotic arms reflect the manufacturing/industrial/navigation heritage of the city </w:t>
      </w:r>
    </w:p>
    <w:p w14:paraId="73B2B3C7" w14:textId="77777777" w:rsidR="00F82E0A" w:rsidRDefault="00F82E0A" w:rsidP="00F82E0A">
      <w:pPr>
        <w:pStyle w:val="ListParagraph"/>
        <w:numPr>
          <w:ilvl w:val="0"/>
          <w:numId w:val="1"/>
        </w:numPr>
      </w:pPr>
      <w:r>
        <w:t>The lights will be installed on plinths, on buildings and behind walls, and installation areas should concentrate on three areas to maximise the impact</w:t>
      </w:r>
      <w:r w:rsidR="001B2EA9">
        <w:t>:</w:t>
      </w:r>
    </w:p>
    <w:p w14:paraId="29A7D873" w14:textId="77777777" w:rsidR="00F82E0A" w:rsidRDefault="00F82E0A" w:rsidP="00F82E0A">
      <w:pPr>
        <w:pStyle w:val="ListParagraph"/>
        <w:numPr>
          <w:ilvl w:val="1"/>
          <w:numId w:val="1"/>
        </w:numPr>
      </w:pPr>
      <w:r>
        <w:t>Museum Gardens</w:t>
      </w:r>
    </w:p>
    <w:p w14:paraId="272770B2" w14:textId="77777777" w:rsidR="00F82E0A" w:rsidRDefault="00F82E0A" w:rsidP="00F82E0A">
      <w:pPr>
        <w:pStyle w:val="ListParagraph"/>
        <w:numPr>
          <w:ilvl w:val="1"/>
          <w:numId w:val="1"/>
        </w:numPr>
      </w:pPr>
      <w:r>
        <w:t>Trinity Square</w:t>
      </w:r>
    </w:p>
    <w:p w14:paraId="2F1B29FE" w14:textId="77777777" w:rsidR="00F82E0A" w:rsidRDefault="00F82E0A" w:rsidP="00F82E0A">
      <w:pPr>
        <w:pStyle w:val="ListParagraph"/>
        <w:numPr>
          <w:ilvl w:val="1"/>
          <w:numId w:val="1"/>
        </w:numPr>
      </w:pPr>
      <w:r>
        <w:t>Beverley Gate</w:t>
      </w:r>
    </w:p>
    <w:p w14:paraId="4026BA22" w14:textId="77777777" w:rsidR="00AD25CA" w:rsidRDefault="00AD25CA" w:rsidP="00AD25CA">
      <w:pPr>
        <w:pStyle w:val="ListParagraph"/>
        <w:numPr>
          <w:ilvl w:val="0"/>
          <w:numId w:val="1"/>
        </w:numPr>
      </w:pPr>
      <w:r>
        <w:t>The robots/lights will be playful and will be able to interact with each other and with people and may take on their own characters. Lights will be operational between 17:00 and 21:00 but even during the daytime the robots will be alive when they may move, dance, twitch</w:t>
      </w:r>
    </w:p>
    <w:p w14:paraId="28BF816C" w14:textId="77777777" w:rsidR="00AD25CA" w:rsidRDefault="00AD25CA" w:rsidP="00AD25CA">
      <w:pPr>
        <w:pStyle w:val="ListParagraph"/>
        <w:numPr>
          <w:ilvl w:val="0"/>
          <w:numId w:val="1"/>
        </w:numPr>
      </w:pPr>
      <w:r>
        <w:t xml:space="preserve">The lights will primarily be white but go into technicolour </w:t>
      </w:r>
      <w:r w:rsidR="001B2EA9">
        <w:t>f</w:t>
      </w:r>
      <w:r>
        <w:t>or special events such as New Year</w:t>
      </w:r>
    </w:p>
    <w:p w14:paraId="55D4C242" w14:textId="77777777" w:rsidR="00F82E0A" w:rsidRDefault="00F82E0A" w:rsidP="00F82E0A">
      <w:pPr>
        <w:pStyle w:val="ListParagraph"/>
        <w:numPr>
          <w:ilvl w:val="0"/>
          <w:numId w:val="1"/>
        </w:numPr>
      </w:pPr>
      <w:r>
        <w:t>Ins</w:t>
      </w:r>
      <w:r w:rsidR="001B2EA9">
        <w:t>tallation may take 3 weeks,</w:t>
      </w:r>
      <w:r>
        <w:t xml:space="preserve"> </w:t>
      </w:r>
      <w:r w:rsidR="001B2EA9">
        <w:t xml:space="preserve">with </w:t>
      </w:r>
      <w:r>
        <w:t xml:space="preserve">opening </w:t>
      </w:r>
      <w:r w:rsidR="001B2EA9">
        <w:t xml:space="preserve">on </w:t>
      </w:r>
      <w:r>
        <w:t>01/12/17 and running for five weeks. Will not operate on Christmas Day, but may operate on B</w:t>
      </w:r>
      <w:bookmarkStart w:id="0" w:name="_GoBack"/>
      <w:bookmarkEnd w:id="0"/>
      <w:r>
        <w:t>oxing Day which can be busy in the City Centre</w:t>
      </w:r>
    </w:p>
    <w:p w14:paraId="5E2D3664" w14:textId="548B8E87" w:rsidR="00F82E0A" w:rsidRDefault="00AD25CA" w:rsidP="00F82E0A">
      <w:pPr>
        <w:pStyle w:val="ListParagraph"/>
        <w:numPr>
          <w:ilvl w:val="0"/>
          <w:numId w:val="1"/>
        </w:numPr>
      </w:pPr>
      <w:r>
        <w:t xml:space="preserve">There should be a complementing soundscape of music, sound fx or amplified sound of the mechanism </w:t>
      </w:r>
    </w:p>
    <w:p w14:paraId="08E7C124" w14:textId="4FB9816A" w:rsidR="00C10B72" w:rsidRDefault="00C10B72" w:rsidP="00F82E0A">
      <w:pPr>
        <w:pStyle w:val="ListParagraph"/>
        <w:numPr>
          <w:ilvl w:val="0"/>
          <w:numId w:val="1"/>
        </w:numPr>
      </w:pPr>
      <w:r>
        <w:t xml:space="preserve">How can digital be used to enhance interaction with the installation? </w:t>
      </w:r>
    </w:p>
    <w:p w14:paraId="078C810F" w14:textId="77777777" w:rsidR="00AD25CA" w:rsidRDefault="00AD25CA" w:rsidP="00F82E0A">
      <w:pPr>
        <w:pStyle w:val="ListParagraph"/>
        <w:numPr>
          <w:ilvl w:val="0"/>
          <w:numId w:val="1"/>
        </w:numPr>
      </w:pPr>
      <w:r>
        <w:t>Hull 2017 is responsible for the event management, Jason Brugge is responsible for the creative and installation</w:t>
      </w:r>
    </w:p>
    <w:p w14:paraId="343FD10D" w14:textId="77777777" w:rsidR="00AD25CA" w:rsidRDefault="00AD25CA" w:rsidP="00F82E0A">
      <w:pPr>
        <w:pStyle w:val="ListParagraph"/>
        <w:numPr>
          <w:ilvl w:val="0"/>
          <w:numId w:val="1"/>
        </w:numPr>
      </w:pPr>
      <w:r>
        <w:t>Before the next internal meeting the team should do some blue sky thinking and come back with some ideas of what the installation could include</w:t>
      </w:r>
    </w:p>
    <w:p w14:paraId="0F43A6D5" w14:textId="77777777" w:rsidR="00F82E0A" w:rsidRDefault="00F82E0A" w:rsidP="00F82E0A">
      <w:pPr>
        <w:ind w:left="360"/>
      </w:pPr>
      <w:r>
        <w:t xml:space="preserve">  </w:t>
      </w:r>
    </w:p>
    <w:sectPr w:rsidR="00F82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7B90"/>
    <w:multiLevelType w:val="hybridMultilevel"/>
    <w:tmpl w:val="27600002"/>
    <w:lvl w:ilvl="0" w:tplc="4DC63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0A"/>
    <w:rsid w:val="001B2EA9"/>
    <w:rsid w:val="00443C06"/>
    <w:rsid w:val="00AD25CA"/>
    <w:rsid w:val="00BD6C83"/>
    <w:rsid w:val="00C10B72"/>
    <w:rsid w:val="00F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A208BA"/>
  <w15:chartTrackingRefBased/>
  <w15:docId w15:val="{52456101-5E04-43CD-9374-C2666F4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E41FE-894A-4E6A-AFFF-98A9A277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C5347-7475-42C1-938F-F87C06E3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D9D7B-3A3E-41DC-834C-CB730A888D5E}">
  <ds:schemaRefs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58b15ed-c521-4290-b073-2e98d4cc1d7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Ridha Haitham (2017)</dc:creator>
  <cp:keywords/>
  <dc:description/>
  <cp:lastModifiedBy>Ridha Haitham (2017)</cp:lastModifiedBy>
  <cp:revision>3</cp:revision>
  <dcterms:created xsi:type="dcterms:W3CDTF">2017-08-17T13:21:00Z</dcterms:created>
  <dcterms:modified xsi:type="dcterms:W3CDTF">2017-08-17T13:22:00Z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