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B66AD" w14:textId="7480380E" w:rsidR="00421BE8" w:rsidRPr="00421BE8" w:rsidRDefault="00421BE8" w:rsidP="00191CA5">
      <w:pPr>
        <w:spacing w:after="0" w:line="0" w:lineRule="atLeast"/>
        <w:rPr>
          <w:b/>
        </w:rPr>
      </w:pPr>
      <w:r w:rsidRPr="00421BE8">
        <w:rPr>
          <w:b/>
        </w:rPr>
        <w:t>MASTERCLASS</w:t>
      </w:r>
      <w:r w:rsidR="005B45FA">
        <w:rPr>
          <w:b/>
        </w:rPr>
        <w:t xml:space="preserve"> HANDOUT</w:t>
      </w:r>
    </w:p>
    <w:p w14:paraId="1F91C545" w14:textId="77777777" w:rsidR="00421BE8" w:rsidRPr="00421BE8" w:rsidRDefault="00421BE8" w:rsidP="00191CA5">
      <w:pPr>
        <w:spacing w:after="0" w:line="0" w:lineRule="atLeast"/>
        <w:rPr>
          <w:b/>
        </w:rPr>
      </w:pPr>
      <w:r w:rsidRPr="00421BE8">
        <w:rPr>
          <w:b/>
        </w:rPr>
        <w:t>TURNER PRIZE</w:t>
      </w:r>
    </w:p>
    <w:p w14:paraId="640FB172" w14:textId="77777777" w:rsidR="00421BE8" w:rsidRDefault="00421BE8" w:rsidP="00191CA5">
      <w:pPr>
        <w:spacing w:after="0" w:line="0" w:lineRule="atLeast"/>
      </w:pPr>
    </w:p>
    <w:p w14:paraId="6E475DB7" w14:textId="77777777" w:rsidR="004E69BD" w:rsidRDefault="2621B0DA" w:rsidP="00191CA5">
      <w:pPr>
        <w:spacing w:after="0" w:line="0" w:lineRule="atLeast"/>
      </w:pPr>
      <w:r w:rsidRPr="2621B0DA">
        <w:rPr>
          <w:u w:val="single"/>
        </w:rPr>
        <w:t>Objectives</w:t>
      </w:r>
    </w:p>
    <w:p w14:paraId="44695EE0" w14:textId="5E2041B3" w:rsidR="003B6556" w:rsidRDefault="003B6556" w:rsidP="00191CA5">
      <w:pPr>
        <w:pStyle w:val="ListParagraph"/>
        <w:numPr>
          <w:ilvl w:val="0"/>
          <w:numId w:val="1"/>
        </w:numPr>
        <w:spacing w:after="0" w:line="0" w:lineRule="atLeast"/>
        <w:ind w:firstLine="0"/>
      </w:pPr>
      <w:r>
        <w:t>Gain a deeper understanding of the Turner Prize; it’s purpose, history and why it’s com</w:t>
      </w:r>
      <w:r w:rsidR="00F9749D">
        <w:t>ing</w:t>
      </w:r>
      <w:r>
        <w:t xml:space="preserve"> to Hull</w:t>
      </w:r>
    </w:p>
    <w:p w14:paraId="301BE3ED" w14:textId="270DA965" w:rsidR="003B6556" w:rsidRDefault="003B6556" w:rsidP="00191CA5">
      <w:pPr>
        <w:pStyle w:val="ListParagraph"/>
        <w:numPr>
          <w:ilvl w:val="0"/>
          <w:numId w:val="1"/>
        </w:numPr>
        <w:spacing w:after="0" w:line="0" w:lineRule="atLeast"/>
        <w:ind w:firstLine="0"/>
      </w:pPr>
      <w:r>
        <w:t>L</w:t>
      </w:r>
      <w:r w:rsidR="00B879E6">
        <w:t>earn about the current nominees, their</w:t>
      </w:r>
      <w:r>
        <w:t xml:space="preserve"> artworks and key themes/interests</w:t>
      </w:r>
    </w:p>
    <w:p w14:paraId="61838E07" w14:textId="6E4FDCD3" w:rsidR="003B6556" w:rsidRDefault="003B6556" w:rsidP="00191CA5">
      <w:pPr>
        <w:pStyle w:val="ListParagraph"/>
        <w:numPr>
          <w:ilvl w:val="0"/>
          <w:numId w:val="1"/>
        </w:numPr>
        <w:spacing w:after="0" w:line="0" w:lineRule="atLeast"/>
        <w:ind w:firstLine="0"/>
      </w:pPr>
      <w:r>
        <w:t xml:space="preserve">Get to know the Turner Prize team and what goes into the making of an exhibition </w:t>
      </w:r>
    </w:p>
    <w:p w14:paraId="43DD2B52" w14:textId="69C5A420" w:rsidR="00421BE8" w:rsidRPr="00B879E6" w:rsidRDefault="2621B0DA" w:rsidP="00191CA5">
      <w:pPr>
        <w:pStyle w:val="ListParagraph"/>
        <w:numPr>
          <w:ilvl w:val="0"/>
          <w:numId w:val="1"/>
        </w:numPr>
        <w:spacing w:after="0" w:line="0" w:lineRule="atLeast"/>
        <w:ind w:firstLine="0"/>
        <w:rPr>
          <w:color w:val="000000" w:themeColor="text1"/>
        </w:rPr>
      </w:pPr>
      <w:r w:rsidRPr="2621B0DA">
        <w:t xml:space="preserve">Build your confidence in talking about the contemporary art to the public  </w:t>
      </w:r>
    </w:p>
    <w:p w14:paraId="5E364B5F" w14:textId="77777777" w:rsidR="00B879E6" w:rsidRPr="00B879E6" w:rsidRDefault="00B879E6" w:rsidP="00191CA5">
      <w:pPr>
        <w:pStyle w:val="ListParagraph"/>
        <w:spacing w:after="0" w:line="0" w:lineRule="atLeast"/>
        <w:rPr>
          <w:color w:val="000000" w:themeColor="text1"/>
        </w:rPr>
      </w:pPr>
    </w:p>
    <w:p w14:paraId="0AE7A8B4" w14:textId="209CE76B" w:rsidR="2621B0DA" w:rsidRDefault="2621B0DA" w:rsidP="00191CA5">
      <w:pPr>
        <w:spacing w:after="0" w:line="0" w:lineRule="atLeast"/>
      </w:pPr>
      <w:r w:rsidRPr="2621B0DA">
        <w:rPr>
          <w:u w:val="single"/>
        </w:rPr>
        <w:t>Introduction to the Exhibition</w:t>
      </w:r>
    </w:p>
    <w:p w14:paraId="19A742AA" w14:textId="15930983" w:rsidR="2621B0DA" w:rsidRDefault="2621B0DA" w:rsidP="00191CA5">
      <w:pPr>
        <w:spacing w:after="0" w:line="0" w:lineRule="atLeast"/>
      </w:pPr>
    </w:p>
    <w:p w14:paraId="740F0871" w14:textId="2987F86A" w:rsidR="2621B0DA" w:rsidRPr="00CA0740" w:rsidRDefault="2621B0DA" w:rsidP="00CA0740">
      <w:pPr>
        <w:spacing w:line="0" w:lineRule="atLeast"/>
        <w:rPr>
          <w:rFonts w:ascii="Calibri" w:eastAsia="Calibri" w:hAnsi="Calibri" w:cs="Calibri"/>
        </w:rPr>
      </w:pPr>
      <w:r w:rsidRPr="2621B0DA">
        <w:rPr>
          <w:rFonts w:ascii="Calibri" w:eastAsia="Calibri" w:hAnsi="Calibri" w:cs="Calibri"/>
        </w:rPr>
        <w:t>Established in 1984, the prize, awarded by Tate, aims to grow awareness and interest in contemporary art. And as the UK’s most publicised arts award, it certainly gets people talking.</w:t>
      </w:r>
    </w:p>
    <w:p w14:paraId="76245792" w14:textId="43C3D9A4" w:rsidR="00CA0740" w:rsidRDefault="2621B0DA" w:rsidP="00CA0740">
      <w:pPr>
        <w:spacing w:line="0" w:lineRule="atLeast"/>
        <w:rPr>
          <w:rFonts w:ascii="Calibri" w:eastAsia="Calibri" w:hAnsi="Calibri" w:cs="Calibri"/>
        </w:rPr>
      </w:pPr>
      <w:r w:rsidRPr="2621B0DA">
        <w:rPr>
          <w:rFonts w:ascii="Calibri" w:eastAsia="Calibri" w:hAnsi="Calibri" w:cs="Calibri"/>
        </w:rPr>
        <w:t>The Turner Prize is awarded every year to an artist born, living or working in Britain, for an outstanding exhibition or public presentation of their work anywhere in the world in the previous year.</w:t>
      </w:r>
      <w:r w:rsidR="005F6CB2" w:rsidRPr="005F6CB2">
        <w:rPr>
          <w:rFonts w:ascii="Calibri" w:eastAsia="Calibri" w:hAnsi="Calibri" w:cs="Calibri"/>
        </w:rPr>
        <w:t xml:space="preserve"> </w:t>
      </w:r>
      <w:r w:rsidR="005F6CB2" w:rsidRPr="2621B0DA">
        <w:rPr>
          <w:rFonts w:ascii="Calibri" w:eastAsia="Calibri" w:hAnsi="Calibri" w:cs="Calibri"/>
        </w:rPr>
        <w:t xml:space="preserve">The Turner Prize has helped the early careers of many big-named artists, including Damien </w:t>
      </w:r>
      <w:proofErr w:type="spellStart"/>
      <w:r w:rsidR="005F6CB2" w:rsidRPr="2621B0DA">
        <w:rPr>
          <w:rFonts w:ascii="Calibri" w:eastAsia="Calibri" w:hAnsi="Calibri" w:cs="Calibri"/>
        </w:rPr>
        <w:t>Hirst</w:t>
      </w:r>
      <w:proofErr w:type="spellEnd"/>
      <w:r w:rsidR="005F6CB2" w:rsidRPr="2621B0DA">
        <w:rPr>
          <w:rFonts w:ascii="Calibri" w:eastAsia="Calibri" w:hAnsi="Calibri" w:cs="Calibri"/>
        </w:rPr>
        <w:t xml:space="preserve">, Tracey </w:t>
      </w:r>
      <w:proofErr w:type="spellStart"/>
      <w:r w:rsidR="005F6CB2" w:rsidRPr="2621B0DA">
        <w:rPr>
          <w:rFonts w:ascii="Calibri" w:eastAsia="Calibri" w:hAnsi="Calibri" w:cs="Calibri"/>
        </w:rPr>
        <w:t>Emin</w:t>
      </w:r>
      <w:proofErr w:type="spellEnd"/>
      <w:r w:rsidR="005F6CB2" w:rsidRPr="2621B0DA">
        <w:rPr>
          <w:rFonts w:ascii="Calibri" w:eastAsia="Calibri" w:hAnsi="Calibri" w:cs="Calibri"/>
        </w:rPr>
        <w:t xml:space="preserve"> and Rachel </w:t>
      </w:r>
      <w:proofErr w:type="spellStart"/>
      <w:r w:rsidR="005F6CB2" w:rsidRPr="2621B0DA">
        <w:rPr>
          <w:rFonts w:ascii="Calibri" w:eastAsia="Calibri" w:hAnsi="Calibri" w:cs="Calibri"/>
        </w:rPr>
        <w:t>Whiteread</w:t>
      </w:r>
      <w:proofErr w:type="spellEnd"/>
      <w:r w:rsidR="005F6CB2" w:rsidRPr="2621B0DA">
        <w:rPr>
          <w:rFonts w:ascii="Calibri" w:eastAsia="Calibri" w:hAnsi="Calibri" w:cs="Calibri"/>
        </w:rPr>
        <w:t>.</w:t>
      </w:r>
    </w:p>
    <w:p w14:paraId="79ECF198" w14:textId="063412DD" w:rsidR="2621B0DA" w:rsidRDefault="00CA0740" w:rsidP="00CA0740">
      <w:pPr>
        <w:spacing w:after="0" w:line="0" w:lineRule="atLeast"/>
        <w:rPr>
          <w:rFonts w:ascii="Calibri" w:eastAsia="Calibri" w:hAnsi="Calibri" w:cs="Calibri"/>
        </w:rPr>
      </w:pPr>
      <w:r>
        <w:rPr>
          <w:rFonts w:ascii="Calibri" w:eastAsia="Calibri" w:hAnsi="Calibri" w:cs="Calibri"/>
        </w:rPr>
        <w:t xml:space="preserve">Four artists are shortlisted for the prize and </w:t>
      </w:r>
      <w:r w:rsidR="006D4104">
        <w:rPr>
          <w:rFonts w:ascii="Calibri" w:eastAsia="Calibri" w:hAnsi="Calibri" w:cs="Calibri"/>
        </w:rPr>
        <w:t>present</w:t>
      </w:r>
      <w:r>
        <w:rPr>
          <w:rFonts w:ascii="Calibri" w:eastAsia="Calibri" w:hAnsi="Calibri" w:cs="Calibri"/>
        </w:rPr>
        <w:t xml:space="preserve"> an exhibition of work. </w:t>
      </w:r>
      <w:r w:rsidRPr="2621B0DA">
        <w:t xml:space="preserve">This year's Turner Prize exhibition will be held at </w:t>
      </w:r>
      <w:proofErr w:type="spellStart"/>
      <w:r w:rsidRPr="006D4104">
        <w:rPr>
          <w:b/>
        </w:rPr>
        <w:t>Ferens</w:t>
      </w:r>
      <w:proofErr w:type="spellEnd"/>
      <w:r w:rsidRPr="006D4104">
        <w:rPr>
          <w:b/>
        </w:rPr>
        <w:t xml:space="preserve"> Art Gallery, </w:t>
      </w:r>
      <w:r w:rsidRPr="006D4104">
        <w:rPr>
          <w:rFonts w:ascii="Calibri" w:eastAsia="Calibri" w:hAnsi="Calibri" w:cs="Calibri"/>
          <w:b/>
        </w:rPr>
        <w:t xml:space="preserve">26 </w:t>
      </w:r>
      <w:r w:rsidRPr="006D4104">
        <w:rPr>
          <w:rFonts w:ascii="Calibri" w:eastAsia="Calibri" w:hAnsi="Calibri" w:cs="Calibri"/>
          <w:b/>
        </w:rPr>
        <w:t>September 2017 – 7 January 2018</w:t>
      </w:r>
      <w:r>
        <w:rPr>
          <w:rFonts w:ascii="Calibri" w:eastAsia="Calibri" w:hAnsi="Calibri" w:cs="Calibri"/>
        </w:rPr>
        <w:t xml:space="preserve"> and the</w:t>
      </w:r>
      <w:r w:rsidR="006D4104">
        <w:rPr>
          <w:rFonts w:ascii="Calibri" w:eastAsia="Calibri" w:hAnsi="Calibri" w:cs="Calibri"/>
        </w:rPr>
        <w:t xml:space="preserve"> </w:t>
      </w:r>
      <w:r w:rsidR="2621B0DA" w:rsidRPr="2621B0DA">
        <w:rPr>
          <w:rFonts w:ascii="Calibri" w:eastAsia="Calibri" w:hAnsi="Calibri" w:cs="Calibri"/>
        </w:rPr>
        <w:t>shortlisted artists are:</w:t>
      </w:r>
    </w:p>
    <w:p w14:paraId="60D72C53" w14:textId="49BCD422" w:rsidR="2621B0DA" w:rsidRDefault="003D688D" w:rsidP="00191CA5">
      <w:pPr>
        <w:pStyle w:val="ListParagraph"/>
        <w:numPr>
          <w:ilvl w:val="0"/>
          <w:numId w:val="1"/>
        </w:numPr>
        <w:spacing w:line="0" w:lineRule="atLeast"/>
        <w:ind w:firstLine="0"/>
        <w:rPr>
          <w:color w:val="000000" w:themeColor="text1"/>
        </w:rPr>
      </w:pPr>
      <w:hyperlink r:id="rId8">
        <w:r w:rsidR="2621B0DA" w:rsidRPr="2621B0DA">
          <w:rPr>
            <w:rStyle w:val="Hyperlink"/>
            <w:rFonts w:ascii="Calibri" w:eastAsia="Calibri" w:hAnsi="Calibri" w:cs="Calibri"/>
            <w:color w:val="auto"/>
            <w:u w:val="none"/>
          </w:rPr>
          <w:t>Hurvin Anderson</w:t>
        </w:r>
      </w:hyperlink>
    </w:p>
    <w:p w14:paraId="48DD731F" w14:textId="67CCFAB1" w:rsidR="2621B0DA" w:rsidRDefault="2621B0DA" w:rsidP="00191CA5">
      <w:pPr>
        <w:pStyle w:val="ListParagraph"/>
        <w:numPr>
          <w:ilvl w:val="0"/>
          <w:numId w:val="1"/>
        </w:numPr>
        <w:spacing w:line="0" w:lineRule="atLeast"/>
        <w:ind w:firstLine="0"/>
        <w:rPr>
          <w:color w:val="000000" w:themeColor="text1"/>
        </w:rPr>
      </w:pPr>
      <w:r w:rsidRPr="2621B0DA">
        <w:rPr>
          <w:rFonts w:ascii="Calibri" w:eastAsia="Calibri" w:hAnsi="Calibri" w:cs="Calibri"/>
        </w:rPr>
        <w:t xml:space="preserve">Andrea Büttner </w:t>
      </w:r>
    </w:p>
    <w:p w14:paraId="287118F5" w14:textId="7D3904D3" w:rsidR="2621B0DA" w:rsidRDefault="003D688D" w:rsidP="00191CA5">
      <w:pPr>
        <w:pStyle w:val="ListParagraph"/>
        <w:numPr>
          <w:ilvl w:val="0"/>
          <w:numId w:val="1"/>
        </w:numPr>
        <w:spacing w:line="0" w:lineRule="atLeast"/>
        <w:ind w:firstLine="0"/>
        <w:rPr>
          <w:color w:val="000000" w:themeColor="text1"/>
        </w:rPr>
      </w:pPr>
      <w:hyperlink r:id="rId9">
        <w:r w:rsidR="2621B0DA" w:rsidRPr="2621B0DA">
          <w:rPr>
            <w:rStyle w:val="Hyperlink"/>
            <w:rFonts w:ascii="Calibri" w:eastAsia="Calibri" w:hAnsi="Calibri" w:cs="Calibri"/>
            <w:color w:val="auto"/>
            <w:u w:val="none"/>
          </w:rPr>
          <w:t>Lubaina Himid</w:t>
        </w:r>
      </w:hyperlink>
    </w:p>
    <w:p w14:paraId="13BDEFE9" w14:textId="06101F3C" w:rsidR="2621B0DA" w:rsidRDefault="003D688D" w:rsidP="00191CA5">
      <w:pPr>
        <w:pStyle w:val="ListParagraph"/>
        <w:numPr>
          <w:ilvl w:val="0"/>
          <w:numId w:val="1"/>
        </w:numPr>
        <w:spacing w:line="0" w:lineRule="atLeast"/>
        <w:ind w:firstLine="0"/>
        <w:rPr>
          <w:color w:val="000000" w:themeColor="text1"/>
        </w:rPr>
      </w:pPr>
      <w:hyperlink r:id="rId10">
        <w:r w:rsidR="2621B0DA" w:rsidRPr="2621B0DA">
          <w:rPr>
            <w:rStyle w:val="Hyperlink"/>
            <w:rFonts w:ascii="Calibri" w:eastAsia="Calibri" w:hAnsi="Calibri" w:cs="Calibri"/>
            <w:color w:val="auto"/>
            <w:u w:val="none"/>
          </w:rPr>
          <w:t>Rosalind Nashashibi</w:t>
        </w:r>
      </w:hyperlink>
    </w:p>
    <w:p w14:paraId="13CFEEDA" w14:textId="091AAE5B" w:rsidR="2621B0DA" w:rsidRDefault="00CA0740" w:rsidP="00191CA5">
      <w:pPr>
        <w:spacing w:line="0" w:lineRule="atLeast"/>
        <w:rPr>
          <w:rFonts w:ascii="Calibri" w:eastAsia="Calibri" w:hAnsi="Calibri" w:cs="Calibri"/>
        </w:rPr>
      </w:pPr>
      <w:r>
        <w:rPr>
          <w:rFonts w:ascii="Calibri" w:eastAsia="Calibri" w:hAnsi="Calibri" w:cs="Calibri"/>
        </w:rPr>
        <w:t>The</w:t>
      </w:r>
      <w:r w:rsidR="2621B0DA" w:rsidRPr="2621B0DA">
        <w:rPr>
          <w:rFonts w:ascii="Calibri" w:eastAsia="Calibri" w:hAnsi="Calibri" w:cs="Calibri"/>
        </w:rPr>
        <w:t xml:space="preserve"> artists were chosen by a Turner Prize 2017 jury, each of whom have their own </w:t>
      </w:r>
      <w:proofErr w:type="gramStart"/>
      <w:r w:rsidR="2621B0DA" w:rsidRPr="2621B0DA">
        <w:rPr>
          <w:rFonts w:ascii="Calibri" w:eastAsia="Calibri" w:hAnsi="Calibri" w:cs="Calibri"/>
        </w:rPr>
        <w:t>particular skills</w:t>
      </w:r>
      <w:proofErr w:type="gramEnd"/>
      <w:r w:rsidR="2621B0DA" w:rsidRPr="2621B0DA">
        <w:rPr>
          <w:rFonts w:ascii="Calibri" w:eastAsia="Calibri" w:hAnsi="Calibri" w:cs="Calibri"/>
        </w:rPr>
        <w:t xml:space="preserve"> and interests</w:t>
      </w:r>
      <w:r w:rsidR="00191CA5">
        <w:rPr>
          <w:rFonts w:ascii="Calibri" w:eastAsia="Calibri" w:hAnsi="Calibri" w:cs="Calibri"/>
        </w:rPr>
        <w:t>;</w:t>
      </w:r>
    </w:p>
    <w:p w14:paraId="0C3B25E4" w14:textId="01FF97F8" w:rsidR="2621B0DA" w:rsidRDefault="2621B0DA" w:rsidP="00191CA5">
      <w:pPr>
        <w:pStyle w:val="ListParagraph"/>
        <w:numPr>
          <w:ilvl w:val="0"/>
          <w:numId w:val="1"/>
        </w:numPr>
        <w:spacing w:line="0" w:lineRule="atLeast"/>
        <w:ind w:firstLine="0"/>
        <w:rPr>
          <w:color w:val="000000" w:themeColor="text1"/>
        </w:rPr>
      </w:pPr>
      <w:r w:rsidRPr="2621B0DA">
        <w:rPr>
          <w:rFonts w:ascii="Calibri" w:eastAsia="Calibri" w:hAnsi="Calibri" w:cs="Calibri"/>
        </w:rPr>
        <w:t>Dan Fox, Co-Editor at Frieze (art magazine)</w:t>
      </w:r>
    </w:p>
    <w:p w14:paraId="2DEC5C5F" w14:textId="6E1BF374" w:rsidR="2621B0DA" w:rsidRDefault="2621B0DA" w:rsidP="00191CA5">
      <w:pPr>
        <w:pStyle w:val="ListParagraph"/>
        <w:numPr>
          <w:ilvl w:val="0"/>
          <w:numId w:val="1"/>
        </w:numPr>
        <w:spacing w:line="0" w:lineRule="atLeast"/>
        <w:ind w:firstLine="0"/>
        <w:rPr>
          <w:color w:val="000000" w:themeColor="text1"/>
        </w:rPr>
      </w:pPr>
      <w:r w:rsidRPr="2621B0DA">
        <w:rPr>
          <w:rFonts w:ascii="Calibri" w:eastAsia="Calibri" w:hAnsi="Calibri" w:cs="Calibri"/>
        </w:rPr>
        <w:t>Martin Herbert, art critic</w:t>
      </w:r>
    </w:p>
    <w:p w14:paraId="1FD55A80" w14:textId="77234742" w:rsidR="2621B0DA" w:rsidRDefault="2621B0DA" w:rsidP="00770DA2">
      <w:pPr>
        <w:pStyle w:val="ListParagraph"/>
        <w:numPr>
          <w:ilvl w:val="0"/>
          <w:numId w:val="1"/>
        </w:numPr>
        <w:spacing w:line="0" w:lineRule="atLeast"/>
        <w:ind w:left="709" w:firstLine="0"/>
        <w:rPr>
          <w:color w:val="000000" w:themeColor="text1"/>
        </w:rPr>
      </w:pPr>
      <w:r w:rsidRPr="2621B0DA">
        <w:rPr>
          <w:rFonts w:ascii="Calibri" w:eastAsia="Calibri" w:hAnsi="Calibri" w:cs="Calibri"/>
        </w:rPr>
        <w:t xml:space="preserve">Mason Leaver-Yap, Walker Art </w:t>
      </w:r>
      <w:proofErr w:type="spellStart"/>
      <w:r w:rsidRPr="2621B0DA">
        <w:rPr>
          <w:rFonts w:ascii="Calibri" w:eastAsia="Calibri" w:hAnsi="Calibri" w:cs="Calibri"/>
        </w:rPr>
        <w:t>Center’s</w:t>
      </w:r>
      <w:proofErr w:type="spellEnd"/>
      <w:r w:rsidRPr="2621B0DA">
        <w:rPr>
          <w:rFonts w:ascii="Calibri" w:eastAsia="Calibri" w:hAnsi="Calibri" w:cs="Calibri"/>
        </w:rPr>
        <w:t xml:space="preserve"> </w:t>
      </w:r>
      <w:proofErr w:type="spellStart"/>
      <w:r w:rsidRPr="2621B0DA">
        <w:rPr>
          <w:rFonts w:ascii="Calibri" w:eastAsia="Calibri" w:hAnsi="Calibri" w:cs="Calibri"/>
        </w:rPr>
        <w:t>Bentson</w:t>
      </w:r>
      <w:proofErr w:type="spellEnd"/>
      <w:r w:rsidRPr="2621B0DA">
        <w:rPr>
          <w:rFonts w:ascii="Calibri" w:eastAsia="Calibri" w:hAnsi="Calibri" w:cs="Calibri"/>
        </w:rPr>
        <w:t xml:space="preserve"> Scholar o</w:t>
      </w:r>
      <w:r w:rsidR="00770DA2">
        <w:rPr>
          <w:rFonts w:ascii="Calibri" w:eastAsia="Calibri" w:hAnsi="Calibri" w:cs="Calibri"/>
        </w:rPr>
        <w:t xml:space="preserve">f Moving Image in </w:t>
      </w:r>
      <w:r w:rsidRPr="2621B0DA">
        <w:rPr>
          <w:rFonts w:ascii="Calibri" w:eastAsia="Calibri" w:hAnsi="Calibri" w:cs="Calibri"/>
        </w:rPr>
        <w:t>Minneapolis, and Associate Curator at KW Institute for Contemporary Art in Berlin</w:t>
      </w:r>
    </w:p>
    <w:p w14:paraId="7A39F49E" w14:textId="6785AE6A" w:rsidR="2621B0DA" w:rsidRDefault="2621B0DA" w:rsidP="00191CA5">
      <w:pPr>
        <w:pStyle w:val="ListParagraph"/>
        <w:numPr>
          <w:ilvl w:val="0"/>
          <w:numId w:val="1"/>
        </w:numPr>
        <w:spacing w:line="0" w:lineRule="atLeast"/>
        <w:ind w:firstLine="0"/>
        <w:rPr>
          <w:color w:val="000000" w:themeColor="text1"/>
        </w:rPr>
      </w:pPr>
      <w:r w:rsidRPr="2621B0DA">
        <w:rPr>
          <w:rFonts w:ascii="Calibri" w:eastAsia="Calibri" w:hAnsi="Calibri" w:cs="Calibri"/>
        </w:rPr>
        <w:t xml:space="preserve">Emily </w:t>
      </w:r>
      <w:proofErr w:type="spellStart"/>
      <w:r w:rsidRPr="2621B0DA">
        <w:rPr>
          <w:rFonts w:ascii="Calibri" w:eastAsia="Calibri" w:hAnsi="Calibri" w:cs="Calibri"/>
        </w:rPr>
        <w:t>Pethick</w:t>
      </w:r>
      <w:proofErr w:type="spellEnd"/>
      <w:r w:rsidRPr="2621B0DA">
        <w:rPr>
          <w:rFonts w:ascii="Calibri" w:eastAsia="Calibri" w:hAnsi="Calibri" w:cs="Calibri"/>
        </w:rPr>
        <w:t>, Director of Showroom, London</w:t>
      </w:r>
    </w:p>
    <w:p w14:paraId="3D52C933" w14:textId="4329ABCB" w:rsidR="2621B0DA" w:rsidRDefault="2621B0DA" w:rsidP="00191CA5">
      <w:pPr>
        <w:spacing w:line="0" w:lineRule="atLeast"/>
        <w:rPr>
          <w:rFonts w:ascii="Calibri" w:eastAsia="Calibri" w:hAnsi="Calibri" w:cs="Calibri"/>
        </w:rPr>
      </w:pPr>
      <w:r w:rsidRPr="2621B0DA">
        <w:rPr>
          <w:rFonts w:ascii="Calibri" w:eastAsia="Calibri" w:hAnsi="Calibri" w:cs="Calibri"/>
        </w:rPr>
        <w:t>The jury is chaired by Alex Farquharson, Director of Tate Britain.</w:t>
      </w:r>
    </w:p>
    <w:p w14:paraId="0C0C967B" w14:textId="2CD62D20" w:rsidR="00191CA5" w:rsidRDefault="00CA0740" w:rsidP="00191CA5">
      <w:pPr>
        <w:spacing w:line="0" w:lineRule="atLeast"/>
        <w:rPr>
          <w:rFonts w:ascii="Calibri" w:eastAsia="Calibri" w:hAnsi="Calibri" w:cs="Calibri"/>
        </w:rPr>
      </w:pPr>
      <w:r>
        <w:rPr>
          <w:rFonts w:ascii="Calibri" w:eastAsia="Calibri" w:hAnsi="Calibri" w:cs="Calibri"/>
        </w:rPr>
        <w:t>The</w:t>
      </w:r>
      <w:r w:rsidR="2621B0DA" w:rsidRPr="2621B0DA">
        <w:rPr>
          <w:rFonts w:ascii="Calibri" w:eastAsia="Calibri" w:hAnsi="Calibri" w:cs="Calibri"/>
        </w:rPr>
        <w:t xml:space="preserve"> winner of the award </w:t>
      </w:r>
      <w:r>
        <w:rPr>
          <w:rFonts w:ascii="Calibri" w:eastAsia="Calibri" w:hAnsi="Calibri" w:cs="Calibri"/>
        </w:rPr>
        <w:t xml:space="preserve">will be chosen by the Jury and </w:t>
      </w:r>
      <w:r w:rsidR="2621B0DA" w:rsidRPr="2621B0DA">
        <w:rPr>
          <w:rFonts w:ascii="Calibri" w:eastAsia="Calibri" w:hAnsi="Calibri" w:cs="Calibri"/>
        </w:rPr>
        <w:t>announced at a special event</w:t>
      </w:r>
      <w:r w:rsidR="00191CA5">
        <w:rPr>
          <w:rFonts w:ascii="Calibri" w:eastAsia="Calibri" w:hAnsi="Calibri" w:cs="Calibri"/>
        </w:rPr>
        <w:t xml:space="preserve"> in Hull</w:t>
      </w:r>
      <w:r w:rsidR="2621B0DA" w:rsidRPr="2621B0DA">
        <w:rPr>
          <w:rFonts w:ascii="Calibri" w:eastAsia="Calibri" w:hAnsi="Calibri" w:cs="Calibri"/>
        </w:rPr>
        <w:t xml:space="preserve"> on 5</w:t>
      </w:r>
      <w:r w:rsidR="2621B0DA" w:rsidRPr="2621B0DA">
        <w:rPr>
          <w:rFonts w:ascii="Calibri" w:eastAsia="Calibri" w:hAnsi="Calibri" w:cs="Calibri"/>
          <w:vertAlign w:val="superscript"/>
        </w:rPr>
        <w:t>th</w:t>
      </w:r>
      <w:r w:rsidR="2621B0DA" w:rsidRPr="2621B0DA">
        <w:rPr>
          <w:rFonts w:ascii="Calibri" w:eastAsia="Calibri" w:hAnsi="Calibri" w:cs="Calibri"/>
        </w:rPr>
        <w:t xml:space="preserve"> December 2017. The winner gets £25,000 and the event will be covered by the BBC</w:t>
      </w:r>
      <w:r w:rsidR="005F6CB2">
        <w:rPr>
          <w:rFonts w:ascii="Calibri" w:eastAsia="Calibri" w:hAnsi="Calibri" w:cs="Calibri"/>
        </w:rPr>
        <w:t xml:space="preserve"> (with a celebrity host!)</w:t>
      </w:r>
      <w:r w:rsidR="2621B0DA" w:rsidRPr="2621B0DA">
        <w:rPr>
          <w:rFonts w:ascii="Calibri" w:eastAsia="Calibri" w:hAnsi="Calibri" w:cs="Calibri"/>
        </w:rPr>
        <w:t xml:space="preserve">. </w:t>
      </w:r>
    </w:p>
    <w:p w14:paraId="7E054CF7" w14:textId="5BB7F413" w:rsidR="2621B0DA" w:rsidRPr="00191CA5" w:rsidRDefault="2621B0DA" w:rsidP="00191CA5">
      <w:pPr>
        <w:spacing w:line="0" w:lineRule="atLeast"/>
        <w:rPr>
          <w:rFonts w:ascii="Calibri" w:eastAsia="Calibri" w:hAnsi="Calibri" w:cs="Calibri"/>
        </w:rPr>
      </w:pPr>
      <w:r w:rsidRPr="2621B0DA">
        <w:rPr>
          <w:rFonts w:ascii="Calibri" w:eastAsia="Calibri" w:hAnsi="Calibri" w:cs="Calibri"/>
          <w:u w:val="single"/>
        </w:rPr>
        <w:t>Why 2017 is so Important</w:t>
      </w:r>
    </w:p>
    <w:p w14:paraId="2766A729" w14:textId="7EAF177C" w:rsidR="00B06135" w:rsidRDefault="00B06135" w:rsidP="00191CA5">
      <w:pPr>
        <w:spacing w:line="0" w:lineRule="atLeast"/>
        <w:rPr>
          <w:rFonts w:ascii="Calibri" w:eastAsia="Calibri" w:hAnsi="Calibri" w:cs="Calibri"/>
        </w:rPr>
      </w:pPr>
      <w:r>
        <w:rPr>
          <w:rFonts w:ascii="Calibri" w:eastAsia="Calibri" w:hAnsi="Calibri" w:cs="Calibri"/>
        </w:rPr>
        <w:t>2017 is only the fourth time the Turner Prize</w:t>
      </w:r>
      <w:r w:rsidR="00275587">
        <w:rPr>
          <w:rFonts w:ascii="Calibri" w:eastAsia="Calibri" w:hAnsi="Calibri" w:cs="Calibri"/>
        </w:rPr>
        <w:t xml:space="preserve"> exhibition</w:t>
      </w:r>
      <w:r>
        <w:rPr>
          <w:rFonts w:ascii="Calibri" w:eastAsia="Calibri" w:hAnsi="Calibri" w:cs="Calibri"/>
        </w:rPr>
        <w:t xml:space="preserve"> will be held outside of London. </w:t>
      </w:r>
      <w:r w:rsidR="00275587">
        <w:rPr>
          <w:rFonts w:ascii="Calibri" w:eastAsia="Calibri" w:hAnsi="Calibri" w:cs="Calibri"/>
        </w:rPr>
        <w:t xml:space="preserve">We plan to make the </w:t>
      </w:r>
      <w:r w:rsidR="00275587">
        <w:rPr>
          <w:rFonts w:ascii="Calibri" w:eastAsia="Calibri" w:hAnsi="Calibri" w:cs="Calibri"/>
        </w:rPr>
        <w:t>Turner Prize</w:t>
      </w:r>
      <w:r w:rsidR="00275587">
        <w:rPr>
          <w:rFonts w:ascii="Calibri" w:eastAsia="Calibri" w:hAnsi="Calibri" w:cs="Calibri"/>
        </w:rPr>
        <w:t xml:space="preserve"> </w:t>
      </w:r>
      <w:r w:rsidR="00275587">
        <w:rPr>
          <w:rFonts w:ascii="Calibri" w:eastAsia="Calibri" w:hAnsi="Calibri" w:cs="Calibri"/>
        </w:rPr>
        <w:t xml:space="preserve">2017 </w:t>
      </w:r>
      <w:r w:rsidR="00275587">
        <w:rPr>
          <w:rFonts w:ascii="Calibri" w:eastAsia="Calibri" w:hAnsi="Calibri" w:cs="Calibri"/>
        </w:rPr>
        <w:t>our own and give it some Hull personality!</w:t>
      </w:r>
      <w:r w:rsidR="00275587">
        <w:rPr>
          <w:rFonts w:ascii="Calibri" w:eastAsia="Calibri" w:hAnsi="Calibri" w:cs="Calibri"/>
        </w:rPr>
        <w:t xml:space="preserve"> </w:t>
      </w:r>
      <w:r>
        <w:rPr>
          <w:rFonts w:ascii="Calibri" w:eastAsia="Calibri" w:hAnsi="Calibri" w:cs="Calibri"/>
        </w:rPr>
        <w:t xml:space="preserve">This prestigious exhibition will bring new audiences and press coverage to Hull, further cementing the city as a place for artistic excellence. </w:t>
      </w:r>
    </w:p>
    <w:p w14:paraId="2C3A3EA3" w14:textId="7DB4033F" w:rsidR="2621B0DA" w:rsidRDefault="00275587" w:rsidP="00275587">
      <w:pPr>
        <w:spacing w:line="0" w:lineRule="atLeast"/>
        <w:rPr>
          <w:rFonts w:ascii="Calibri" w:eastAsia="Calibri" w:hAnsi="Calibri" w:cs="Calibri"/>
        </w:rPr>
      </w:pPr>
      <w:r>
        <w:rPr>
          <w:rFonts w:ascii="Calibri" w:eastAsia="Calibri" w:hAnsi="Calibri" w:cs="Calibri"/>
        </w:rPr>
        <w:t>2017 marks a change in rules for the Turner Prize; It is the first year since 1991 that artists over the age of 50 can be nominated for the award. This is an acknowledgement that artists can experience a breakthrough in their work at any age.</w:t>
      </w:r>
    </w:p>
    <w:p w14:paraId="7DED9533" w14:textId="77777777" w:rsidR="00872B8A" w:rsidRPr="00275587" w:rsidRDefault="00872B8A" w:rsidP="00275587">
      <w:pPr>
        <w:spacing w:line="0" w:lineRule="atLeast"/>
        <w:rPr>
          <w:rFonts w:ascii="Calibri" w:eastAsia="Calibri" w:hAnsi="Calibri" w:cs="Calibri"/>
        </w:rPr>
      </w:pPr>
    </w:p>
    <w:p w14:paraId="4E13804D" w14:textId="2AD503BA" w:rsidR="2621B0DA" w:rsidRDefault="2621B0DA" w:rsidP="00191CA5">
      <w:pPr>
        <w:spacing w:after="0" w:line="0" w:lineRule="atLeast"/>
        <w:rPr>
          <w:rFonts w:ascii="Calibri" w:eastAsia="Calibri" w:hAnsi="Calibri" w:cs="Calibri"/>
          <w:color w:val="191919"/>
        </w:rPr>
      </w:pPr>
      <w:r w:rsidRPr="2621B0DA">
        <w:rPr>
          <w:rFonts w:ascii="Calibri" w:eastAsia="Calibri" w:hAnsi="Calibri" w:cs="Calibri"/>
          <w:u w:val="single"/>
        </w:rPr>
        <w:lastRenderedPageBreak/>
        <w:t>Icebreaker Questions</w:t>
      </w:r>
    </w:p>
    <w:p w14:paraId="49065CBF" w14:textId="411D3DA7" w:rsidR="2621B0DA" w:rsidRDefault="2621B0DA" w:rsidP="00191CA5">
      <w:pPr>
        <w:spacing w:after="0" w:line="0" w:lineRule="atLeast"/>
        <w:rPr>
          <w:rFonts w:ascii="Calibri" w:eastAsia="Calibri" w:hAnsi="Calibri" w:cs="Calibri"/>
          <w:u w:val="single"/>
        </w:rPr>
      </w:pPr>
    </w:p>
    <w:p w14:paraId="25EF558C" w14:textId="64040AB6" w:rsidR="2621B0DA" w:rsidRDefault="2621B0DA" w:rsidP="00191CA5">
      <w:pPr>
        <w:spacing w:after="0" w:line="0" w:lineRule="atLeast"/>
      </w:pPr>
      <w:r w:rsidRPr="2621B0DA">
        <w:rPr>
          <w:rFonts w:ascii="Calibri" w:eastAsia="Calibri" w:hAnsi="Calibri" w:cs="Calibri"/>
        </w:rPr>
        <w:t>• What are your first impressions of the exhibition?</w:t>
      </w:r>
    </w:p>
    <w:p w14:paraId="46CC53BE" w14:textId="36A194BF" w:rsidR="2621B0DA" w:rsidRDefault="2621B0DA" w:rsidP="00191CA5">
      <w:pPr>
        <w:spacing w:after="0" w:line="0" w:lineRule="atLeast"/>
      </w:pPr>
      <w:r w:rsidRPr="2621B0DA">
        <w:rPr>
          <w:rFonts w:ascii="Calibri" w:eastAsia="Calibri" w:hAnsi="Calibri" w:cs="Calibri"/>
        </w:rPr>
        <w:t xml:space="preserve">• What do these four artists seem to be interested in? </w:t>
      </w:r>
    </w:p>
    <w:p w14:paraId="675A6A2A" w14:textId="01A25039" w:rsidR="2621B0DA" w:rsidRDefault="2621B0DA" w:rsidP="00191CA5">
      <w:pPr>
        <w:spacing w:after="0" w:line="0" w:lineRule="atLeast"/>
      </w:pPr>
      <w:r w:rsidRPr="2621B0DA">
        <w:rPr>
          <w:rFonts w:ascii="Calibri" w:eastAsia="Calibri" w:hAnsi="Calibri" w:cs="Calibri"/>
        </w:rPr>
        <w:t>• Do they share any common interests and concerns?</w:t>
      </w:r>
    </w:p>
    <w:p w14:paraId="32B902BC" w14:textId="664EF255" w:rsidR="2621B0DA" w:rsidRDefault="2621B0DA" w:rsidP="00191CA5">
      <w:pPr>
        <w:spacing w:after="0" w:line="0" w:lineRule="atLeast"/>
      </w:pPr>
      <w:r w:rsidRPr="2621B0DA">
        <w:rPr>
          <w:rFonts w:ascii="Calibri" w:eastAsia="Calibri" w:hAnsi="Calibri" w:cs="Calibri"/>
        </w:rPr>
        <w:t>• What sorts of materials and processes do they work with?</w:t>
      </w:r>
    </w:p>
    <w:p w14:paraId="59F86024" w14:textId="5C68838F" w:rsidR="2621B0DA" w:rsidRDefault="2621B0DA" w:rsidP="00191CA5">
      <w:pPr>
        <w:spacing w:after="0" w:line="0" w:lineRule="atLeast"/>
      </w:pPr>
      <w:r w:rsidRPr="2621B0DA">
        <w:rPr>
          <w:rFonts w:ascii="Calibri" w:eastAsia="Calibri" w:hAnsi="Calibri" w:cs="Calibri"/>
        </w:rPr>
        <w:t>• Who would you like to see win the Turner Prize this year</w:t>
      </w:r>
      <w:r w:rsidR="00B22A56">
        <w:rPr>
          <w:rFonts w:ascii="Calibri" w:eastAsia="Calibri" w:hAnsi="Calibri" w:cs="Calibri"/>
        </w:rPr>
        <w:t xml:space="preserve"> and why</w:t>
      </w:r>
      <w:r w:rsidRPr="2621B0DA">
        <w:rPr>
          <w:rFonts w:ascii="Calibri" w:eastAsia="Calibri" w:hAnsi="Calibri" w:cs="Calibri"/>
        </w:rPr>
        <w:t>?</w:t>
      </w:r>
    </w:p>
    <w:p w14:paraId="42C8623A" w14:textId="1581C94A" w:rsidR="2621B0DA" w:rsidRDefault="2621B0DA" w:rsidP="00191CA5">
      <w:pPr>
        <w:spacing w:after="0" w:line="0" w:lineRule="atLeast"/>
        <w:rPr>
          <w:rFonts w:ascii="Calibri" w:eastAsia="Calibri" w:hAnsi="Calibri" w:cs="Calibri"/>
        </w:rPr>
      </w:pPr>
    </w:p>
    <w:p w14:paraId="7F096C93" w14:textId="63BF8F65" w:rsidR="2621B0DA" w:rsidRDefault="2621B0DA" w:rsidP="00191CA5">
      <w:pPr>
        <w:spacing w:after="0" w:line="0" w:lineRule="atLeast"/>
        <w:rPr>
          <w:rFonts w:ascii="Calibri" w:eastAsia="Calibri" w:hAnsi="Calibri" w:cs="Calibri"/>
        </w:rPr>
      </w:pPr>
      <w:r w:rsidRPr="2621B0DA">
        <w:rPr>
          <w:u w:val="single"/>
        </w:rPr>
        <w:t>Useful Links</w:t>
      </w:r>
    </w:p>
    <w:p w14:paraId="27266803" w14:textId="186C113B" w:rsidR="2621B0DA" w:rsidRDefault="2621B0DA" w:rsidP="00191CA5">
      <w:pPr>
        <w:spacing w:after="0" w:line="0" w:lineRule="atLeast"/>
      </w:pPr>
    </w:p>
    <w:p w14:paraId="68C16B19" w14:textId="368047F0" w:rsidR="2621B0DA" w:rsidRDefault="003D688D" w:rsidP="00191CA5">
      <w:pPr>
        <w:spacing w:after="0" w:line="0" w:lineRule="atLeast"/>
      </w:pPr>
      <w:hyperlink r:id="rId11">
        <w:r w:rsidR="2621B0DA" w:rsidRPr="2621B0DA">
          <w:rPr>
            <w:rStyle w:val="Hyperlink"/>
            <w:rFonts w:ascii="Calibri" w:eastAsia="Calibri" w:hAnsi="Calibri" w:cs="Calibri"/>
          </w:rPr>
          <w:t>http://www.tate.org.uk/turner-prize/about</w:t>
        </w:r>
      </w:hyperlink>
    </w:p>
    <w:p w14:paraId="038A1863" w14:textId="2AE997A0" w:rsidR="2621B0DA" w:rsidRDefault="2621B0DA" w:rsidP="00191CA5">
      <w:pPr>
        <w:spacing w:after="0" w:line="0" w:lineRule="atLeast"/>
        <w:rPr>
          <w:rFonts w:ascii="Calibri" w:eastAsia="Calibri" w:hAnsi="Calibri" w:cs="Calibri"/>
        </w:rPr>
      </w:pPr>
    </w:p>
    <w:p w14:paraId="3E5C6348" w14:textId="2F53FE87" w:rsidR="2621B0DA" w:rsidRDefault="003D688D" w:rsidP="00191CA5">
      <w:pPr>
        <w:spacing w:after="0" w:line="0" w:lineRule="atLeast"/>
      </w:pPr>
      <w:hyperlink r:id="rId12">
        <w:r w:rsidR="2621B0DA" w:rsidRPr="2621B0DA">
          <w:rPr>
            <w:rStyle w:val="Hyperlink"/>
            <w:rFonts w:ascii="Calibri" w:eastAsia="Calibri" w:hAnsi="Calibri" w:cs="Calibri"/>
          </w:rPr>
          <w:t>https://www.hull2017.co.uk/discover/article/turner-prize-2017-meet-jury/</w:t>
        </w:r>
      </w:hyperlink>
    </w:p>
    <w:p w14:paraId="0C596B36" w14:textId="0D4FA572" w:rsidR="2621B0DA" w:rsidRDefault="2621B0DA" w:rsidP="00191CA5">
      <w:pPr>
        <w:spacing w:after="0" w:line="0" w:lineRule="atLeast"/>
        <w:rPr>
          <w:rFonts w:ascii="Calibri" w:eastAsia="Calibri" w:hAnsi="Calibri" w:cs="Calibri"/>
        </w:rPr>
      </w:pPr>
    </w:p>
    <w:p w14:paraId="6E2143FA" w14:textId="2C25A858" w:rsidR="2621B0DA" w:rsidRDefault="2621B0DA" w:rsidP="00191CA5">
      <w:pPr>
        <w:spacing w:after="0" w:line="0" w:lineRule="atLeast"/>
        <w:rPr>
          <w:rFonts w:ascii="Calibri" w:eastAsia="Calibri" w:hAnsi="Calibri" w:cs="Calibri"/>
        </w:rPr>
      </w:pPr>
      <w:r w:rsidRPr="2621B0DA">
        <w:rPr>
          <w:rFonts w:ascii="Calibri" w:eastAsia="Calibri" w:hAnsi="Calibri" w:cs="Calibri"/>
        </w:rPr>
        <w:t xml:space="preserve">Hurvin Anderson: </w:t>
      </w:r>
      <w:hyperlink r:id="rId13">
        <w:r w:rsidRPr="2621B0DA">
          <w:rPr>
            <w:rStyle w:val="Hyperlink"/>
            <w:rFonts w:ascii="Calibri" w:eastAsia="Calibri" w:hAnsi="Calibri" w:cs="Calibri"/>
          </w:rPr>
          <w:t>http://www.thomasdanegallery.com/artists/28-hurvin-anderson/works/</w:t>
        </w:r>
      </w:hyperlink>
    </w:p>
    <w:p w14:paraId="248468AE" w14:textId="4E6148D7" w:rsidR="2621B0DA" w:rsidRDefault="2621B0DA" w:rsidP="00191CA5">
      <w:pPr>
        <w:spacing w:after="0" w:line="0" w:lineRule="atLeast"/>
        <w:rPr>
          <w:rFonts w:ascii="Calibri" w:eastAsia="Calibri" w:hAnsi="Calibri" w:cs="Calibri"/>
        </w:rPr>
      </w:pPr>
    </w:p>
    <w:p w14:paraId="43F28B33" w14:textId="3ACF7A98" w:rsidR="2621B0DA" w:rsidRDefault="2621B0DA" w:rsidP="00191CA5">
      <w:pPr>
        <w:spacing w:after="0" w:line="0" w:lineRule="atLeast"/>
        <w:rPr>
          <w:rFonts w:ascii="Calibri" w:eastAsia="Calibri" w:hAnsi="Calibri" w:cs="Calibri"/>
        </w:rPr>
      </w:pPr>
      <w:r w:rsidRPr="2621B0DA">
        <w:rPr>
          <w:rFonts w:ascii="Calibri" w:eastAsia="Calibri" w:hAnsi="Calibri" w:cs="Calibri"/>
        </w:rPr>
        <w:t xml:space="preserve">Andrea </w:t>
      </w:r>
      <w:bookmarkStart w:id="0" w:name="_GoBack"/>
      <w:r w:rsidRPr="2621B0DA">
        <w:rPr>
          <w:rFonts w:ascii="Calibri" w:eastAsia="Calibri" w:hAnsi="Calibri" w:cs="Calibri"/>
        </w:rPr>
        <w:t>Büttner</w:t>
      </w:r>
      <w:bookmarkEnd w:id="0"/>
      <w:r w:rsidRPr="2621B0DA">
        <w:rPr>
          <w:rFonts w:ascii="Calibri" w:eastAsia="Calibri" w:hAnsi="Calibri" w:cs="Calibri"/>
        </w:rPr>
        <w:t xml:space="preserve">: </w:t>
      </w:r>
      <w:hyperlink r:id="rId14">
        <w:r w:rsidRPr="2621B0DA">
          <w:rPr>
            <w:rStyle w:val="Hyperlink"/>
            <w:rFonts w:ascii="Calibri" w:eastAsia="Calibri" w:hAnsi="Calibri" w:cs="Calibri"/>
          </w:rPr>
          <w:t>http://www.andreabuettner.com/</w:t>
        </w:r>
      </w:hyperlink>
    </w:p>
    <w:p w14:paraId="16AF1DA9" w14:textId="1EC1CC91" w:rsidR="2621B0DA" w:rsidRDefault="2621B0DA" w:rsidP="00191CA5">
      <w:pPr>
        <w:spacing w:after="0" w:line="0" w:lineRule="atLeast"/>
        <w:rPr>
          <w:rFonts w:ascii="Calibri" w:eastAsia="Calibri" w:hAnsi="Calibri" w:cs="Calibri"/>
        </w:rPr>
      </w:pPr>
    </w:p>
    <w:p w14:paraId="0523E78B" w14:textId="1778A6C3" w:rsidR="2621B0DA" w:rsidRDefault="2621B0DA" w:rsidP="00191CA5">
      <w:pPr>
        <w:spacing w:after="0" w:line="0" w:lineRule="atLeast"/>
        <w:rPr>
          <w:rFonts w:ascii="Calibri" w:eastAsia="Calibri" w:hAnsi="Calibri" w:cs="Calibri"/>
        </w:rPr>
      </w:pPr>
      <w:r w:rsidRPr="2621B0DA">
        <w:rPr>
          <w:rFonts w:ascii="Calibri" w:eastAsia="Calibri" w:hAnsi="Calibri" w:cs="Calibri"/>
        </w:rPr>
        <w:t xml:space="preserve">Lubaina Himid: </w:t>
      </w:r>
      <w:hyperlink r:id="rId15">
        <w:r w:rsidRPr="2621B0DA">
          <w:rPr>
            <w:rStyle w:val="Hyperlink"/>
            <w:rFonts w:ascii="Calibri" w:eastAsia="Calibri" w:hAnsi="Calibri" w:cs="Calibri"/>
          </w:rPr>
          <w:t>http://lubainahimid.uk/</w:t>
        </w:r>
      </w:hyperlink>
    </w:p>
    <w:p w14:paraId="1B243F33" w14:textId="369AE56F" w:rsidR="2621B0DA" w:rsidRDefault="2621B0DA" w:rsidP="00191CA5">
      <w:pPr>
        <w:spacing w:after="0" w:line="0" w:lineRule="atLeast"/>
        <w:rPr>
          <w:rFonts w:ascii="Calibri" w:eastAsia="Calibri" w:hAnsi="Calibri" w:cs="Calibri"/>
        </w:rPr>
      </w:pPr>
    </w:p>
    <w:p w14:paraId="1B69CDE4" w14:textId="0380002B" w:rsidR="2621B0DA" w:rsidRDefault="2621B0DA" w:rsidP="00191CA5">
      <w:pPr>
        <w:spacing w:after="0" w:line="0" w:lineRule="atLeast"/>
        <w:rPr>
          <w:rFonts w:ascii="Calibri" w:eastAsia="Calibri" w:hAnsi="Calibri" w:cs="Calibri"/>
        </w:rPr>
      </w:pPr>
      <w:r>
        <w:t xml:space="preserve">Rosalind Nashashibi: </w:t>
      </w:r>
      <w:hyperlink r:id="rId16">
        <w:r w:rsidRPr="2621B0DA">
          <w:rPr>
            <w:rStyle w:val="Hyperlink"/>
            <w:rFonts w:ascii="Calibri" w:eastAsia="Calibri" w:hAnsi="Calibri" w:cs="Calibri"/>
          </w:rPr>
          <w:t>http://www.tate.org.uk/art/artists/rosalind-nashashibi-7347</w:t>
        </w:r>
      </w:hyperlink>
    </w:p>
    <w:p w14:paraId="73B2CE4F" w14:textId="2DEF0BAF" w:rsidR="2621B0DA" w:rsidRDefault="2621B0DA" w:rsidP="00191CA5">
      <w:pPr>
        <w:spacing w:after="0" w:line="0" w:lineRule="atLeast"/>
        <w:rPr>
          <w:rFonts w:ascii="Calibri" w:eastAsia="Calibri" w:hAnsi="Calibri" w:cs="Calibri"/>
        </w:rPr>
      </w:pPr>
    </w:p>
    <w:p w14:paraId="34F46C06" w14:textId="3D81334E" w:rsidR="2621B0DA" w:rsidRDefault="2621B0DA" w:rsidP="00191CA5">
      <w:pPr>
        <w:spacing w:after="0" w:line="0" w:lineRule="atLeast"/>
      </w:pPr>
      <w:r w:rsidRPr="2621B0DA">
        <w:rPr>
          <w:u w:val="single"/>
        </w:rPr>
        <w:t>Further Reading</w:t>
      </w:r>
    </w:p>
    <w:p w14:paraId="459B6965" w14:textId="0AF2A195" w:rsidR="2621B0DA" w:rsidRDefault="2621B0DA" w:rsidP="00191CA5">
      <w:pPr>
        <w:spacing w:after="0" w:line="0" w:lineRule="atLeast"/>
        <w:rPr>
          <w:rFonts w:ascii="Calibri" w:eastAsia="Calibri" w:hAnsi="Calibri" w:cs="Calibri"/>
        </w:rPr>
      </w:pPr>
    </w:p>
    <w:p w14:paraId="3CAE7E75" w14:textId="509C23FF" w:rsidR="2621B0DA" w:rsidRDefault="003D688D" w:rsidP="00191CA5">
      <w:pPr>
        <w:spacing w:after="0" w:line="0" w:lineRule="atLeast"/>
      </w:pPr>
      <w:hyperlink r:id="rId17">
        <w:r w:rsidR="2621B0DA" w:rsidRPr="2621B0DA">
          <w:rPr>
            <w:rStyle w:val="Hyperlink"/>
            <w:rFonts w:ascii="Calibri" w:eastAsia="Calibri" w:hAnsi="Calibri" w:cs="Calibri"/>
          </w:rPr>
          <w:t>http://www.hulldailymail.co.uk/turner-prize-2017-shortlist-revealed-and-they-re-all-coming-to-hull/story-30309204-detail/story.html</w:t>
        </w:r>
      </w:hyperlink>
    </w:p>
    <w:p w14:paraId="1BC59D6B" w14:textId="638F162E" w:rsidR="2621B0DA" w:rsidRDefault="2621B0DA" w:rsidP="00191CA5">
      <w:pPr>
        <w:spacing w:after="0" w:line="0" w:lineRule="atLeast"/>
        <w:rPr>
          <w:rFonts w:ascii="Calibri" w:eastAsia="Calibri" w:hAnsi="Calibri" w:cs="Calibri"/>
        </w:rPr>
      </w:pPr>
    </w:p>
    <w:p w14:paraId="1F5938F4" w14:textId="35C4B910" w:rsidR="2621B0DA" w:rsidRDefault="003D688D" w:rsidP="00191CA5">
      <w:pPr>
        <w:spacing w:line="0" w:lineRule="atLeast"/>
      </w:pPr>
      <w:hyperlink r:id="rId18">
        <w:r w:rsidR="2621B0DA" w:rsidRPr="2621B0DA">
          <w:rPr>
            <w:rStyle w:val="Hyperlink"/>
            <w:rFonts w:ascii="Calibri" w:eastAsia="Calibri" w:hAnsi="Calibri" w:cs="Calibri"/>
          </w:rPr>
          <w:t>http://www.bbc.co.uk/news/entertainment-arts-39783661</w:t>
        </w:r>
      </w:hyperlink>
    </w:p>
    <w:p w14:paraId="22C34811" w14:textId="5F87993F" w:rsidR="2621B0DA" w:rsidRDefault="003D688D" w:rsidP="00191CA5">
      <w:pPr>
        <w:spacing w:line="0" w:lineRule="atLeast"/>
      </w:pPr>
      <w:hyperlink r:id="rId19">
        <w:r w:rsidR="2621B0DA" w:rsidRPr="2621B0DA">
          <w:rPr>
            <w:rStyle w:val="Hyperlink"/>
            <w:rFonts w:ascii="Calibri" w:eastAsia="Calibri" w:hAnsi="Calibri" w:cs="Calibri"/>
          </w:rPr>
          <w:t>http://www.independent.co.uk/arts-entertainment/art/news/turner-prize-nominees-lubaina-himid-hurvin-anderson-rosalind-nashashibi-andrea-buttner-a7714951.html</w:t>
        </w:r>
      </w:hyperlink>
    </w:p>
    <w:p w14:paraId="2462F381" w14:textId="7DBC8251" w:rsidR="2621B0DA" w:rsidRDefault="003D688D" w:rsidP="00191CA5">
      <w:pPr>
        <w:spacing w:line="0" w:lineRule="atLeast"/>
      </w:pPr>
      <w:hyperlink r:id="rId20">
        <w:r w:rsidR="2621B0DA" w:rsidRPr="2621B0DA">
          <w:rPr>
            <w:rStyle w:val="Hyperlink"/>
            <w:rFonts w:ascii="Calibri" w:eastAsia="Calibri" w:hAnsi="Calibri" w:cs="Calibri"/>
          </w:rPr>
          <w:t>https://www.theguardian.com/artanddesign/2017/may/03/turner-prize-shortlist-2017-lubaina-himid</w:t>
        </w:r>
      </w:hyperlink>
    </w:p>
    <w:p w14:paraId="6F0440C5" w14:textId="6ADEF228" w:rsidR="2621B0DA" w:rsidRDefault="2621B0DA" w:rsidP="00191CA5">
      <w:pPr>
        <w:spacing w:line="0" w:lineRule="atLeast"/>
        <w:rPr>
          <w:rFonts w:ascii="Calibri" w:eastAsia="Calibri" w:hAnsi="Calibri" w:cs="Calibri"/>
        </w:rPr>
      </w:pPr>
    </w:p>
    <w:p w14:paraId="1EC89A3D" w14:textId="63DA2578" w:rsidR="2621B0DA" w:rsidRDefault="2621B0DA" w:rsidP="2621B0DA">
      <w:pPr>
        <w:rPr>
          <w:rFonts w:ascii="Calibri" w:eastAsia="Calibri" w:hAnsi="Calibri" w:cs="Calibri"/>
        </w:rPr>
      </w:pPr>
    </w:p>
    <w:sectPr w:rsidR="2621B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005A8"/>
    <w:multiLevelType w:val="hybridMultilevel"/>
    <w:tmpl w:val="133C608E"/>
    <w:lvl w:ilvl="0" w:tplc="3F18F2E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56"/>
    <w:rsid w:val="00000CC0"/>
    <w:rsid w:val="00012EE8"/>
    <w:rsid w:val="00191CA5"/>
    <w:rsid w:val="00275587"/>
    <w:rsid w:val="003B6556"/>
    <w:rsid w:val="00421BE8"/>
    <w:rsid w:val="00482C88"/>
    <w:rsid w:val="004E69BD"/>
    <w:rsid w:val="005B45FA"/>
    <w:rsid w:val="005F6CB2"/>
    <w:rsid w:val="006D4104"/>
    <w:rsid w:val="00770DA2"/>
    <w:rsid w:val="007A2E81"/>
    <w:rsid w:val="00872B8A"/>
    <w:rsid w:val="00946DC5"/>
    <w:rsid w:val="00B06135"/>
    <w:rsid w:val="00B22A56"/>
    <w:rsid w:val="00B879E6"/>
    <w:rsid w:val="00C9365A"/>
    <w:rsid w:val="00CA0740"/>
    <w:rsid w:val="00D50280"/>
    <w:rsid w:val="00F9749D"/>
    <w:rsid w:val="2621B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080C"/>
  <w15:chartTrackingRefBased/>
  <w15:docId w15:val="{E051CE28-9770-4178-83E4-D6A80AA1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556"/>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e.org.uk/art/artists/hurvin-anderson-12583/turner-prize-2017-biography" TargetMode="External"/><Relationship Id="rId13" Type="http://schemas.openxmlformats.org/officeDocument/2006/relationships/hyperlink" Target="http://www.thomasdanegallery.com/artists/28-hurvin-anderson/works/" TargetMode="External"/><Relationship Id="rId18" Type="http://schemas.openxmlformats.org/officeDocument/2006/relationships/hyperlink" Target="http://www.bbc.co.uk/news/entertainment-arts-397836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ull2017.co.uk/discover/article/turner-prize-2017-meet-jury/" TargetMode="External"/><Relationship Id="rId17" Type="http://schemas.openxmlformats.org/officeDocument/2006/relationships/hyperlink" Target="http://www.hulldailymail.co.uk/turner-prize-2017-shortlist-revealed-and-they-re-all-coming-to-hull/story-30309204-detail/story.html" TargetMode="External"/><Relationship Id="rId2" Type="http://schemas.openxmlformats.org/officeDocument/2006/relationships/customXml" Target="../customXml/item2.xml"/><Relationship Id="rId16" Type="http://schemas.openxmlformats.org/officeDocument/2006/relationships/hyperlink" Target="http://www.tate.org.uk/art/artists/rosalind-nashashibi-7347" TargetMode="External"/><Relationship Id="rId20" Type="http://schemas.openxmlformats.org/officeDocument/2006/relationships/hyperlink" Target="https://www.theguardian.com/artanddesign/2017/may/03/turner-prize-shortlist-2017-lubaina-himi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ate.org.uk/turner-prize/about" TargetMode="External"/><Relationship Id="rId5" Type="http://schemas.openxmlformats.org/officeDocument/2006/relationships/styles" Target="styles.xml"/><Relationship Id="rId15" Type="http://schemas.openxmlformats.org/officeDocument/2006/relationships/hyperlink" Target="http://lubainahimid.uk/" TargetMode="External"/><Relationship Id="rId10" Type="http://schemas.openxmlformats.org/officeDocument/2006/relationships/hyperlink" Target="http://www.tate.org.uk/art/artists/rosalind-nashashibi-7347/turner-prize-2017-biography" TargetMode="External"/><Relationship Id="rId19" Type="http://schemas.openxmlformats.org/officeDocument/2006/relationships/hyperlink" Target="http://www.independent.co.uk/arts-entertainment/art/news/turner-prize-nominees-lubaina-himid-hurvin-anderson-rosalind-nashashibi-andrea-buttner-a7714951.html" TargetMode="External"/><Relationship Id="rId4" Type="http://schemas.openxmlformats.org/officeDocument/2006/relationships/numbering" Target="numbering.xml"/><Relationship Id="rId9" Type="http://schemas.openxmlformats.org/officeDocument/2006/relationships/hyperlink" Target="http://www.tate.org.uk/art/artists/lubaina-himid-2356/turner-prize-2017-biography" TargetMode="External"/><Relationship Id="rId14" Type="http://schemas.openxmlformats.org/officeDocument/2006/relationships/hyperlink" Target="http://www.andreabuettne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C6530-4273-4CC4-90A4-28B46053A123}"/>
</file>

<file path=customXml/itemProps2.xml><?xml version="1.0" encoding="utf-8"?>
<ds:datastoreItem xmlns:ds="http://schemas.openxmlformats.org/officeDocument/2006/customXml" ds:itemID="{5E1F68FA-829A-415C-9D39-ACD707D5C0D4}">
  <ds:schemaRefs>
    <ds:schemaRef ds:uri="http://schemas.microsoft.com/office/2006/documentManagement/types"/>
    <ds:schemaRef ds:uri="http://schemas.openxmlformats.org/package/2006/metadata/core-properties"/>
    <ds:schemaRef ds:uri="http://schemas.microsoft.com/office/infopath/2007/PartnerControls"/>
    <ds:schemaRef ds:uri="80129174-c05c-43cc-8e32-21fcbdfe51bb"/>
    <ds:schemaRef ds:uri="http://purl.org/dc/elements/1.1/"/>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F213F636-8395-4B7E-A0B7-4F3B5700B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2</cp:revision>
  <dcterms:created xsi:type="dcterms:W3CDTF">2017-05-24T13:40:00Z</dcterms:created>
  <dcterms:modified xsi:type="dcterms:W3CDTF">2017-05-24T13:40:00Z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