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29840" w14:textId="74CFFA57" w:rsidR="00E54664" w:rsidRPr="00B773CF" w:rsidRDefault="007F6D28">
      <w:pPr>
        <w:rPr>
          <w:b/>
        </w:rPr>
      </w:pPr>
      <w:r w:rsidRPr="00B773CF">
        <w:rPr>
          <w:b/>
        </w:rPr>
        <w:t>A Hull Daily Mail Exclusive</w:t>
      </w:r>
    </w:p>
    <w:p w14:paraId="6F463E46" w14:textId="77777777" w:rsidR="007F6D28" w:rsidRPr="00B773CF" w:rsidRDefault="007F6D28">
      <w:pPr>
        <w:rPr>
          <w:b/>
        </w:rPr>
      </w:pPr>
    </w:p>
    <w:p w14:paraId="69C3BFA2" w14:textId="0CEC4E63" w:rsidR="007F6D28" w:rsidRDefault="007F6D28">
      <w:pPr>
        <w:rPr>
          <w:b/>
        </w:rPr>
      </w:pPr>
      <w:r w:rsidRPr="00B773CF">
        <w:rPr>
          <w:b/>
        </w:rPr>
        <w:t>Breaking news</w:t>
      </w:r>
    </w:p>
    <w:p w14:paraId="159B9693" w14:textId="77777777" w:rsidR="007F6D28" w:rsidRDefault="007F6D28"/>
    <w:p w14:paraId="6087DC4B" w14:textId="032AE030" w:rsidR="007F6D28" w:rsidRPr="00B773CF" w:rsidRDefault="00442940" w:rsidP="004D07CB">
      <w:pPr>
        <w:jc w:val="both"/>
      </w:pPr>
      <w:r>
        <w:t xml:space="preserve">It has been reported that </w:t>
      </w:r>
      <w:proofErr w:type="gramStart"/>
      <w:r>
        <w:t>a</w:t>
      </w:r>
      <w:r w:rsidR="004A76CA">
        <w:t xml:space="preserve"> large </w:t>
      </w:r>
      <w:r w:rsidR="008E148C" w:rsidRPr="00442940">
        <w:t>number of</w:t>
      </w:r>
      <w:proofErr w:type="gramEnd"/>
      <w:r w:rsidR="008E148C" w:rsidRPr="00442940">
        <w:t xml:space="preserve"> myste</w:t>
      </w:r>
      <w:r w:rsidR="00E91D38" w:rsidRPr="00442940">
        <w:t xml:space="preserve">rious </w:t>
      </w:r>
      <w:r w:rsidR="00773C99">
        <w:t xml:space="preserve">wooden </w:t>
      </w:r>
      <w:r w:rsidR="00E91D38" w:rsidRPr="00442940">
        <w:t>crates ha</w:t>
      </w:r>
      <w:r w:rsidR="005837D4">
        <w:t>ve</w:t>
      </w:r>
      <w:r w:rsidR="00E91D38" w:rsidRPr="00442940">
        <w:t xml:space="preserve"> been found</w:t>
      </w:r>
      <w:r w:rsidR="00F742BE">
        <w:t xml:space="preserve"> in an </w:t>
      </w:r>
      <w:r w:rsidR="008E148C" w:rsidRPr="00442940">
        <w:t xml:space="preserve">underground chamber </w:t>
      </w:r>
      <w:r w:rsidR="00593274" w:rsidRPr="00442940">
        <w:t>in Hull</w:t>
      </w:r>
      <w:r w:rsidR="007F6D28" w:rsidRPr="00442940">
        <w:t>.</w:t>
      </w:r>
      <w:r w:rsidR="007F6D28" w:rsidRPr="00B773CF">
        <w:t xml:space="preserve"> </w:t>
      </w:r>
    </w:p>
    <w:p w14:paraId="33F701E8" w14:textId="77777777" w:rsidR="007F6D28" w:rsidRPr="00B773CF" w:rsidRDefault="007F6D28" w:rsidP="004D07CB">
      <w:pPr>
        <w:jc w:val="both"/>
      </w:pPr>
    </w:p>
    <w:p w14:paraId="0FB98C1A" w14:textId="297F545B" w:rsidR="008D3E1A" w:rsidRDefault="00E91D38" w:rsidP="004D07CB">
      <w:pPr>
        <w:jc w:val="both"/>
      </w:pPr>
      <w:r>
        <w:t>The crates, unearthed</w:t>
      </w:r>
      <w:r w:rsidR="007F6D28" w:rsidRPr="00B773CF">
        <w:t xml:space="preserve"> in mid-February</w:t>
      </w:r>
      <w:r w:rsidR="00A343CC">
        <w:t xml:space="preserve"> during P</w:t>
      </w:r>
      <w:r w:rsidR="00442940">
        <w:t>u</w:t>
      </w:r>
      <w:r w:rsidR="00A343CC">
        <w:t>blic R</w:t>
      </w:r>
      <w:r w:rsidR="00442940">
        <w:t>ealm improvement</w:t>
      </w:r>
      <w:r w:rsidR="007F6D28" w:rsidRPr="00B773CF">
        <w:t xml:space="preserve">, </w:t>
      </w:r>
      <w:r w:rsidR="00BB27DB">
        <w:t>were thought to have been uncovered</w:t>
      </w:r>
      <w:r w:rsidR="000B601D">
        <w:t xml:space="preserve"> near </w:t>
      </w:r>
      <w:r w:rsidR="00BB27DB">
        <w:t>the junction of Whitefriargate and Land of Green Ginger</w:t>
      </w:r>
      <w:r w:rsidR="00F742BE">
        <w:t xml:space="preserve"> in a previously undiscovered part of the</w:t>
      </w:r>
      <w:r w:rsidR="00B773CF" w:rsidRPr="00B773CF">
        <w:t xml:space="preserve"> tunnel system lying under the city.</w:t>
      </w:r>
      <w:r w:rsidR="00BB27DB">
        <w:t xml:space="preserve"> </w:t>
      </w:r>
      <w:r w:rsidR="008D3E1A">
        <w:t xml:space="preserve">All of </w:t>
      </w:r>
      <w:r w:rsidR="007A66B1">
        <w:t>t</w:t>
      </w:r>
      <w:r w:rsidR="008D3E1A">
        <w:t xml:space="preserve">he crates are stamped with the </w:t>
      </w:r>
      <w:r w:rsidR="00FC73B2">
        <w:t xml:space="preserve">mysterious </w:t>
      </w:r>
      <w:r w:rsidR="008D3E1A">
        <w:t>wording “</w:t>
      </w:r>
      <w:r w:rsidR="008D3E1A" w:rsidRPr="00C77ECB">
        <w:rPr>
          <w:i/>
        </w:rPr>
        <w:t xml:space="preserve">To Hull </w:t>
      </w:r>
      <w:proofErr w:type="gramStart"/>
      <w:r w:rsidR="008D3E1A" w:rsidRPr="00C77ECB">
        <w:rPr>
          <w:i/>
        </w:rPr>
        <w:t>From</w:t>
      </w:r>
      <w:proofErr w:type="gramEnd"/>
      <w:r w:rsidR="008D3E1A" w:rsidRPr="00C77ECB">
        <w:rPr>
          <w:i/>
        </w:rPr>
        <w:t xml:space="preserve"> Land of Green Ginger</w:t>
      </w:r>
      <w:r w:rsidR="008D3E1A">
        <w:t>”, but the contents remain unidentified.</w:t>
      </w:r>
    </w:p>
    <w:p w14:paraId="5EB35B56" w14:textId="77777777" w:rsidR="00B773CF" w:rsidRPr="00B773CF" w:rsidRDefault="00B773CF" w:rsidP="004D07CB">
      <w:pPr>
        <w:jc w:val="both"/>
      </w:pPr>
    </w:p>
    <w:p w14:paraId="21C3CD0F" w14:textId="04A3447B" w:rsidR="00B773CF" w:rsidRPr="00B773CF" w:rsidRDefault="00B773CF" w:rsidP="004D07CB">
      <w:pPr>
        <w:jc w:val="both"/>
        <w:rPr>
          <w:rFonts w:cs="Arial"/>
          <w:lang w:val="en-US"/>
        </w:rPr>
      </w:pPr>
      <w:r w:rsidRPr="00B773CF">
        <w:t xml:space="preserve">Garry Taylor, </w:t>
      </w:r>
      <w:r w:rsidRPr="00B773CF">
        <w:rPr>
          <w:rFonts w:cs="Arial"/>
          <w:lang w:val="en-US"/>
        </w:rPr>
        <w:t>City Manager for Major Projects and Infrastructure</w:t>
      </w:r>
      <w:r w:rsidR="00BF4674">
        <w:rPr>
          <w:rFonts w:cs="Arial"/>
          <w:lang w:val="en-US"/>
        </w:rPr>
        <w:t xml:space="preserve"> for Hull City Council</w:t>
      </w:r>
      <w:r w:rsidR="00BB27DB">
        <w:rPr>
          <w:rFonts w:cs="Arial"/>
          <w:lang w:val="en-US"/>
        </w:rPr>
        <w:t xml:space="preserve"> said - </w:t>
      </w:r>
    </w:p>
    <w:p w14:paraId="1715BDE9" w14:textId="752CAD1A" w:rsidR="007A66B1" w:rsidRPr="00B773CF" w:rsidRDefault="007A66B1" w:rsidP="004D07CB">
      <w:pPr>
        <w:jc w:val="both"/>
        <w:rPr>
          <w:rFonts w:cs="Arial"/>
          <w:lang w:val="en-US"/>
        </w:rPr>
      </w:pPr>
    </w:p>
    <w:p w14:paraId="43C5FE42" w14:textId="04C7686E" w:rsidR="008D3E1A" w:rsidRDefault="007A66B1" w:rsidP="004D07CB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‘</w:t>
      </w:r>
      <w:r w:rsidR="007D3810">
        <w:rPr>
          <w:rFonts w:cs="Arial"/>
          <w:lang w:val="en-US"/>
        </w:rPr>
        <w:t>Underground d</w:t>
      </w:r>
      <w:r w:rsidR="00BE1F30">
        <w:rPr>
          <w:rFonts w:cs="Arial"/>
          <w:lang w:val="en-US"/>
        </w:rPr>
        <w:t xml:space="preserve">iscoveries </w:t>
      </w:r>
      <w:r>
        <w:rPr>
          <w:rFonts w:cs="Arial"/>
          <w:lang w:val="en-US"/>
        </w:rPr>
        <w:t>like this</w:t>
      </w:r>
      <w:r w:rsidR="00BE1F30">
        <w:rPr>
          <w:rFonts w:cs="Arial"/>
          <w:lang w:val="en-US"/>
        </w:rPr>
        <w:t xml:space="preserve"> aren’t </w:t>
      </w:r>
      <w:r>
        <w:rPr>
          <w:rFonts w:cs="Arial"/>
          <w:lang w:val="en-US"/>
        </w:rPr>
        <w:t>as</w:t>
      </w:r>
      <w:r w:rsidR="00BE1F30">
        <w:rPr>
          <w:rFonts w:cs="Arial"/>
          <w:lang w:val="en-US"/>
        </w:rPr>
        <w:t xml:space="preserve"> unusual </w:t>
      </w:r>
      <w:r>
        <w:rPr>
          <w:rFonts w:cs="Arial"/>
          <w:lang w:val="en-US"/>
        </w:rPr>
        <w:t>as you might think –</w:t>
      </w:r>
      <w:r w:rsidR="008D3E1A">
        <w:rPr>
          <w:rFonts w:cs="Arial"/>
          <w:lang w:val="en-US"/>
        </w:rPr>
        <w:t xml:space="preserve"> </w:t>
      </w:r>
      <w:r w:rsidR="00222F1B">
        <w:rPr>
          <w:rFonts w:cs="Arial"/>
          <w:lang w:val="en-US"/>
        </w:rPr>
        <w:t>the</w:t>
      </w:r>
      <w:r w:rsidR="008D3E1A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uncovering</w:t>
      </w:r>
      <w:r w:rsidR="008D3E1A">
        <w:rPr>
          <w:rFonts w:cs="Arial"/>
          <w:lang w:val="en-US"/>
        </w:rPr>
        <w:t xml:space="preserve"> of </w:t>
      </w:r>
      <w:commentRangeStart w:id="0"/>
      <w:r w:rsidR="008D3E1A">
        <w:rPr>
          <w:rFonts w:cs="Arial"/>
          <w:lang w:val="en-US"/>
        </w:rPr>
        <w:t>Ye Mecca Smoking Café</w:t>
      </w:r>
      <w:r w:rsidR="00BE1F30">
        <w:rPr>
          <w:rFonts w:cs="Arial"/>
          <w:lang w:val="en-US"/>
        </w:rPr>
        <w:t xml:space="preserve"> </w:t>
      </w:r>
      <w:commentRangeEnd w:id="0"/>
      <w:r w:rsidR="007D3810">
        <w:rPr>
          <w:rStyle w:val="CommentReference"/>
        </w:rPr>
        <w:commentReference w:id="0"/>
      </w:r>
      <w:r>
        <w:rPr>
          <w:rFonts w:cs="Arial"/>
          <w:lang w:val="en-US"/>
        </w:rPr>
        <w:t xml:space="preserve">on King Edward Street </w:t>
      </w:r>
      <w:r w:rsidR="00222F1B">
        <w:rPr>
          <w:rFonts w:cs="Arial"/>
          <w:lang w:val="en-US"/>
        </w:rPr>
        <w:t xml:space="preserve">last August </w:t>
      </w:r>
      <w:r>
        <w:rPr>
          <w:rFonts w:cs="Arial"/>
          <w:lang w:val="en-US"/>
        </w:rPr>
        <w:t>proves that</w:t>
      </w:r>
      <w:r w:rsidR="008D3E1A">
        <w:rPr>
          <w:rFonts w:cs="Arial"/>
          <w:lang w:val="en-US"/>
        </w:rPr>
        <w:t xml:space="preserve">. </w:t>
      </w:r>
    </w:p>
    <w:p w14:paraId="2FE5EB04" w14:textId="77777777" w:rsidR="008D3E1A" w:rsidRDefault="008D3E1A" w:rsidP="004D07CB">
      <w:pPr>
        <w:jc w:val="both"/>
        <w:rPr>
          <w:rFonts w:cs="Arial"/>
          <w:lang w:val="en-US"/>
        </w:rPr>
      </w:pPr>
    </w:p>
    <w:p w14:paraId="6E324E12" w14:textId="16ABCA7D" w:rsidR="008D3E1A" w:rsidRPr="00B773CF" w:rsidRDefault="007A66B1" w:rsidP="008D3E1A">
      <w:pPr>
        <w:jc w:val="both"/>
      </w:pPr>
      <w:r>
        <w:t>‘</w:t>
      </w:r>
      <w:r w:rsidR="00FC73B2">
        <w:t>There are</w:t>
      </w:r>
      <w:r w:rsidR="007D3810">
        <w:t xml:space="preserve"> </w:t>
      </w:r>
      <w:proofErr w:type="gramStart"/>
      <w:r w:rsidR="007D3810">
        <w:t>a number of</w:t>
      </w:r>
      <w:proofErr w:type="gramEnd"/>
      <w:r w:rsidR="007D3810">
        <w:t xml:space="preserve"> </w:t>
      </w:r>
      <w:r w:rsidR="00FC73B2">
        <w:t xml:space="preserve">legends surrounding </w:t>
      </w:r>
      <w:r w:rsidR="008D3E1A">
        <w:t>Hull</w:t>
      </w:r>
      <w:r w:rsidR="007B4CF2">
        <w:t>’s</w:t>
      </w:r>
      <w:r w:rsidR="008D3E1A">
        <w:t xml:space="preserve"> </w:t>
      </w:r>
      <w:r w:rsidR="008D3E1A" w:rsidRPr="00B773CF">
        <w:t>elaborate labyrinth of n</w:t>
      </w:r>
      <w:r w:rsidR="00FC73B2">
        <w:t>etworks, drains and vaults, which place</w:t>
      </w:r>
      <w:r w:rsidR="008D3E1A">
        <w:t xml:space="preserve"> everyone from </w:t>
      </w:r>
      <w:r w:rsidR="008D3E1A" w:rsidRPr="00B773CF">
        <w:t xml:space="preserve">monks and merchants to smugglers and young offenders </w:t>
      </w:r>
      <w:r w:rsidR="008D3E1A">
        <w:t xml:space="preserve">at their heart over the centuries. </w:t>
      </w:r>
    </w:p>
    <w:p w14:paraId="18904FCD" w14:textId="77777777" w:rsidR="008D3E1A" w:rsidRDefault="008D3E1A" w:rsidP="004D07CB">
      <w:pPr>
        <w:jc w:val="both"/>
        <w:rPr>
          <w:rFonts w:cs="Arial"/>
          <w:lang w:val="en-US"/>
        </w:rPr>
      </w:pPr>
    </w:p>
    <w:p w14:paraId="3050FC42" w14:textId="5BED3FA2" w:rsidR="00FC73B2" w:rsidRDefault="007A66B1" w:rsidP="00FC73B2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‘</w:t>
      </w:r>
      <w:r w:rsidR="007D3810">
        <w:rPr>
          <w:rFonts w:cs="Arial"/>
          <w:lang w:val="en-US"/>
        </w:rPr>
        <w:t>Since th</w:t>
      </w:r>
      <w:r>
        <w:rPr>
          <w:rFonts w:cs="Arial"/>
          <w:lang w:val="en-US"/>
        </w:rPr>
        <w:t xml:space="preserve">e </w:t>
      </w:r>
      <w:r w:rsidR="007D3810">
        <w:rPr>
          <w:rFonts w:cs="Arial"/>
          <w:lang w:val="en-US"/>
        </w:rPr>
        <w:t>discovery, we ha</w:t>
      </w:r>
      <w:r w:rsidR="00FC73B2">
        <w:rPr>
          <w:rFonts w:cs="Arial"/>
          <w:lang w:val="en-US"/>
        </w:rPr>
        <w:t xml:space="preserve">ve </w:t>
      </w:r>
      <w:r w:rsidR="007D3810">
        <w:rPr>
          <w:rFonts w:cs="Arial"/>
          <w:lang w:val="en-US"/>
        </w:rPr>
        <w:t>invited</w:t>
      </w:r>
      <w:r w:rsidR="00FC73B2">
        <w:rPr>
          <w:rFonts w:cs="Arial"/>
          <w:lang w:val="en-US"/>
        </w:rPr>
        <w:t xml:space="preserve"> Humber Field Archeology to investigate further</w:t>
      </w:r>
      <w:r w:rsidR="007D3810">
        <w:rPr>
          <w:rFonts w:cs="Arial"/>
          <w:lang w:val="en-US"/>
        </w:rPr>
        <w:t>. We have</w:t>
      </w:r>
      <w:r w:rsidR="00FC73B2">
        <w:rPr>
          <w:rFonts w:cs="Arial"/>
          <w:lang w:val="en-US"/>
        </w:rPr>
        <w:t xml:space="preserve"> no idea what th</w:t>
      </w:r>
      <w:r w:rsidR="007D3810">
        <w:rPr>
          <w:rFonts w:cs="Arial"/>
          <w:lang w:val="en-US"/>
        </w:rPr>
        <w:t>e</w:t>
      </w:r>
      <w:r>
        <w:rPr>
          <w:rFonts w:cs="Arial"/>
          <w:lang w:val="en-US"/>
        </w:rPr>
        <w:t xml:space="preserve"> crates </w:t>
      </w:r>
      <w:r w:rsidR="007D3810">
        <w:rPr>
          <w:rFonts w:cs="Arial"/>
          <w:lang w:val="en-US"/>
        </w:rPr>
        <w:t>in the vault are</w:t>
      </w:r>
      <w:r w:rsidR="00FC73B2">
        <w:rPr>
          <w:rFonts w:cs="Arial"/>
          <w:lang w:val="en-US"/>
        </w:rPr>
        <w:t>, when the</w:t>
      </w:r>
      <w:r w:rsidR="007D3810">
        <w:rPr>
          <w:rFonts w:cs="Arial"/>
          <w:lang w:val="en-US"/>
        </w:rPr>
        <w:t>y</w:t>
      </w:r>
      <w:r w:rsidR="00FC73B2">
        <w:rPr>
          <w:rFonts w:cs="Arial"/>
          <w:lang w:val="en-US"/>
        </w:rPr>
        <w:t xml:space="preserve"> were stored,</w:t>
      </w:r>
      <w:r w:rsidR="007D3810">
        <w:rPr>
          <w:rFonts w:cs="Arial"/>
          <w:lang w:val="en-US"/>
        </w:rPr>
        <w:t xml:space="preserve"> or</w:t>
      </w:r>
      <w:r w:rsidR="00FC73B2">
        <w:rPr>
          <w:rFonts w:cs="Arial"/>
          <w:lang w:val="en-US"/>
        </w:rPr>
        <w:t xml:space="preserve"> what they contain.</w:t>
      </w:r>
      <w:r w:rsidR="007D3810">
        <w:rPr>
          <w:rFonts w:cs="Arial"/>
          <w:lang w:val="en-US"/>
        </w:rPr>
        <w:t>”</w:t>
      </w:r>
    </w:p>
    <w:p w14:paraId="1A7F1689" w14:textId="77777777" w:rsidR="008D3E1A" w:rsidRDefault="008D3E1A" w:rsidP="004D07CB">
      <w:pPr>
        <w:jc w:val="both"/>
        <w:rPr>
          <w:rFonts w:cs="Arial"/>
          <w:lang w:val="en-US"/>
        </w:rPr>
      </w:pPr>
    </w:p>
    <w:p w14:paraId="153F87B6" w14:textId="3D89CB4D" w:rsidR="00B07E12" w:rsidRDefault="00237CDE" w:rsidP="004D07CB">
      <w:pPr>
        <w:jc w:val="both"/>
        <w:rPr>
          <w:rFonts w:cs="Arial"/>
          <w:lang w:val="en-US"/>
        </w:rPr>
      </w:pPr>
      <w:r w:rsidRPr="00485C00">
        <w:rPr>
          <w:rFonts w:cs="Arial"/>
          <w:lang w:val="en-US"/>
        </w:rPr>
        <w:t>Lucie McCarthy</w:t>
      </w:r>
      <w:r w:rsidR="00485C00" w:rsidRPr="00485C00">
        <w:rPr>
          <w:rFonts w:cs="Arial"/>
          <w:lang w:val="en-US"/>
        </w:rPr>
        <w:t xml:space="preserve">, Principal </w:t>
      </w:r>
      <w:r w:rsidR="00485C00">
        <w:rPr>
          <w:rFonts w:cs="Arial"/>
          <w:lang w:val="en-US"/>
        </w:rPr>
        <w:t>Archaeologist</w:t>
      </w:r>
      <w:r w:rsidR="00485C00" w:rsidRPr="00485C00">
        <w:rPr>
          <w:rFonts w:cs="Arial"/>
          <w:lang w:val="en-US"/>
        </w:rPr>
        <w:t xml:space="preserve"> at </w:t>
      </w:r>
      <w:r w:rsidR="00485C00" w:rsidRPr="00C77ECB">
        <w:rPr>
          <w:rFonts w:cs="SegoeUI"/>
          <w:color w:val="191919"/>
          <w:lang w:val="en-US"/>
        </w:rPr>
        <w:t>Humber Archaeology Partnership</w:t>
      </w:r>
      <w:r w:rsidR="00485C00" w:rsidDel="00237CDE">
        <w:rPr>
          <w:rFonts w:cs="Arial"/>
          <w:lang w:val="en-US"/>
        </w:rPr>
        <w:t xml:space="preserve"> </w:t>
      </w:r>
      <w:r w:rsidR="00E91D38">
        <w:rPr>
          <w:rFonts w:cs="Arial"/>
          <w:lang w:val="en-US"/>
        </w:rPr>
        <w:t xml:space="preserve">said: </w:t>
      </w:r>
    </w:p>
    <w:p w14:paraId="3F5B4F92" w14:textId="77777777" w:rsidR="00E91D38" w:rsidRDefault="00E91D38" w:rsidP="004D07CB">
      <w:pPr>
        <w:jc w:val="both"/>
        <w:rPr>
          <w:rFonts w:cs="Arial"/>
          <w:lang w:val="en-US"/>
        </w:rPr>
      </w:pPr>
    </w:p>
    <w:p w14:paraId="12290374" w14:textId="4988A1BB" w:rsidR="00F742BE" w:rsidRDefault="00E91D38" w:rsidP="004D07CB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‘</w:t>
      </w:r>
      <w:r w:rsidR="00F742BE">
        <w:rPr>
          <w:rFonts w:cs="Arial"/>
          <w:lang w:val="en-US"/>
        </w:rPr>
        <w:t>We have b</w:t>
      </w:r>
      <w:r w:rsidR="00773C99">
        <w:rPr>
          <w:rFonts w:cs="Arial"/>
          <w:lang w:val="en-US"/>
        </w:rPr>
        <w:t xml:space="preserve">een informed of </w:t>
      </w:r>
      <w:proofErr w:type="gramStart"/>
      <w:r w:rsidR="00773C99">
        <w:rPr>
          <w:rFonts w:cs="Arial"/>
          <w:lang w:val="en-US"/>
        </w:rPr>
        <w:t xml:space="preserve">a </w:t>
      </w:r>
      <w:r w:rsidR="00F742BE">
        <w:rPr>
          <w:rFonts w:cs="Arial"/>
          <w:lang w:val="en-US"/>
        </w:rPr>
        <w:t>number of</w:t>
      </w:r>
      <w:proofErr w:type="gramEnd"/>
      <w:r w:rsidR="00F742BE">
        <w:rPr>
          <w:rFonts w:cs="Arial"/>
          <w:lang w:val="en-US"/>
        </w:rPr>
        <w:t xml:space="preserve"> wooden crates discovered by contractors earlier this year. What they assumed was a solid </w:t>
      </w:r>
      <w:r w:rsidR="007A66B1">
        <w:rPr>
          <w:rFonts w:cs="Arial"/>
          <w:lang w:val="en-US"/>
        </w:rPr>
        <w:t xml:space="preserve">floor turned </w:t>
      </w:r>
      <w:r w:rsidR="00F742BE">
        <w:rPr>
          <w:rFonts w:cs="Arial"/>
          <w:lang w:val="en-US"/>
        </w:rPr>
        <w:t xml:space="preserve">out to be </w:t>
      </w:r>
      <w:r w:rsidR="007A66B1">
        <w:rPr>
          <w:rFonts w:cs="Arial"/>
          <w:lang w:val="en-US"/>
        </w:rPr>
        <w:t>the roof</w:t>
      </w:r>
      <w:r w:rsidR="00F742BE">
        <w:rPr>
          <w:rFonts w:cs="Arial"/>
          <w:lang w:val="en-US"/>
        </w:rPr>
        <w:t xml:space="preserve"> </w:t>
      </w:r>
      <w:r w:rsidR="007A66B1">
        <w:rPr>
          <w:rFonts w:cs="Arial"/>
          <w:lang w:val="en-US"/>
        </w:rPr>
        <w:t>of</w:t>
      </w:r>
      <w:r w:rsidR="00F742BE">
        <w:rPr>
          <w:rFonts w:cs="Arial"/>
          <w:lang w:val="en-US"/>
        </w:rPr>
        <w:t xml:space="preserve"> a hidden chamber, </w:t>
      </w:r>
      <w:r w:rsidR="006861F0">
        <w:rPr>
          <w:rFonts w:cs="Arial"/>
          <w:lang w:val="en-US"/>
        </w:rPr>
        <w:t>previously unmarked on any maps we have knowledge of</w:t>
      </w:r>
      <w:r w:rsidR="007A66B1">
        <w:rPr>
          <w:rFonts w:cs="Arial"/>
          <w:lang w:val="en-US"/>
        </w:rPr>
        <w:t>.</w:t>
      </w:r>
    </w:p>
    <w:p w14:paraId="32CB58DF" w14:textId="77777777" w:rsidR="00F742BE" w:rsidRDefault="00F742BE" w:rsidP="004D07CB">
      <w:pPr>
        <w:jc w:val="both"/>
        <w:rPr>
          <w:rFonts w:cs="Arial"/>
          <w:lang w:val="en-US"/>
        </w:rPr>
      </w:pPr>
    </w:p>
    <w:p w14:paraId="0F0DFBD9" w14:textId="461B3443" w:rsidR="00442940" w:rsidRDefault="00F742BE" w:rsidP="004D07CB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‘</w:t>
      </w:r>
      <w:r w:rsidR="00DD17A4">
        <w:rPr>
          <w:rFonts w:cs="Arial"/>
          <w:lang w:val="en-US"/>
        </w:rPr>
        <w:t>This is a fascinating discovery</w:t>
      </w:r>
      <w:r w:rsidR="00442940">
        <w:rPr>
          <w:rFonts w:cs="Arial"/>
          <w:lang w:val="en-US"/>
        </w:rPr>
        <w:t xml:space="preserve">, though </w:t>
      </w:r>
      <w:r w:rsidR="004D07CB">
        <w:rPr>
          <w:rFonts w:cs="Arial"/>
          <w:lang w:val="en-US"/>
        </w:rPr>
        <w:t xml:space="preserve">unfortunately </w:t>
      </w:r>
      <w:r w:rsidR="00442940">
        <w:rPr>
          <w:rFonts w:cs="Arial"/>
          <w:lang w:val="en-US"/>
        </w:rPr>
        <w:t xml:space="preserve">not </w:t>
      </w:r>
      <w:r w:rsidR="00E91D38">
        <w:rPr>
          <w:rFonts w:cs="Arial"/>
          <w:lang w:val="en-US"/>
        </w:rPr>
        <w:t>something we can take on withi</w:t>
      </w:r>
      <w:r w:rsidR="00B07E12">
        <w:rPr>
          <w:rFonts w:cs="Arial"/>
          <w:lang w:val="en-US"/>
        </w:rPr>
        <w:t>n</w:t>
      </w:r>
      <w:r>
        <w:rPr>
          <w:rFonts w:cs="Arial"/>
          <w:lang w:val="en-US"/>
        </w:rPr>
        <w:t xml:space="preserve"> our remit; w</w:t>
      </w:r>
      <w:r w:rsidR="00E91D38">
        <w:rPr>
          <w:rFonts w:cs="Arial"/>
          <w:lang w:val="en-US"/>
        </w:rPr>
        <w:t>e’ve passed it on to a group of local enthusiasts</w:t>
      </w:r>
      <w:r w:rsidR="00FC73B2">
        <w:rPr>
          <w:rFonts w:cs="Arial"/>
          <w:lang w:val="en-US"/>
        </w:rPr>
        <w:t xml:space="preserve"> calling themselves The Green Ginger Fellowship,</w:t>
      </w:r>
      <w:r w:rsidR="00E91D38">
        <w:rPr>
          <w:rFonts w:cs="Arial"/>
          <w:lang w:val="en-US"/>
        </w:rPr>
        <w:t xml:space="preserve"> </w:t>
      </w:r>
      <w:r w:rsidR="00FC73B2">
        <w:rPr>
          <w:rFonts w:cs="Arial"/>
          <w:lang w:val="en-US"/>
        </w:rPr>
        <w:t xml:space="preserve">who </w:t>
      </w:r>
      <w:r w:rsidR="00E91D38">
        <w:rPr>
          <w:rFonts w:cs="Arial"/>
          <w:lang w:val="en-US"/>
        </w:rPr>
        <w:t xml:space="preserve">have been involved with previous investigations around this area.’ </w:t>
      </w:r>
      <w:r w:rsidR="00B07E12">
        <w:rPr>
          <w:rFonts w:cs="Arial"/>
          <w:lang w:val="en-US"/>
        </w:rPr>
        <w:t xml:space="preserve"> </w:t>
      </w:r>
    </w:p>
    <w:p w14:paraId="131ED17B" w14:textId="77777777" w:rsidR="004D07CB" w:rsidRDefault="004D07CB" w:rsidP="004D07CB">
      <w:pPr>
        <w:jc w:val="both"/>
        <w:rPr>
          <w:rFonts w:cs="Arial"/>
          <w:lang w:val="en-US"/>
        </w:rPr>
      </w:pPr>
    </w:p>
    <w:p w14:paraId="0B3426B4" w14:textId="0171A067" w:rsidR="00CC4734" w:rsidRDefault="00F742BE" w:rsidP="004D07CB">
      <w:pPr>
        <w:widowControl w:val="0"/>
        <w:autoSpaceDE w:val="0"/>
        <w:autoSpaceDN w:val="0"/>
        <w:adjustRightInd w:val="0"/>
        <w:jc w:val="both"/>
        <w:rPr>
          <w:rFonts w:cs="OpenSans"/>
          <w:color w:val="000000" w:themeColor="text1"/>
          <w:u w:color="128B02"/>
          <w:lang w:val="en-US"/>
        </w:rPr>
      </w:pPr>
      <w:r>
        <w:rPr>
          <w:rFonts w:cs="OpenSans"/>
          <w:color w:val="303030"/>
          <w:lang w:val="en-US"/>
        </w:rPr>
        <w:t xml:space="preserve">Hull’s </w:t>
      </w:r>
      <w:r w:rsidR="00CC4734" w:rsidRPr="004D07CB">
        <w:rPr>
          <w:rFonts w:cs="OpenSans"/>
          <w:color w:val="303030"/>
          <w:lang w:val="en-US"/>
        </w:rPr>
        <w:t xml:space="preserve">sprawling subterranean world has </w:t>
      </w:r>
      <w:r>
        <w:rPr>
          <w:rFonts w:cs="OpenSans"/>
          <w:color w:val="303030"/>
          <w:lang w:val="en-US"/>
        </w:rPr>
        <w:t xml:space="preserve">long </w:t>
      </w:r>
      <w:r w:rsidR="00CC4734" w:rsidRPr="004D07CB">
        <w:rPr>
          <w:rFonts w:cs="OpenSans"/>
          <w:color w:val="303030"/>
          <w:lang w:val="en-US"/>
        </w:rPr>
        <w:t>been</w:t>
      </w:r>
      <w:r>
        <w:rPr>
          <w:rFonts w:cs="OpenSans"/>
          <w:color w:val="303030"/>
          <w:lang w:val="en-US"/>
        </w:rPr>
        <w:t xml:space="preserve"> the subject of legend and </w:t>
      </w:r>
      <w:proofErr w:type="spellStart"/>
      <w:r>
        <w:rPr>
          <w:rFonts w:cs="OpenSans"/>
          <w:color w:val="303030"/>
          <w:lang w:val="en-US"/>
        </w:rPr>
        <w:t>rumour</w:t>
      </w:r>
      <w:proofErr w:type="spellEnd"/>
      <w:r>
        <w:rPr>
          <w:rFonts w:cs="OpenSans"/>
          <w:color w:val="303030"/>
          <w:lang w:val="en-US"/>
        </w:rPr>
        <w:t xml:space="preserve">, </w:t>
      </w:r>
      <w:r w:rsidR="00CC4734" w:rsidRPr="004D07CB">
        <w:rPr>
          <w:rFonts w:cs="OpenSans"/>
          <w:color w:val="303030"/>
          <w:lang w:val="en-US"/>
        </w:rPr>
        <w:t xml:space="preserve">with </w:t>
      </w:r>
      <w:r w:rsidR="00773C99">
        <w:rPr>
          <w:rFonts w:cs="OpenSans"/>
          <w:color w:val="303030"/>
          <w:lang w:val="en-US"/>
        </w:rPr>
        <w:t xml:space="preserve">– unsubstantiated - </w:t>
      </w:r>
      <w:r w:rsidR="00CC4734" w:rsidRPr="004D07CB">
        <w:rPr>
          <w:rFonts w:cs="OpenSans"/>
          <w:color w:val="303030"/>
          <w:lang w:val="en-US"/>
        </w:rPr>
        <w:t xml:space="preserve">talk of Queen Victoria herself using a tunnel connecting Paragon Station to the Mercure </w:t>
      </w:r>
      <w:r w:rsidR="00CC4734" w:rsidRPr="004D07CB">
        <w:rPr>
          <w:rFonts w:cs="OpenSans"/>
          <w:color w:val="000000" w:themeColor="text1"/>
          <w:lang w:val="en-US"/>
        </w:rPr>
        <w:t>Royal Hotel</w:t>
      </w:r>
      <w:r w:rsidR="00773C99">
        <w:rPr>
          <w:rFonts w:cs="OpenSans"/>
          <w:color w:val="000000" w:themeColor="text1"/>
          <w:lang w:val="en-US"/>
        </w:rPr>
        <w:t xml:space="preserve"> </w:t>
      </w:r>
      <w:r w:rsidR="00A37C33">
        <w:rPr>
          <w:rFonts w:cs="OpenSans"/>
          <w:color w:val="000000" w:themeColor="text1"/>
          <w:lang w:val="en-US"/>
        </w:rPr>
        <w:t xml:space="preserve">during her celebrated royal visit </w:t>
      </w:r>
      <w:r w:rsidR="00773C99">
        <w:rPr>
          <w:rFonts w:cs="OpenSans"/>
          <w:color w:val="000000" w:themeColor="text1"/>
          <w:lang w:val="en-US"/>
        </w:rPr>
        <w:t>in 1854</w:t>
      </w:r>
      <w:r w:rsidR="00CC4734" w:rsidRPr="004D07CB">
        <w:rPr>
          <w:rFonts w:cs="OpenSans"/>
          <w:color w:val="000000" w:themeColor="text1"/>
          <w:lang w:val="en-US"/>
        </w:rPr>
        <w:t>.</w:t>
      </w:r>
      <w:r>
        <w:rPr>
          <w:rFonts w:cs="OpenSans"/>
          <w:color w:val="000000" w:themeColor="text1"/>
          <w:u w:val="single" w:color="128B02"/>
          <w:lang w:val="en-US"/>
        </w:rPr>
        <w:t xml:space="preserve"> </w:t>
      </w:r>
      <w:r w:rsidR="00773C99">
        <w:rPr>
          <w:rFonts w:cs="OpenSans"/>
          <w:color w:val="000000" w:themeColor="text1"/>
          <w:lang w:val="en-US"/>
        </w:rPr>
        <w:t>Much of the area was</w:t>
      </w:r>
      <w:r w:rsidR="00CC4734" w:rsidRPr="004D07CB">
        <w:rPr>
          <w:rFonts w:cs="OpenSans"/>
          <w:color w:val="000000" w:themeColor="text1"/>
          <w:lang w:val="en-US"/>
        </w:rPr>
        <w:t xml:space="preserve"> used for shelter durin</w:t>
      </w:r>
      <w:r w:rsidR="00E8055C">
        <w:rPr>
          <w:rFonts w:cs="OpenSans"/>
          <w:color w:val="000000" w:themeColor="text1"/>
          <w:lang w:val="en-US"/>
        </w:rPr>
        <w:t>g T</w:t>
      </w:r>
      <w:r w:rsidR="004D07CB" w:rsidRPr="004D07CB">
        <w:rPr>
          <w:rFonts w:cs="OpenSans"/>
          <w:color w:val="000000" w:themeColor="text1"/>
          <w:lang w:val="en-US"/>
        </w:rPr>
        <w:t>he Blitz and most pro</w:t>
      </w:r>
      <w:r w:rsidR="00CC4734" w:rsidRPr="004D07CB">
        <w:rPr>
          <w:rFonts w:cs="OpenSans"/>
          <w:color w:val="000000" w:themeColor="text1"/>
          <w:lang w:val="en-US"/>
        </w:rPr>
        <w:t xml:space="preserve">bably for smuggling over the years – previous excavation work </w:t>
      </w:r>
      <w:r w:rsidR="004D07CB" w:rsidRPr="004D07CB">
        <w:rPr>
          <w:rFonts w:cs="OpenSans"/>
          <w:color w:val="000000" w:themeColor="text1"/>
          <w:lang w:val="en-US"/>
        </w:rPr>
        <w:t>has revealed some sort of</w:t>
      </w:r>
      <w:r w:rsidR="00CC4734" w:rsidRPr="004D07CB">
        <w:rPr>
          <w:rFonts w:cs="OpenSans"/>
          <w:color w:val="000000" w:themeColor="text1"/>
          <w:lang w:val="en-US"/>
        </w:rPr>
        <w:t xml:space="preserve"> tunnel </w:t>
      </w:r>
      <w:r w:rsidR="004D07CB" w:rsidRPr="004D07CB">
        <w:rPr>
          <w:rFonts w:cs="OpenSans"/>
          <w:color w:val="000000" w:themeColor="text1"/>
          <w:lang w:val="en-US"/>
        </w:rPr>
        <w:t>running</w:t>
      </w:r>
      <w:r w:rsidR="004D07CB" w:rsidRPr="004D07CB">
        <w:rPr>
          <w:rFonts w:cs="OpenSans"/>
          <w:color w:val="000000" w:themeColor="text1"/>
          <w:u w:color="128B02"/>
          <w:lang w:val="en-US"/>
        </w:rPr>
        <w:t xml:space="preserve"> between</w:t>
      </w:r>
      <w:r w:rsidR="00CC4734" w:rsidRPr="004D07CB">
        <w:rPr>
          <w:rFonts w:cs="OpenSans"/>
          <w:color w:val="000000" w:themeColor="text1"/>
          <w:u w:color="128B02"/>
          <w:lang w:val="en-US"/>
        </w:rPr>
        <w:t xml:space="preserve"> Ye </w:t>
      </w:r>
      <w:proofErr w:type="spellStart"/>
      <w:r w:rsidR="00CC4734" w:rsidRPr="004D07CB">
        <w:rPr>
          <w:rFonts w:cs="OpenSans"/>
          <w:color w:val="000000" w:themeColor="text1"/>
          <w:u w:color="128B02"/>
          <w:lang w:val="en-US"/>
        </w:rPr>
        <w:t>O</w:t>
      </w:r>
      <w:r w:rsidR="004D07CB" w:rsidRPr="004D07CB">
        <w:rPr>
          <w:rFonts w:cs="OpenSans"/>
          <w:color w:val="000000" w:themeColor="text1"/>
          <w:u w:color="128B02"/>
          <w:lang w:val="en-US"/>
        </w:rPr>
        <w:t>lde</w:t>
      </w:r>
      <w:proofErr w:type="spellEnd"/>
      <w:r w:rsidR="004D07CB" w:rsidRPr="004D07CB">
        <w:rPr>
          <w:rFonts w:cs="OpenSans"/>
          <w:color w:val="000000" w:themeColor="text1"/>
          <w:u w:color="128B02"/>
          <w:lang w:val="en-US"/>
        </w:rPr>
        <w:t xml:space="preserve"> Black Boy and</w:t>
      </w:r>
      <w:r w:rsidR="00CC4734" w:rsidRPr="004D07CB">
        <w:rPr>
          <w:rFonts w:cs="OpenSans"/>
          <w:color w:val="000000" w:themeColor="text1"/>
          <w:u w:color="128B02"/>
          <w:lang w:val="en-US"/>
        </w:rPr>
        <w:t xml:space="preserve"> the River Hull, </w:t>
      </w:r>
      <w:r w:rsidR="004D07CB" w:rsidRPr="004D07CB">
        <w:rPr>
          <w:rFonts w:cs="OpenSans"/>
          <w:color w:val="000000" w:themeColor="text1"/>
          <w:u w:color="128B02"/>
          <w:lang w:val="en-US"/>
        </w:rPr>
        <w:t xml:space="preserve">suggesting its primary function was less than ingenuous. </w:t>
      </w:r>
    </w:p>
    <w:p w14:paraId="303B5201" w14:textId="77777777" w:rsidR="00B07E12" w:rsidRDefault="00B07E12" w:rsidP="004D07CB">
      <w:pPr>
        <w:jc w:val="both"/>
        <w:rPr>
          <w:rFonts w:cs="Arial"/>
          <w:lang w:val="en-US"/>
        </w:rPr>
      </w:pPr>
    </w:p>
    <w:p w14:paraId="34A601AB" w14:textId="18C3D112" w:rsidR="00B07E12" w:rsidRPr="007D3810" w:rsidRDefault="007D3810" w:rsidP="004D07CB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Read more about</w:t>
      </w:r>
      <w:r w:rsidR="000B601D" w:rsidRPr="007D3810">
        <w:rPr>
          <w:rFonts w:cs="Arial"/>
          <w:lang w:val="en-US"/>
        </w:rPr>
        <w:t xml:space="preserve"> the legends surrounding the tunnels underneath Hull</w:t>
      </w:r>
      <w:r>
        <w:rPr>
          <w:rFonts w:cs="Arial"/>
          <w:lang w:val="en-US"/>
        </w:rPr>
        <w:t xml:space="preserve">. </w:t>
      </w:r>
      <w:r w:rsidR="000B601D" w:rsidRPr="007D3810">
        <w:rPr>
          <w:rFonts w:cs="Arial"/>
          <w:lang w:val="en-US"/>
        </w:rPr>
        <w:t xml:space="preserve"> </w:t>
      </w:r>
    </w:p>
    <w:p w14:paraId="1C8E607D" w14:textId="77777777" w:rsidR="007E24CF" w:rsidRDefault="007E24CF" w:rsidP="00B773CF">
      <w:pPr>
        <w:jc w:val="both"/>
        <w:rPr>
          <w:rFonts w:cs="Arial"/>
          <w:lang w:val="en-US"/>
        </w:rPr>
      </w:pPr>
    </w:p>
    <w:p w14:paraId="28699BA1" w14:textId="2B3857F6" w:rsidR="007E24CF" w:rsidRDefault="00FC73B2" w:rsidP="00B773CF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Link</w:t>
      </w:r>
      <w:r w:rsidR="007D3810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</w:t>
      </w:r>
      <w:proofErr w:type="gramStart"/>
      <w:r>
        <w:rPr>
          <w:rFonts w:cs="Arial"/>
          <w:lang w:val="en-US"/>
        </w:rPr>
        <w:t>to</w:t>
      </w:r>
      <w:proofErr w:type="gramEnd"/>
      <w:r>
        <w:rPr>
          <w:rFonts w:cs="Arial"/>
          <w:lang w:val="en-US"/>
        </w:rPr>
        <w:t xml:space="preserve"> other HDM stories about tunnels</w:t>
      </w:r>
      <w:r w:rsidR="007A66B1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including the </w:t>
      </w:r>
      <w:r w:rsidR="007A66B1">
        <w:rPr>
          <w:rFonts w:cs="Arial"/>
          <w:lang w:val="en-US"/>
        </w:rPr>
        <w:t>Ye Mecca Smoking Cafe</w:t>
      </w:r>
      <w:r>
        <w:rPr>
          <w:rFonts w:cs="Arial"/>
          <w:lang w:val="en-US"/>
        </w:rPr>
        <w:t xml:space="preserve"> </w:t>
      </w:r>
    </w:p>
    <w:p w14:paraId="32C1BBFB" w14:textId="77777777" w:rsidR="00B773CF" w:rsidRDefault="00B773CF" w:rsidP="00B773CF">
      <w:pPr>
        <w:jc w:val="both"/>
      </w:pPr>
    </w:p>
    <w:sectPr w:rsidR="00B773CF" w:rsidSect="006A08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ddie Maughan" w:date="2017-03-22T14:35:00Z" w:initials="MM">
    <w:p w14:paraId="09E2C3E5" w14:textId="210BEA03" w:rsidR="007D3810" w:rsidRPr="00B8363C" w:rsidRDefault="007D3810" w:rsidP="007D3810">
      <w:pPr>
        <w:jc w:val="both"/>
        <w:rPr>
          <w:rFonts w:cs="Arial"/>
          <w:lang w:val="en-US"/>
        </w:rPr>
      </w:pPr>
      <w:r>
        <w:rPr>
          <w:rStyle w:val="CommentReference"/>
        </w:rPr>
        <w:annotationRef/>
      </w:r>
      <w:r>
        <w:t xml:space="preserve">Link to this article </w:t>
      </w:r>
      <w:hyperlink r:id="rId1" w:history="1">
        <w:r w:rsidRPr="00DE5214">
          <w:rPr>
            <w:rStyle w:val="Hyperlink"/>
            <w:rFonts w:cs="Arial"/>
            <w:lang w:val="en-US"/>
          </w:rPr>
          <w:t>http://www.hulldailymail.co.uk/hull-8217-s-secret-underground-smoking-cafe-revealed/story-29635689-detail/story.html</w:t>
        </w:r>
      </w:hyperlink>
      <w:r>
        <w:rPr>
          <w:rFonts w:cs="Arial"/>
          <w:lang w:val="en-US"/>
        </w:rPr>
        <w:t xml:space="preserve"> </w:t>
      </w:r>
    </w:p>
    <w:p w14:paraId="6DE6DBE9" w14:textId="5B81EE3F" w:rsidR="007D3810" w:rsidRDefault="007D3810">
      <w:pPr>
        <w:pStyle w:val="CommentText"/>
      </w:pP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E6DBE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AC561" w14:textId="77777777" w:rsidR="00ED0362" w:rsidRDefault="00ED0362" w:rsidP="00BF4674">
      <w:r>
        <w:separator/>
      </w:r>
    </w:p>
  </w:endnote>
  <w:endnote w:type="continuationSeparator" w:id="0">
    <w:p w14:paraId="66C64549" w14:textId="77777777" w:rsidR="00ED0362" w:rsidRDefault="00ED0362" w:rsidP="00BF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CE8BE" w14:textId="77777777" w:rsidR="00C84AD6" w:rsidRDefault="00C84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C5B3C" w14:textId="77777777" w:rsidR="00C84AD6" w:rsidRDefault="00C84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ED725" w14:textId="77777777" w:rsidR="00C84AD6" w:rsidRDefault="00C84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EC0D5" w14:textId="77777777" w:rsidR="00ED0362" w:rsidRDefault="00ED0362" w:rsidP="00BF4674">
      <w:r>
        <w:separator/>
      </w:r>
    </w:p>
  </w:footnote>
  <w:footnote w:type="continuationSeparator" w:id="0">
    <w:p w14:paraId="4FF62472" w14:textId="77777777" w:rsidR="00ED0362" w:rsidRDefault="00ED0362" w:rsidP="00BF4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7689" w14:textId="77777777" w:rsidR="00C84AD6" w:rsidRDefault="00C84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FD111" w14:textId="2E737666" w:rsidR="00BF4674" w:rsidRDefault="00BF4674">
    <w:pPr>
      <w:pStyle w:val="Header"/>
    </w:pPr>
    <w:proofErr w:type="spellStart"/>
    <w:r>
      <w:t>LoGG</w:t>
    </w:r>
    <w:proofErr w:type="spellEnd"/>
    <w:r>
      <w:t xml:space="preserve"> PR#1                                                                                                                       </w:t>
    </w:r>
    <w:r w:rsidR="00C84AD6">
      <w:t>31</w:t>
    </w:r>
    <w:bookmarkStart w:id="1" w:name="_GoBack"/>
    <w:bookmarkEnd w:id="1"/>
    <w:r>
      <w:t>/3/17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6F433" w14:textId="77777777" w:rsidR="00C84AD6" w:rsidRDefault="00C84AD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ddie Maughan">
    <w15:presenceInfo w15:providerId="None" w15:userId="Maddie Maug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64"/>
    <w:rsid w:val="000414C4"/>
    <w:rsid w:val="0007318E"/>
    <w:rsid w:val="00082588"/>
    <w:rsid w:val="00092E2A"/>
    <w:rsid w:val="000B601D"/>
    <w:rsid w:val="000C5287"/>
    <w:rsid w:val="00121685"/>
    <w:rsid w:val="0013661F"/>
    <w:rsid w:val="001433B5"/>
    <w:rsid w:val="00160D4B"/>
    <w:rsid w:val="0018759B"/>
    <w:rsid w:val="00201F5A"/>
    <w:rsid w:val="00222F1B"/>
    <w:rsid w:val="00237CDE"/>
    <w:rsid w:val="00240978"/>
    <w:rsid w:val="00255D99"/>
    <w:rsid w:val="00261475"/>
    <w:rsid w:val="002824AE"/>
    <w:rsid w:val="002B1F4D"/>
    <w:rsid w:val="002E1657"/>
    <w:rsid w:val="0031653A"/>
    <w:rsid w:val="003354BC"/>
    <w:rsid w:val="0034075B"/>
    <w:rsid w:val="003854FF"/>
    <w:rsid w:val="003D7971"/>
    <w:rsid w:val="00442940"/>
    <w:rsid w:val="0047259A"/>
    <w:rsid w:val="00485C00"/>
    <w:rsid w:val="004A76CA"/>
    <w:rsid w:val="004B0A23"/>
    <w:rsid w:val="004C6DCD"/>
    <w:rsid w:val="004D07CB"/>
    <w:rsid w:val="00500168"/>
    <w:rsid w:val="00506A21"/>
    <w:rsid w:val="005420C3"/>
    <w:rsid w:val="00565463"/>
    <w:rsid w:val="005837D4"/>
    <w:rsid w:val="00583986"/>
    <w:rsid w:val="00593274"/>
    <w:rsid w:val="005D5019"/>
    <w:rsid w:val="006861F0"/>
    <w:rsid w:val="006A088F"/>
    <w:rsid w:val="007015D9"/>
    <w:rsid w:val="00705822"/>
    <w:rsid w:val="0073435E"/>
    <w:rsid w:val="007556C3"/>
    <w:rsid w:val="00773C99"/>
    <w:rsid w:val="007A66B1"/>
    <w:rsid w:val="007B4CF2"/>
    <w:rsid w:val="007D3810"/>
    <w:rsid w:val="007E24CF"/>
    <w:rsid w:val="007E5E97"/>
    <w:rsid w:val="007F6D28"/>
    <w:rsid w:val="008262B0"/>
    <w:rsid w:val="00857E96"/>
    <w:rsid w:val="00875F1F"/>
    <w:rsid w:val="008941B9"/>
    <w:rsid w:val="008D3E1A"/>
    <w:rsid w:val="008D5927"/>
    <w:rsid w:val="008E0A8B"/>
    <w:rsid w:val="008E148C"/>
    <w:rsid w:val="009022EA"/>
    <w:rsid w:val="00906AED"/>
    <w:rsid w:val="00952386"/>
    <w:rsid w:val="00993CA8"/>
    <w:rsid w:val="00997FAC"/>
    <w:rsid w:val="009A3C36"/>
    <w:rsid w:val="009B7A2F"/>
    <w:rsid w:val="00A01112"/>
    <w:rsid w:val="00A343CC"/>
    <w:rsid w:val="00A34903"/>
    <w:rsid w:val="00A37C33"/>
    <w:rsid w:val="00A42F2C"/>
    <w:rsid w:val="00A71FF2"/>
    <w:rsid w:val="00AA785D"/>
    <w:rsid w:val="00B07E12"/>
    <w:rsid w:val="00B176B3"/>
    <w:rsid w:val="00B21C2F"/>
    <w:rsid w:val="00B72165"/>
    <w:rsid w:val="00B773CF"/>
    <w:rsid w:val="00BB074B"/>
    <w:rsid w:val="00BB27DB"/>
    <w:rsid w:val="00BE1F30"/>
    <w:rsid w:val="00BF4674"/>
    <w:rsid w:val="00BF51C2"/>
    <w:rsid w:val="00C77ECB"/>
    <w:rsid w:val="00C84AD6"/>
    <w:rsid w:val="00C9204F"/>
    <w:rsid w:val="00CC4734"/>
    <w:rsid w:val="00CD7D3C"/>
    <w:rsid w:val="00D501BA"/>
    <w:rsid w:val="00DD17A4"/>
    <w:rsid w:val="00E24DA5"/>
    <w:rsid w:val="00E35D01"/>
    <w:rsid w:val="00E54664"/>
    <w:rsid w:val="00E8055C"/>
    <w:rsid w:val="00E91D38"/>
    <w:rsid w:val="00EA0CCD"/>
    <w:rsid w:val="00ED0362"/>
    <w:rsid w:val="00F321EC"/>
    <w:rsid w:val="00F742BE"/>
    <w:rsid w:val="00FA5774"/>
    <w:rsid w:val="00FC73B2"/>
    <w:rsid w:val="00FE3C47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555B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5D99"/>
    <w:rPr>
      <w:color w:val="0000FF"/>
      <w:u w:val="single"/>
    </w:rPr>
  </w:style>
  <w:style w:type="paragraph" w:customStyle="1" w:styleId="Body1">
    <w:name w:val="Body 1"/>
    <w:rsid w:val="00255D99"/>
    <w:rPr>
      <w:rFonts w:ascii="Helvetica" w:eastAsia="Arial Unicode MS" w:hAnsi="Helvetica" w:cs="Times New Roman"/>
      <w:color w:val="00000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705822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4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74"/>
  </w:style>
  <w:style w:type="paragraph" w:styleId="Footer">
    <w:name w:val="footer"/>
    <w:basedOn w:val="Normal"/>
    <w:link w:val="FooterChar"/>
    <w:uiPriority w:val="99"/>
    <w:unhideWhenUsed/>
    <w:rsid w:val="00BF4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74"/>
  </w:style>
  <w:style w:type="paragraph" w:styleId="BalloonText">
    <w:name w:val="Balloon Text"/>
    <w:basedOn w:val="Normal"/>
    <w:link w:val="BalloonTextChar"/>
    <w:uiPriority w:val="99"/>
    <w:semiHidden/>
    <w:unhideWhenUsed/>
    <w:rsid w:val="00EA0C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C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38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8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8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lldailymail.co.uk/hull-8217-s-secret-underground-smoking-cafe-revealed/story-29635689-detail/story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D75BC67-3826-43F0-884B-AA5603221A64}"/>
</file>

<file path=customXml/itemProps2.xml><?xml version="1.0" encoding="utf-8"?>
<ds:datastoreItem xmlns:ds="http://schemas.openxmlformats.org/officeDocument/2006/customXml" ds:itemID="{D2426F8D-18CD-439B-A7C4-8F5033F5F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79D94-7E80-4043-9ABA-F5C96739AE3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80129174-c05c-43cc-8e32-21fcbdfe51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Katy Fuller</cp:lastModifiedBy>
  <cp:revision>3</cp:revision>
  <dcterms:created xsi:type="dcterms:W3CDTF">2017-03-31T16:21:00Z</dcterms:created>
  <dcterms:modified xsi:type="dcterms:W3CDTF">2017-03-31T16:22:00Z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