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699" w:rsidRPr="00D2033B" w:rsidRDefault="00EE2099" w:rsidP="00154ED7">
      <w:pPr>
        <w:jc w:val="center"/>
        <w:rPr>
          <w:rFonts w:ascii="Trebuchet MS" w:hAnsi="Trebuchet MS"/>
          <w:b/>
          <w:sz w:val="28"/>
        </w:rPr>
      </w:pPr>
      <w:r w:rsidRPr="00D2033B">
        <w:rPr>
          <w:rFonts w:ascii="Trebuchet MS" w:hAnsi="Trebuchet MS"/>
          <w:b/>
          <w:sz w:val="28"/>
        </w:rPr>
        <w:t xml:space="preserve"> </w:t>
      </w:r>
      <w:r w:rsidR="00154ED7" w:rsidRPr="00D2033B">
        <w:rPr>
          <w:rFonts w:ascii="Trebuchet MS" w:hAnsi="Trebuchet MS"/>
          <w:b/>
          <w:sz w:val="28"/>
        </w:rPr>
        <w:t>(</w:t>
      </w:r>
      <w:r w:rsidR="00851F5B">
        <w:rPr>
          <w:rFonts w:ascii="Trebuchet MS" w:hAnsi="Trebuchet MS"/>
          <w:b/>
          <w:sz w:val="28"/>
        </w:rPr>
        <w:t>Front page of book</w:t>
      </w:r>
      <w:r w:rsidR="00154ED7" w:rsidRPr="00D2033B">
        <w:rPr>
          <w:rFonts w:ascii="Trebuchet MS" w:hAnsi="Trebuchet MS"/>
          <w:b/>
          <w:sz w:val="28"/>
        </w:rPr>
        <w:t>)</w:t>
      </w:r>
    </w:p>
    <w:p w:rsidR="00710699" w:rsidRDefault="00710699" w:rsidP="00F42922">
      <w:pPr>
        <w:jc w:val="center"/>
        <w:rPr>
          <w:rFonts w:ascii="Trebuchet MS" w:hAnsi="Trebuchet MS"/>
        </w:rPr>
      </w:pPr>
    </w:p>
    <w:p w:rsidR="00D2033B" w:rsidRPr="00D2033B" w:rsidRDefault="00D2033B" w:rsidP="00D2033B">
      <w:pPr>
        <w:jc w:val="center"/>
        <w:rPr>
          <w:rFonts w:ascii="Trebuchet MS" w:hAnsi="Trebuchet MS"/>
          <w:i/>
          <w:sz w:val="22"/>
        </w:rPr>
      </w:pPr>
      <w:r w:rsidRPr="00D2033B">
        <w:rPr>
          <w:rFonts w:ascii="Trebuchet MS" w:hAnsi="Trebuchet MS"/>
          <w:sz w:val="22"/>
        </w:rPr>
        <w:sym w:font="Symbol" w:char="F0D3"/>
      </w:r>
      <w:r w:rsidRPr="00D2033B">
        <w:rPr>
          <w:rFonts w:ascii="Trebuchet MS" w:hAnsi="Trebuchet MS"/>
          <w:sz w:val="22"/>
        </w:rPr>
        <w:t xml:space="preserve"> 2018 Hull UK City of Culture 2017 / Absolutely Cultured</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rights reserved. This book or any portion thereof may not be reproduced or used in any manner whatsoever without the express written permission of the publisher except for the use of brief quotations in a book review.</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All characters and events in this publication, other than those clearly in the public domain, are fictitious and any resemblance to real persons, living or dead, is purely coincidental.</w:t>
      </w:r>
    </w:p>
    <w:p w:rsidR="00D2033B" w:rsidRPr="00D2033B" w:rsidRDefault="00D2033B" w:rsidP="00D2033B">
      <w:pP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Limited Edition</w:t>
      </w:r>
    </w:p>
    <w:p w:rsidR="00D2033B" w:rsidRPr="00D2033B" w:rsidRDefault="00D2033B" w:rsidP="00D2033B">
      <w:pPr>
        <w:jc w:val="center"/>
        <w:rPr>
          <w:rFonts w:ascii="Trebuchet MS" w:hAnsi="Trebuchet MS"/>
          <w:i/>
          <w:sz w:val="22"/>
        </w:rPr>
      </w:pPr>
      <w:r w:rsidRPr="00D2033B">
        <w:rPr>
          <w:rFonts w:ascii="Trebuchet MS" w:hAnsi="Trebuchet MS"/>
          <w:sz w:val="22"/>
        </w:rPr>
        <w:t>First printing, 2018</w:t>
      </w:r>
    </w:p>
    <w:p w:rsidR="00D2033B" w:rsidRPr="00D2033B" w:rsidRDefault="00D2033B" w:rsidP="00D2033B">
      <w:pPr>
        <w:jc w:val="center"/>
        <w:rPr>
          <w:rFonts w:ascii="Trebuchet MS" w:hAnsi="Trebuchet MS"/>
          <w:i/>
          <w:sz w:val="22"/>
        </w:rPr>
      </w:pPr>
      <w:r w:rsidRPr="00D2033B">
        <w:rPr>
          <w:rFonts w:ascii="Trebuchet MS" w:hAnsi="Trebuchet MS"/>
          <w:sz w:val="22"/>
        </w:rPr>
        <w:t>Printed in the United Kingdom</w:t>
      </w:r>
    </w:p>
    <w:p w:rsidR="00D2033B" w:rsidRPr="00D2033B" w:rsidRDefault="00D2033B" w:rsidP="00D2033B">
      <w:pPr>
        <w:jc w:val="center"/>
        <w:rPr>
          <w:rFonts w:ascii="Trebuchet MS" w:hAnsi="Trebuchet MS"/>
          <w:i/>
          <w:sz w:val="22"/>
        </w:rPr>
      </w:pPr>
    </w:p>
    <w:p w:rsidR="00D2033B" w:rsidRPr="00D2033B" w:rsidRDefault="00D2033B" w:rsidP="00D2033B">
      <w:pPr>
        <w:jc w:val="center"/>
        <w:rPr>
          <w:i/>
          <w:sz w:val="21"/>
        </w:rPr>
      </w:pPr>
      <w:r w:rsidRPr="00D2033B">
        <w:rPr>
          <w:rFonts w:ascii="Trebuchet MS" w:hAnsi="Trebuchet MS"/>
          <w:sz w:val="22"/>
        </w:rPr>
        <w:t xml:space="preserve">ISBN </w:t>
      </w:r>
      <w:r w:rsidRPr="00D2033B">
        <w:rPr>
          <w:rFonts w:ascii="Trebuchet MS" w:hAnsi="Trebuchet MS" w:cs="Arial"/>
          <w:color w:val="000000"/>
          <w:sz w:val="22"/>
        </w:rPr>
        <w:t>978-1-902039-32-9</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Published by Absolutely Cultured</w:t>
      </w:r>
    </w:p>
    <w:p w:rsidR="00D2033B" w:rsidRPr="00D2033B" w:rsidRDefault="00DF45BE" w:rsidP="00D2033B">
      <w:pPr>
        <w:jc w:val="center"/>
        <w:rPr>
          <w:rFonts w:ascii="Trebuchet MS" w:hAnsi="Trebuchet MS"/>
          <w:i/>
          <w:sz w:val="22"/>
        </w:rPr>
      </w:pPr>
      <w:hyperlink r:id="rId11" w:history="1">
        <w:r w:rsidR="00D2033B" w:rsidRPr="00D2033B">
          <w:rPr>
            <w:rStyle w:val="Hyperlink"/>
            <w:rFonts w:ascii="Trebuchet MS" w:hAnsi="Trebuchet MS"/>
            <w:sz w:val="22"/>
          </w:rPr>
          <w:t>www.absolutelycultured.co.uk</w:t>
        </w:r>
      </w:hyperlink>
      <w:r w:rsidR="00D2033B" w:rsidRPr="00D2033B">
        <w:rPr>
          <w:rFonts w:ascii="Trebuchet MS" w:hAnsi="Trebuchet MS"/>
          <w:sz w:val="22"/>
        </w:rPr>
        <w:t xml:space="preserve"> </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[Absolutely Cultured Logo]</w:t>
      </w:r>
      <w:r w:rsidRPr="00D2033B">
        <w:rPr>
          <w:rFonts w:ascii="Trebuchet MS" w:hAnsi="Trebuchet MS"/>
          <w:sz w:val="22"/>
        </w:rPr>
        <w:tab/>
      </w:r>
      <w:r w:rsidRPr="00D2033B">
        <w:rPr>
          <w:rFonts w:ascii="Trebuchet MS" w:hAnsi="Trebuchet MS"/>
          <w:sz w:val="22"/>
        </w:rPr>
        <w:tab/>
        <w:t>[Hull 2017 Logo]</w:t>
      </w:r>
    </w:p>
    <w:p w:rsidR="00D2033B" w:rsidRPr="00D2033B" w:rsidRDefault="00D2033B" w:rsidP="00D2033B">
      <w:pPr>
        <w:jc w:val="center"/>
        <w:rPr>
          <w:rFonts w:ascii="Trebuchet MS" w:hAnsi="Trebuchet MS"/>
          <w:i/>
          <w:sz w:val="22"/>
        </w:rPr>
      </w:pPr>
    </w:p>
    <w:p w:rsidR="00D2033B" w:rsidRPr="00D2033B" w:rsidRDefault="00D2033B" w:rsidP="00D2033B">
      <w:pPr>
        <w:jc w:val="center"/>
        <w:rPr>
          <w:rFonts w:ascii="Trebuchet MS" w:hAnsi="Trebuchet MS"/>
          <w:i/>
          <w:sz w:val="22"/>
        </w:rPr>
      </w:pPr>
      <w:r w:rsidRPr="00D2033B">
        <w:rPr>
          <w:rFonts w:ascii="Trebuchet MS" w:hAnsi="Trebuchet MS"/>
          <w:sz w:val="22"/>
        </w:rPr>
        <w:t>Illustrated by Katy Riddell</w:t>
      </w:r>
    </w:p>
    <w:p w:rsidR="00D2033B" w:rsidRPr="00D2033B" w:rsidRDefault="00D2033B" w:rsidP="00D2033B">
      <w:pPr>
        <w:jc w:val="center"/>
        <w:rPr>
          <w:rFonts w:ascii="Trebuchet MS" w:hAnsi="Trebuchet MS"/>
          <w:i/>
          <w:sz w:val="22"/>
        </w:rPr>
      </w:pPr>
      <w:r w:rsidRPr="00D2033B">
        <w:rPr>
          <w:rFonts w:ascii="Trebuchet MS" w:hAnsi="Trebuchet MS"/>
          <w:sz w:val="22"/>
        </w:rPr>
        <w:t>Written Christina Lewis and Katy Fuller</w:t>
      </w:r>
    </w:p>
    <w:p w:rsidR="00D2033B" w:rsidRPr="00D2033B" w:rsidRDefault="00D2033B" w:rsidP="00D2033B">
      <w:pPr>
        <w:jc w:val="center"/>
        <w:rPr>
          <w:rFonts w:ascii="Trebuchet MS" w:hAnsi="Trebuchet MS"/>
          <w:i/>
          <w:sz w:val="22"/>
        </w:rPr>
      </w:pPr>
      <w:r w:rsidRPr="00D2033B">
        <w:rPr>
          <w:rFonts w:ascii="Trebuchet MS" w:hAnsi="Trebuchet MS"/>
          <w:sz w:val="22"/>
        </w:rPr>
        <w:t>Edited by Maddie Maughan</w:t>
      </w:r>
    </w:p>
    <w:p w:rsidR="00D2033B" w:rsidRDefault="00D2033B" w:rsidP="00D2033B">
      <w:pPr>
        <w:rPr>
          <w:rFonts w:ascii="Trebuchet MS" w:hAnsi="Trebuchet MS"/>
          <w:sz w:val="20"/>
        </w:rPr>
      </w:pPr>
    </w:p>
    <w:p w:rsidR="00D2033B" w:rsidRDefault="00D2033B" w:rsidP="00D2033B">
      <w:pPr>
        <w:rPr>
          <w:rFonts w:ascii="Trebuchet MS" w:hAnsi="Trebuchet MS"/>
          <w:sz w:val="20"/>
        </w:rPr>
      </w:pPr>
    </w:p>
    <w:p w:rsidR="00D2033B" w:rsidRPr="00D2033B" w:rsidRDefault="00D2033B" w:rsidP="00D2033B">
      <w:pPr>
        <w:ind w:left="2880" w:hanging="2880"/>
        <w:rPr>
          <w:rFonts w:ascii="Trebuchet MS" w:hAnsi="Trebuchet MS"/>
          <w:i/>
          <w:sz w:val="20"/>
        </w:rPr>
      </w:pPr>
      <w:r w:rsidRPr="00D2033B">
        <w:rPr>
          <w:rFonts w:ascii="Trebuchet MS" w:hAnsi="Trebuchet MS"/>
          <w:sz w:val="20"/>
        </w:rPr>
        <w:t>Designed</w:t>
      </w:r>
      <w:r>
        <w:rPr>
          <w:rFonts w:ascii="Trebuchet MS" w:hAnsi="Trebuchet MS"/>
          <w:sz w:val="20"/>
        </w:rPr>
        <w:t xml:space="preserve"> by Process Black</w:t>
      </w:r>
      <w:r>
        <w:rPr>
          <w:rFonts w:ascii="Trebuchet MS" w:hAnsi="Trebuchet MS"/>
          <w:sz w:val="20"/>
        </w:rPr>
        <w:tab/>
      </w:r>
      <w:r w:rsidRPr="00D2033B">
        <w:rPr>
          <w:rFonts w:ascii="Trebuchet MS" w:hAnsi="Trebuchet MS"/>
          <w:sz w:val="20"/>
        </w:rPr>
        <w:t>Printed and bound by Bluestorm Design &amp; Marketing</w:t>
      </w:r>
    </w:p>
    <w:p w:rsidR="00745D19" w:rsidRPr="00851F5B" w:rsidRDefault="00851F5B" w:rsidP="00851F5B">
      <w:pPr>
        <w:jc w:val="center"/>
        <w:rPr>
          <w:rFonts w:ascii="Trebuchet MS" w:hAnsi="Trebuchet MS"/>
          <w:b/>
          <w:sz w:val="28"/>
        </w:rPr>
      </w:pPr>
      <w:r w:rsidRPr="00D2033B">
        <w:rPr>
          <w:rFonts w:ascii="Trebuchet MS" w:hAnsi="Trebuchet MS"/>
          <w:b/>
          <w:sz w:val="28"/>
        </w:rPr>
        <w:lastRenderedPageBreak/>
        <w:t>(</w:t>
      </w:r>
      <w:r>
        <w:rPr>
          <w:rFonts w:ascii="Trebuchet MS" w:hAnsi="Trebuchet MS"/>
          <w:b/>
          <w:sz w:val="28"/>
        </w:rPr>
        <w:t xml:space="preserve">Back page </w:t>
      </w:r>
      <w:r>
        <w:rPr>
          <w:rFonts w:ascii="Trebuchet MS" w:hAnsi="Trebuchet MS"/>
          <w:b/>
          <w:sz w:val="28"/>
        </w:rPr>
        <w:t>of book</w:t>
      </w:r>
      <w:r w:rsidRPr="00D2033B">
        <w:rPr>
          <w:rFonts w:ascii="Trebuchet MS" w:hAnsi="Trebuchet MS"/>
          <w:b/>
          <w:sz w:val="28"/>
        </w:rPr>
        <w:t>)</w:t>
      </w:r>
    </w:p>
    <w:p w:rsidR="00851F5B" w:rsidRDefault="00851F5B" w:rsidP="001864FE">
      <w:pPr>
        <w:outlineLvl w:val="0"/>
        <w:rPr>
          <w:rFonts w:ascii="Trebuchet MS" w:hAnsi="Trebuchet MS"/>
          <w:b/>
          <w:sz w:val="32"/>
          <w:szCs w:val="32"/>
        </w:rPr>
      </w:pPr>
    </w:p>
    <w:p w:rsidR="00851F5B" w:rsidRPr="00154ED7" w:rsidRDefault="00851F5B" w:rsidP="00851F5B">
      <w:pPr>
        <w:spacing w:after="120"/>
        <w:rPr>
          <w:rFonts w:ascii="Trebuchet MS" w:hAnsi="Trebuchet MS"/>
          <w:b/>
          <w:sz w:val="22"/>
        </w:rPr>
      </w:pPr>
      <w:r w:rsidRPr="00154ED7">
        <w:rPr>
          <w:rFonts w:ascii="Trebuchet MS" w:hAnsi="Trebuchet MS"/>
          <w:b/>
          <w:sz w:val="22"/>
        </w:rPr>
        <w:t>Background</w:t>
      </w:r>
    </w:p>
    <w:p w:rsidR="00851F5B" w:rsidRPr="00485E88" w:rsidRDefault="00851F5B" w:rsidP="00851F5B">
      <w:pPr>
        <w:spacing w:after="120"/>
        <w:rPr>
          <w:rFonts w:ascii="Trebuchet MS" w:hAnsi="Trebuchet MS"/>
          <w:i/>
          <w:sz w:val="22"/>
        </w:rPr>
      </w:pPr>
      <w:r w:rsidRPr="00485E88">
        <w:rPr>
          <w:rFonts w:ascii="Trebuchet MS" w:hAnsi="Trebuchet MS"/>
          <w:sz w:val="22"/>
        </w:rPr>
        <w:t xml:space="preserve">Hull 2017’s groundbreaking community engagement project, Land of Green Ginger, invited Hull’s residents to immerse themselves in a magical citywide story, inspired by and celebrating the spirit of Hull. </w:t>
      </w:r>
    </w:p>
    <w:p w:rsidR="00851F5B" w:rsidRPr="00485E88" w:rsidRDefault="00851F5B" w:rsidP="00851F5B">
      <w:pPr>
        <w:spacing w:after="120"/>
        <w:rPr>
          <w:rFonts w:ascii="Trebuchet MS" w:hAnsi="Trebuchet MS"/>
          <w:i/>
          <w:sz w:val="22"/>
        </w:rPr>
      </w:pPr>
      <w:r w:rsidRPr="00485E88">
        <w:rPr>
          <w:rFonts w:ascii="Trebuchet MS" w:hAnsi="Trebuchet MS"/>
          <w:sz w:val="22"/>
        </w:rPr>
        <w:t>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neighbourhoods outside the city centre.</w:t>
      </w:r>
    </w:p>
    <w:p w:rsidR="00851F5B" w:rsidRPr="00485E88" w:rsidRDefault="00851F5B" w:rsidP="00851F5B">
      <w:pPr>
        <w:spacing w:after="120"/>
        <w:rPr>
          <w:rFonts w:ascii="Trebuchet MS" w:hAnsi="Trebuchet MS"/>
          <w:i/>
          <w:sz w:val="22"/>
        </w:rPr>
      </w:pPr>
      <w:r w:rsidRPr="00485E88">
        <w:rPr>
          <w:rFonts w:ascii="Trebuchet MS" w:hAnsi="Trebuchet MS"/>
          <w:sz w:val="22"/>
        </w:rPr>
        <w:t xml:space="preserve">Six Acts of Wanton Wonder transformed communities across the city into places of wonder, delight, magic and possibility. </w:t>
      </w:r>
    </w:p>
    <w:p w:rsidR="00851F5B" w:rsidRPr="00485E88" w:rsidRDefault="00851F5B" w:rsidP="00851F5B">
      <w:pPr>
        <w:spacing w:after="120"/>
        <w:rPr>
          <w:rFonts w:ascii="Trebuchet MS" w:hAnsi="Trebuchet MS"/>
          <w:i/>
          <w:sz w:val="22"/>
        </w:rPr>
      </w:pPr>
      <w:r w:rsidRPr="00485E88">
        <w:rPr>
          <w:rFonts w:ascii="Trebuchet MS" w:hAnsi="Trebuchet MS"/>
          <w:sz w:val="22"/>
        </w:rPr>
        <w:t>This book is the seventh and final Act of the Land of Green Ginger.</w:t>
      </w:r>
    </w:p>
    <w:p w:rsidR="00851F5B" w:rsidRPr="00485E88" w:rsidRDefault="00851F5B" w:rsidP="00851F5B">
      <w:pPr>
        <w:spacing w:after="120"/>
        <w:rPr>
          <w:rFonts w:ascii="Trebuchet MS" w:hAnsi="Trebuchet MS"/>
          <w:i/>
          <w:sz w:val="22"/>
        </w:rPr>
      </w:pPr>
      <w:r w:rsidRPr="00485E88">
        <w:rPr>
          <w:rFonts w:ascii="Trebuchet MS" w:hAnsi="Trebuchet MS"/>
          <w:sz w:val="22"/>
        </w:rPr>
        <w:t>It has been delivered to residents and schools across the city as a record of the project that took place and as a keepsake for the people whose lives were touched by the magic of Land of Green Ginger.</w:t>
      </w:r>
    </w:p>
    <w:p w:rsidR="00851F5B" w:rsidRPr="00485E88" w:rsidRDefault="00851F5B" w:rsidP="00851F5B">
      <w:pPr>
        <w:spacing w:after="240"/>
        <w:rPr>
          <w:rFonts w:ascii="Trebuchet MS" w:hAnsi="Trebuchet MS"/>
          <w:i/>
          <w:sz w:val="22"/>
        </w:rPr>
      </w:pPr>
      <w:r w:rsidRPr="00485E88">
        <w:rPr>
          <w:rFonts w:ascii="Trebuchet MS" w:hAnsi="Trebuchet MS"/>
          <w:sz w:val="22"/>
        </w:rPr>
        <w:t>Land of Green Ginger was delive</w:t>
      </w:r>
      <w:bookmarkStart w:id="0" w:name="_GoBack"/>
      <w:bookmarkEnd w:id="0"/>
      <w:r w:rsidRPr="00485E88">
        <w:rPr>
          <w:rFonts w:ascii="Trebuchet MS" w:hAnsi="Trebuchet MS"/>
          <w:sz w:val="22"/>
        </w:rPr>
        <w:t xml:space="preserve">red and produced by Hull 2017, the company which delivered the UK City of Culture 2017 programme and now continues as permanent organisation Absolutely Cultured. </w:t>
      </w:r>
    </w:p>
    <w:p w:rsidR="00851F5B" w:rsidRDefault="00851F5B" w:rsidP="001864FE">
      <w:pPr>
        <w:outlineLvl w:val="0"/>
        <w:rPr>
          <w:rFonts w:ascii="Trebuchet MS" w:hAnsi="Trebuchet MS"/>
          <w:color w:val="FF0000"/>
          <w:szCs w:val="32"/>
        </w:rPr>
      </w:pPr>
      <w:r w:rsidRPr="00851F5B">
        <w:rPr>
          <w:rFonts w:ascii="Trebuchet MS" w:hAnsi="Trebuchet MS"/>
          <w:color w:val="FF0000"/>
          <w:szCs w:val="32"/>
        </w:rPr>
        <w:t>Land of Green Ginger was funded by</w:t>
      </w:r>
      <w:r>
        <w:rPr>
          <w:rFonts w:ascii="Trebuchet MS" w:hAnsi="Trebuchet MS"/>
          <w:color w:val="FF0000"/>
          <w:szCs w:val="32"/>
        </w:rPr>
        <w:t>:</w:t>
      </w:r>
    </w:p>
    <w:p w:rsidR="009020A0" w:rsidRPr="00851F5B" w:rsidRDefault="00851F5B" w:rsidP="001864FE">
      <w:pPr>
        <w:outlineLvl w:val="0"/>
        <w:rPr>
          <w:rFonts w:ascii="Trebuchet MS" w:hAnsi="Trebuchet MS"/>
          <w:color w:val="FF0000"/>
          <w:szCs w:val="32"/>
        </w:rPr>
      </w:pPr>
      <w:r>
        <w:rPr>
          <w:rFonts w:ascii="Trebuchet MS" w:hAnsi="Trebuchet MS"/>
          <w:color w:val="FF0000"/>
          <w:szCs w:val="32"/>
        </w:rPr>
        <w:t>Logo logo logo</w:t>
      </w:r>
      <w:r w:rsidRPr="00851F5B">
        <w:rPr>
          <w:rFonts w:ascii="Trebuchet MS" w:hAnsi="Trebuchet MS"/>
          <w:color w:val="FF0000"/>
          <w:szCs w:val="32"/>
        </w:rPr>
        <w:t xml:space="preserve"> </w:t>
      </w:r>
    </w:p>
    <w:p w:rsidR="00150F97" w:rsidRPr="00826427" w:rsidRDefault="00150F97" w:rsidP="00150F97">
      <w:pPr>
        <w:rPr>
          <w:rFonts w:ascii="Trebuchet MS" w:hAnsi="Trebuchet MS"/>
          <w:sz w:val="36"/>
        </w:rPr>
      </w:pPr>
    </w:p>
    <w:sectPr w:rsidR="00150F97" w:rsidRPr="00826427" w:rsidSect="00AB7E6B">
      <w:footerReference w:type="default" r:id="rId12"/>
      <w:pgSz w:w="8408" w:h="11901"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5BE" w:rsidRDefault="00DF45BE" w:rsidP="006B3B49">
      <w:r>
        <w:separator/>
      </w:r>
    </w:p>
  </w:endnote>
  <w:endnote w:type="continuationSeparator" w:id="0">
    <w:p w:rsidR="00DF45BE" w:rsidRDefault="00DF45BE" w:rsidP="006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4661458"/>
      <w:docPartObj>
        <w:docPartGallery w:val="Page Numbers (Bottom of Page)"/>
        <w:docPartUnique/>
      </w:docPartObj>
    </w:sdtPr>
    <w:sdtEndPr>
      <w:rPr>
        <w:rStyle w:val="PageNumber"/>
      </w:rPr>
    </w:sdtEndPr>
    <w:sdtContent>
      <w:p w:rsidR="00DA4199" w:rsidRDefault="00DA4199" w:rsidP="00E970E6">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DA4199" w:rsidRDefault="00DA4199" w:rsidP="00C82E84">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5BE" w:rsidRDefault="00DF45BE" w:rsidP="006B3B49">
      <w:r>
        <w:separator/>
      </w:r>
    </w:p>
  </w:footnote>
  <w:footnote w:type="continuationSeparator" w:id="0">
    <w:p w:rsidR="00DF45BE" w:rsidRDefault="00DF45BE" w:rsidP="006B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1D1"/>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B025B"/>
    <w:multiLevelType w:val="hybridMultilevel"/>
    <w:tmpl w:val="CAF23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0249F"/>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C7779"/>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E0983"/>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C07A6"/>
    <w:multiLevelType w:val="hybridMultilevel"/>
    <w:tmpl w:val="FF668DC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E03DB"/>
    <w:multiLevelType w:val="hybridMultilevel"/>
    <w:tmpl w:val="5EC2A840"/>
    <w:lvl w:ilvl="0" w:tplc="A5FC5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5A"/>
    <w:rsid w:val="00034A5D"/>
    <w:rsid w:val="000476EF"/>
    <w:rsid w:val="00077571"/>
    <w:rsid w:val="0008085A"/>
    <w:rsid w:val="00083C23"/>
    <w:rsid w:val="00097CDC"/>
    <w:rsid w:val="000A67C2"/>
    <w:rsid w:val="0012745C"/>
    <w:rsid w:val="001350BB"/>
    <w:rsid w:val="00137C9E"/>
    <w:rsid w:val="00141EF1"/>
    <w:rsid w:val="00150F97"/>
    <w:rsid w:val="00154ED7"/>
    <w:rsid w:val="001864FE"/>
    <w:rsid w:val="001930C6"/>
    <w:rsid w:val="001B055A"/>
    <w:rsid w:val="001F1540"/>
    <w:rsid w:val="00245630"/>
    <w:rsid w:val="00255245"/>
    <w:rsid w:val="0026718E"/>
    <w:rsid w:val="00267460"/>
    <w:rsid w:val="002D2E9B"/>
    <w:rsid w:val="002D4E89"/>
    <w:rsid w:val="003C7B74"/>
    <w:rsid w:val="00443ABC"/>
    <w:rsid w:val="00450E95"/>
    <w:rsid w:val="00452750"/>
    <w:rsid w:val="004840F6"/>
    <w:rsid w:val="004A7908"/>
    <w:rsid w:val="004C3D20"/>
    <w:rsid w:val="004D7034"/>
    <w:rsid w:val="00534B13"/>
    <w:rsid w:val="00544725"/>
    <w:rsid w:val="005B74EB"/>
    <w:rsid w:val="005C0CE0"/>
    <w:rsid w:val="005D0C54"/>
    <w:rsid w:val="005E1620"/>
    <w:rsid w:val="005E5075"/>
    <w:rsid w:val="005F38CF"/>
    <w:rsid w:val="006206EC"/>
    <w:rsid w:val="0065033A"/>
    <w:rsid w:val="00652E14"/>
    <w:rsid w:val="006969F4"/>
    <w:rsid w:val="006B3B49"/>
    <w:rsid w:val="00710699"/>
    <w:rsid w:val="0073429E"/>
    <w:rsid w:val="00745D19"/>
    <w:rsid w:val="007B1FFB"/>
    <w:rsid w:val="007B7E36"/>
    <w:rsid w:val="007F4083"/>
    <w:rsid w:val="00826427"/>
    <w:rsid w:val="00851F5B"/>
    <w:rsid w:val="00863EE3"/>
    <w:rsid w:val="009020A0"/>
    <w:rsid w:val="00922290"/>
    <w:rsid w:val="009410E9"/>
    <w:rsid w:val="009C6783"/>
    <w:rsid w:val="009D6B58"/>
    <w:rsid w:val="009E5E64"/>
    <w:rsid w:val="00A1331C"/>
    <w:rsid w:val="00A341BF"/>
    <w:rsid w:val="00A34D20"/>
    <w:rsid w:val="00A4412F"/>
    <w:rsid w:val="00A62296"/>
    <w:rsid w:val="00AB7E6B"/>
    <w:rsid w:val="00AF28D9"/>
    <w:rsid w:val="00B1540C"/>
    <w:rsid w:val="00B74BC7"/>
    <w:rsid w:val="00BE094A"/>
    <w:rsid w:val="00BF0815"/>
    <w:rsid w:val="00C01334"/>
    <w:rsid w:val="00C82E84"/>
    <w:rsid w:val="00CA20B6"/>
    <w:rsid w:val="00CB1130"/>
    <w:rsid w:val="00CD0801"/>
    <w:rsid w:val="00D2033B"/>
    <w:rsid w:val="00D914E1"/>
    <w:rsid w:val="00DA4199"/>
    <w:rsid w:val="00DB181C"/>
    <w:rsid w:val="00DE410A"/>
    <w:rsid w:val="00DF45BE"/>
    <w:rsid w:val="00E87C19"/>
    <w:rsid w:val="00E970E6"/>
    <w:rsid w:val="00EE2099"/>
    <w:rsid w:val="00F32511"/>
    <w:rsid w:val="00F42922"/>
    <w:rsid w:val="00F60EDB"/>
    <w:rsid w:val="00F73901"/>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C335"/>
  <w14:defaultImageDpi w14:val="32767"/>
  <w15:chartTrackingRefBased/>
  <w15:docId w15:val="{95236BA3-BF31-104F-85D8-1AD93D8E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42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3B49"/>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3B49"/>
  </w:style>
  <w:style w:type="character" w:styleId="PageNumber">
    <w:name w:val="page number"/>
    <w:basedOn w:val="DefaultParagraphFont"/>
    <w:uiPriority w:val="99"/>
    <w:semiHidden/>
    <w:unhideWhenUsed/>
    <w:rsid w:val="006B3B49"/>
  </w:style>
  <w:style w:type="paragraph" w:styleId="Header">
    <w:name w:val="header"/>
    <w:basedOn w:val="Normal"/>
    <w:link w:val="HeaderChar"/>
    <w:uiPriority w:val="99"/>
    <w:unhideWhenUsed/>
    <w:rsid w:val="007F4083"/>
    <w:pPr>
      <w:tabs>
        <w:tab w:val="center" w:pos="4513"/>
        <w:tab w:val="right" w:pos="9026"/>
      </w:tabs>
    </w:pPr>
  </w:style>
  <w:style w:type="character" w:customStyle="1" w:styleId="HeaderChar">
    <w:name w:val="Header Char"/>
    <w:basedOn w:val="DefaultParagraphFont"/>
    <w:link w:val="Header"/>
    <w:uiPriority w:val="99"/>
    <w:rsid w:val="007F4083"/>
    <w:rPr>
      <w:rFonts w:ascii="Times New Roman" w:eastAsia="Times New Roman" w:hAnsi="Times New Roman" w:cs="Times New Roman"/>
    </w:rPr>
  </w:style>
  <w:style w:type="paragraph" w:styleId="ListParagraph">
    <w:name w:val="List Paragraph"/>
    <w:basedOn w:val="Normal"/>
    <w:uiPriority w:val="34"/>
    <w:qFormat/>
    <w:rsid w:val="00A4412F"/>
    <w:pPr>
      <w:ind w:left="720"/>
      <w:contextualSpacing/>
    </w:pPr>
  </w:style>
  <w:style w:type="character" w:styleId="Hyperlink">
    <w:name w:val="Hyperlink"/>
    <w:basedOn w:val="DefaultParagraphFont"/>
    <w:uiPriority w:val="99"/>
    <w:unhideWhenUsed/>
    <w:rsid w:val="00A1331C"/>
    <w:rPr>
      <w:color w:val="0563C1" w:themeColor="hyperlink"/>
      <w:u w:val="single"/>
    </w:rPr>
  </w:style>
  <w:style w:type="character" w:styleId="UnresolvedMention">
    <w:name w:val="Unresolved Mention"/>
    <w:basedOn w:val="DefaultParagraphFont"/>
    <w:uiPriority w:val="99"/>
    <w:rsid w:val="00A1331C"/>
    <w:rPr>
      <w:color w:val="808080"/>
      <w:shd w:val="clear" w:color="auto" w:fill="E6E6E6"/>
    </w:rPr>
  </w:style>
  <w:style w:type="character" w:styleId="CommentReference">
    <w:name w:val="annotation reference"/>
    <w:basedOn w:val="DefaultParagraphFont"/>
    <w:uiPriority w:val="99"/>
    <w:semiHidden/>
    <w:unhideWhenUsed/>
    <w:rsid w:val="00F42922"/>
    <w:rPr>
      <w:sz w:val="16"/>
      <w:szCs w:val="16"/>
    </w:rPr>
  </w:style>
  <w:style w:type="paragraph" w:styleId="CommentText">
    <w:name w:val="annotation text"/>
    <w:basedOn w:val="Normal"/>
    <w:link w:val="CommentTextChar"/>
    <w:uiPriority w:val="99"/>
    <w:semiHidden/>
    <w:unhideWhenUsed/>
    <w:rsid w:val="00F4292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42922"/>
    <w:rPr>
      <w:sz w:val="20"/>
      <w:szCs w:val="20"/>
    </w:rPr>
  </w:style>
  <w:style w:type="paragraph" w:styleId="BalloonText">
    <w:name w:val="Balloon Text"/>
    <w:basedOn w:val="Normal"/>
    <w:link w:val="BalloonTextChar"/>
    <w:uiPriority w:val="99"/>
    <w:semiHidden/>
    <w:unhideWhenUsed/>
    <w:rsid w:val="00F42922"/>
    <w:rPr>
      <w:sz w:val="18"/>
      <w:szCs w:val="18"/>
    </w:rPr>
  </w:style>
  <w:style w:type="character" w:customStyle="1" w:styleId="BalloonTextChar">
    <w:name w:val="Balloon Text Char"/>
    <w:basedOn w:val="DefaultParagraphFont"/>
    <w:link w:val="BalloonText"/>
    <w:uiPriority w:val="99"/>
    <w:semiHidden/>
    <w:rsid w:val="00F42922"/>
    <w:rPr>
      <w:rFonts w:ascii="Times New Roman" w:eastAsia="Times New Roman" w:hAnsi="Times New Roman" w:cs="Times New Roman"/>
      <w:sz w:val="18"/>
      <w:szCs w:val="18"/>
    </w:rPr>
  </w:style>
  <w:style w:type="paragraph" w:styleId="Revision">
    <w:name w:val="Revision"/>
    <w:hidden/>
    <w:uiPriority w:val="99"/>
    <w:semiHidden/>
    <w:rsid w:val="00F4292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4210">
      <w:bodyDiv w:val="1"/>
      <w:marLeft w:val="0"/>
      <w:marRight w:val="0"/>
      <w:marTop w:val="0"/>
      <w:marBottom w:val="0"/>
      <w:divBdr>
        <w:top w:val="none" w:sz="0" w:space="0" w:color="auto"/>
        <w:left w:val="none" w:sz="0" w:space="0" w:color="auto"/>
        <w:bottom w:val="none" w:sz="0" w:space="0" w:color="auto"/>
        <w:right w:val="none" w:sz="0" w:space="0" w:color="auto"/>
      </w:divBdr>
    </w:div>
    <w:div w:id="14135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solutelycultured.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D989B-24BB-4DB5-88AD-B452B828CEA0}">
  <ds:schemaRefs>
    <ds:schemaRef ds:uri="http://schemas.microsoft.com/sharepoint/v3/contenttype/forms"/>
  </ds:schemaRefs>
</ds:datastoreItem>
</file>

<file path=customXml/itemProps2.xml><?xml version="1.0" encoding="utf-8"?>
<ds:datastoreItem xmlns:ds="http://schemas.openxmlformats.org/officeDocument/2006/customXml" ds:itemID="{C35A9089-062C-438E-9D0C-2A1F8C1AD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D21F5-7820-47E9-9BBA-88E0802D416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4.xml><?xml version="1.0" encoding="utf-8"?>
<ds:datastoreItem xmlns:ds="http://schemas.openxmlformats.org/officeDocument/2006/customXml" ds:itemID="{866803DA-D92B-4D41-94C9-A6D64CAC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3</cp:revision>
  <dcterms:created xsi:type="dcterms:W3CDTF">2018-05-07T21:17:00Z</dcterms:created>
  <dcterms:modified xsi:type="dcterms:W3CDTF">2018-05-07T21:18:00Z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