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15F1E" w14:paraId="6602F03C" w14:textId="77777777" w:rsidTr="00CF6EC2">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C15F1E" w14:paraId="374EEC66" w14:textId="77777777" w:rsidTr="00CF6EC2">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C15F1E" w14:paraId="7374E4A9" w14:textId="77777777" w:rsidTr="00CF6EC2">
                    <w:trPr>
                      <w:tblCellSpacing w:w="0" w:type="dxa"/>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15F1E" w14:paraId="67E5F836" w14:textId="77777777" w:rsidTr="00CF6EC2">
                          <w:trPr>
                            <w:tblCellSpacing w:w="0" w:type="dxa"/>
                            <w:jc w:val="center"/>
                          </w:trPr>
                          <w:tc>
                            <w:tcPr>
                              <w:tcW w:w="9900" w:type="dxa"/>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C15F1E" w14:paraId="75B5F5E1" w14:textId="77777777" w:rsidTr="00CF6EC2">
                                <w:trPr>
                                  <w:tblCellSpacing w:w="0" w:type="dxa"/>
                                  <w:jc w:val="center"/>
                                </w:trPr>
                                <w:tc>
                                  <w:tcPr>
                                    <w:tcW w:w="0" w:type="auto"/>
                                    <w:vAlign w:val="center"/>
                                    <w:hideMark/>
                                  </w:tcPr>
                                  <w:p w14:paraId="4CEF082F" w14:textId="77777777" w:rsidR="00C15F1E" w:rsidRDefault="00C15F1E" w:rsidP="00CF6EC2">
                                    <w:pPr>
                                      <w:spacing w:line="15" w:lineRule="atLeast"/>
                                      <w:jc w:val="center"/>
                                      <w:rPr>
                                        <w:rFonts w:ascii="Arial" w:hAnsi="Arial" w:cs="Arial"/>
                                        <w:sz w:val="2"/>
                                        <w:szCs w:val="2"/>
                                      </w:rPr>
                                    </w:pPr>
                                    <w:r w:rsidRPr="008C66E0">
                                      <w:rPr>
                                        <w:noProof/>
                                        <w:lang w:eastAsia="en-GB"/>
                                      </w:rPr>
                                      <w:drawing>
                                        <wp:anchor distT="0" distB="0" distL="114300" distR="114300" simplePos="0" relativeHeight="251659264" behindDoc="1" locked="0" layoutInCell="1" allowOverlap="1" wp14:anchorId="19C70BE9" wp14:editId="0420A285">
                                          <wp:simplePos x="0" y="0"/>
                                          <wp:positionH relativeFrom="column">
                                            <wp:posOffset>205519</wp:posOffset>
                                          </wp:positionH>
                                          <wp:positionV relativeFrom="paragraph">
                                            <wp:posOffset>23743</wp:posOffset>
                                          </wp:positionV>
                                          <wp:extent cx="5868063" cy="2983722"/>
                                          <wp:effectExtent l="0" t="0" r="0" b="7620"/>
                                          <wp:wrapNone/>
                                          <wp:docPr id="2" name="Picture 2" descr="C:\Users\Bergerone\Downloads\Search image - credit Ray Gibson where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gerone\Downloads\Search image - credit Ray Gibson where possib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621"/>
                                                  <a:stretch/>
                                                </pic:blipFill>
                                                <pic:spPr bwMode="auto">
                                                  <a:xfrm>
                                                    <a:off x="0" y="0"/>
                                                    <a:ext cx="5877052" cy="29882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
                                        <w:szCs w:val="2"/>
                                        <w:lang w:eastAsia="en-GB"/>
                                      </w:rPr>
                                      <w:drawing>
                                        <wp:inline distT="0" distB="0" distL="0" distR="0" wp14:anchorId="7307769F" wp14:editId="005E9558">
                                          <wp:extent cx="9525" cy="285750"/>
                                          <wp:effectExtent l="0" t="0" r="0" b="0"/>
                                          <wp:docPr id="4" name="Picture 4" descr="http://i.emlfiles1.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mlfiles1.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p w14:paraId="0919D0BD" w14:textId="77777777" w:rsidR="00C15F1E" w:rsidRDefault="00C15F1E" w:rsidP="00CF6EC2">
                                    <w:pPr>
                                      <w:spacing w:line="15" w:lineRule="atLeast"/>
                                      <w:jc w:val="center"/>
                                      <w:rPr>
                                        <w:rFonts w:ascii="Arial" w:hAnsi="Arial" w:cs="Arial"/>
                                        <w:sz w:val="2"/>
                                        <w:szCs w:val="2"/>
                                      </w:rPr>
                                    </w:pPr>
                                  </w:p>
                                  <w:p w14:paraId="3E699816" w14:textId="77777777" w:rsidR="00C15F1E" w:rsidRDefault="00C15F1E" w:rsidP="00CF6EC2">
                                    <w:pPr>
                                      <w:spacing w:line="15" w:lineRule="atLeast"/>
                                      <w:jc w:val="center"/>
                                      <w:rPr>
                                        <w:rFonts w:ascii="Arial" w:hAnsi="Arial" w:cs="Arial"/>
                                        <w:sz w:val="2"/>
                                        <w:szCs w:val="2"/>
                                      </w:rPr>
                                    </w:pPr>
                                    <w:r>
                                      <w:rPr>
                                        <w:noProof/>
                                        <w:lang w:eastAsia="en-GB"/>
                                      </w:rPr>
                                      <w:drawing>
                                        <wp:inline distT="0" distB="0" distL="0" distR="0" wp14:anchorId="479413E1" wp14:editId="16CB8073">
                                          <wp:extent cx="3429000" cy="762000"/>
                                          <wp:effectExtent l="0" t="0" r="0" b="0"/>
                                          <wp:docPr id="3" name="Picture 3" descr="Image may contain: shoes"/>
                                          <wp:cNvGraphicFramePr/>
                                          <a:graphic xmlns:a="http://schemas.openxmlformats.org/drawingml/2006/main">
                                            <a:graphicData uri="http://schemas.openxmlformats.org/drawingml/2006/picture">
                                              <pic:pic xmlns:pic="http://schemas.openxmlformats.org/drawingml/2006/picture">
                                                <pic:nvPicPr>
                                                  <pic:cNvPr id="3" name="Picture 3" descr="Image may contain: shoe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0" cy="762000"/>
                                                  </a:xfrm>
                                                  <a:prstGeom prst="rect">
                                                    <a:avLst/>
                                                  </a:prstGeom>
                                                  <a:noFill/>
                                                  <a:ln>
                                                    <a:noFill/>
                                                  </a:ln>
                                                </pic:spPr>
                                              </pic:pic>
                                            </a:graphicData>
                                          </a:graphic>
                                        </wp:inline>
                                      </w:drawing>
                                    </w:r>
                                  </w:p>
                                  <w:p w14:paraId="73FC4B05" w14:textId="77777777" w:rsidR="00C15F1E" w:rsidRDefault="00C15F1E" w:rsidP="00CF6EC2">
                                    <w:pPr>
                                      <w:spacing w:line="15" w:lineRule="atLeast"/>
                                      <w:jc w:val="center"/>
                                      <w:rPr>
                                        <w:rFonts w:ascii="Arial" w:hAnsi="Arial" w:cs="Arial"/>
                                        <w:sz w:val="2"/>
                                        <w:szCs w:val="2"/>
                                      </w:rPr>
                                    </w:pPr>
                                  </w:p>
                                  <w:p w14:paraId="30D70683" w14:textId="77777777" w:rsidR="00C15F1E" w:rsidRDefault="00C15F1E" w:rsidP="00CF6EC2">
                                    <w:pPr>
                                      <w:spacing w:line="15" w:lineRule="atLeast"/>
                                      <w:jc w:val="center"/>
                                      <w:rPr>
                                        <w:rFonts w:ascii="Arial" w:hAnsi="Arial" w:cs="Arial"/>
                                        <w:sz w:val="2"/>
                                        <w:szCs w:val="2"/>
                                      </w:rPr>
                                    </w:pPr>
                                  </w:p>
                                  <w:p w14:paraId="4421A7A1" w14:textId="77777777" w:rsidR="00C15F1E" w:rsidRDefault="00C15F1E" w:rsidP="00CF6EC2">
                                    <w:pPr>
                                      <w:spacing w:line="15" w:lineRule="atLeast"/>
                                      <w:jc w:val="center"/>
                                      <w:rPr>
                                        <w:rFonts w:ascii="Arial" w:hAnsi="Arial" w:cs="Arial"/>
                                        <w:sz w:val="2"/>
                                        <w:szCs w:val="2"/>
                                      </w:rPr>
                                    </w:pPr>
                                  </w:p>
                                  <w:p w14:paraId="5A28B5BC" w14:textId="77777777" w:rsidR="00C15F1E" w:rsidRDefault="00C15F1E" w:rsidP="00CF6EC2">
                                    <w:pPr>
                                      <w:spacing w:line="15" w:lineRule="atLeast"/>
                                      <w:jc w:val="center"/>
                                      <w:rPr>
                                        <w:rFonts w:ascii="Arial" w:hAnsi="Arial" w:cs="Arial"/>
                                        <w:sz w:val="2"/>
                                        <w:szCs w:val="2"/>
                                      </w:rPr>
                                    </w:pPr>
                                  </w:p>
                                  <w:p w14:paraId="66D0DCDD" w14:textId="77777777" w:rsidR="00C15F1E" w:rsidRDefault="00C15F1E" w:rsidP="00CF6EC2">
                                    <w:pPr>
                                      <w:spacing w:line="15" w:lineRule="atLeast"/>
                                      <w:jc w:val="center"/>
                                      <w:rPr>
                                        <w:rFonts w:ascii="Arial" w:hAnsi="Arial" w:cs="Arial"/>
                                        <w:sz w:val="2"/>
                                        <w:szCs w:val="2"/>
                                      </w:rPr>
                                    </w:pPr>
                                  </w:p>
                                </w:tc>
                              </w:tr>
                            </w:tbl>
                            <w:p w14:paraId="60A6B2A5" w14:textId="77777777" w:rsidR="00C15F1E" w:rsidRDefault="00C15F1E" w:rsidP="00CF6EC2">
                              <w:pPr>
                                <w:jc w:val="center"/>
                              </w:pPr>
                            </w:p>
                            <w:p w14:paraId="76205228" w14:textId="77777777" w:rsidR="00C15F1E" w:rsidRDefault="00C15F1E" w:rsidP="00CF6EC2">
                              <w:pPr>
                                <w:jc w:val="center"/>
                              </w:pPr>
                            </w:p>
                            <w:p w14:paraId="50FCD027" w14:textId="77777777" w:rsidR="00C15F1E" w:rsidRDefault="00C15F1E" w:rsidP="00CF6EC2">
                              <w:pPr>
                                <w:jc w:val="center"/>
                              </w:pPr>
                            </w:p>
                            <w:p w14:paraId="0DCA3952" w14:textId="77777777" w:rsidR="00C15F1E" w:rsidRDefault="00C15F1E" w:rsidP="00CF6EC2">
                              <w:pPr>
                                <w:tabs>
                                  <w:tab w:val="left" w:pos="526"/>
                                </w:tabs>
                              </w:pPr>
                              <w:r>
                                <w:tab/>
                              </w:r>
                            </w:p>
                            <w:p w14:paraId="2205A767" w14:textId="77777777" w:rsidR="00C15F1E" w:rsidRDefault="00C15F1E" w:rsidP="00CF6EC2">
                              <w:pPr>
                                <w:jc w:val="center"/>
                              </w:pPr>
                            </w:p>
                            <w:p w14:paraId="4DF3DF20" w14:textId="77777777" w:rsidR="00C15F1E" w:rsidRDefault="00C15F1E" w:rsidP="00CF6EC2">
                              <w:pPr>
                                <w:jc w:val="center"/>
                              </w:pPr>
                            </w:p>
                            <w:p w14:paraId="1FC3BE1F" w14:textId="77777777" w:rsidR="00C15F1E" w:rsidRDefault="00C15F1E" w:rsidP="00CF6EC2">
                              <w:pPr>
                                <w:jc w:val="center"/>
                              </w:pPr>
                            </w:p>
                            <w:p w14:paraId="33616987" w14:textId="77777777" w:rsidR="00C15F1E" w:rsidRDefault="00C15F1E" w:rsidP="00CF6EC2">
                              <w:pPr>
                                <w:jc w:val="center"/>
                              </w:pPr>
                            </w:p>
                            <w:p w14:paraId="3B1A37B6" w14:textId="77777777" w:rsidR="00C15F1E" w:rsidRDefault="00C15F1E" w:rsidP="00CF6EC2"/>
                            <w:p w14:paraId="77D80885" w14:textId="77777777" w:rsidR="00C15F1E" w:rsidRDefault="00C15F1E" w:rsidP="00CF6EC2">
                              <w:pPr>
                                <w:tabs>
                                  <w:tab w:val="left" w:pos="6712"/>
                                </w:tabs>
                              </w:pPr>
                              <w:r>
                                <w:tab/>
                              </w: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C15F1E" w14:paraId="4D1CB553" w14:textId="77777777" w:rsidTr="00CF6EC2">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15F1E" w14:paraId="5C20E3DE" w14:textId="77777777" w:rsidTr="00CF6EC2">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C15F1E" w14:paraId="1092FAC8" w14:textId="77777777" w:rsidTr="00CF6EC2">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C15F1E" w14:paraId="449D7E30" w14:textId="77777777" w:rsidTr="00CF6EC2">
                                                  <w:trPr>
                                                    <w:trHeight w:val="70"/>
                                                    <w:tblCellSpacing w:w="0" w:type="dxa"/>
                                                    <w:jc w:val="center"/>
                                                  </w:trPr>
                                                  <w:tc>
                                                    <w:tcPr>
                                                      <w:tcW w:w="0" w:type="auto"/>
                                                      <w:tcMar>
                                                        <w:top w:w="0" w:type="dxa"/>
                                                        <w:left w:w="150" w:type="dxa"/>
                                                        <w:bottom w:w="150" w:type="dxa"/>
                                                        <w:right w:w="150" w:type="dxa"/>
                                                      </w:tcMa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C15F1E" w14:paraId="6D2D142C" w14:textId="77777777" w:rsidTr="00CF6EC2">
                                                        <w:trPr>
                                                          <w:tblCellSpacing w:w="0" w:type="dxa"/>
                                                          <w:jc w:val="center"/>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C15F1E" w14:paraId="5D2BEEF1" w14:textId="77777777" w:rsidTr="00CF6EC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C15F1E" w14:paraId="6889D722" w14:textId="77777777" w:rsidTr="00CF6EC2">
                                                                    <w:trPr>
                                                                      <w:tblCellSpacing w:w="0" w:type="dxa"/>
                                                                    </w:trPr>
                                                                    <w:tc>
                                                                      <w:tcPr>
                                                                        <w:tcW w:w="0" w:type="auto"/>
                                                                        <w:vAlign w:val="center"/>
                                                                        <w:hideMark/>
                                                                      </w:tcPr>
                                                                      <w:p w14:paraId="35CBDA7E" w14:textId="77777777" w:rsidR="00C15F1E" w:rsidRDefault="00C15F1E" w:rsidP="00CF6EC2">
                                                                        <w:pPr>
                                                                          <w:rPr>
                                                                            <w:rFonts w:ascii="Arial" w:hAnsi="Arial" w:cs="Arial"/>
                                                                            <w:sz w:val="21"/>
                                                                            <w:szCs w:val="21"/>
                                                                          </w:rPr>
                                                                        </w:pPr>
                                                                      </w:p>
                                                                    </w:tc>
                                                                  </w:tr>
                                                                </w:tbl>
                                                                <w:p w14:paraId="0B0F1882" w14:textId="77777777" w:rsidR="00C15F1E" w:rsidRDefault="00C15F1E" w:rsidP="00CF6EC2">
                                                                  <w:pPr>
                                                                    <w:jc w:val="center"/>
                                                                    <w:rPr>
                                                                      <w:rFonts w:eastAsia="Times New Roman"/>
                                                                      <w:sz w:val="20"/>
                                                                      <w:szCs w:val="20"/>
                                                                    </w:rPr>
                                                                  </w:pPr>
                                                                </w:p>
                                                              </w:tc>
                                                            </w:tr>
                                                          </w:tbl>
                                                          <w:p w14:paraId="797A8AD5" w14:textId="77777777" w:rsidR="00C15F1E" w:rsidRDefault="00C15F1E" w:rsidP="00CF6EC2">
                                                            <w:pPr>
                                                              <w:jc w:val="center"/>
                                                              <w:rPr>
                                                                <w:rFonts w:eastAsia="Times New Roman"/>
                                                                <w:sz w:val="20"/>
                                                                <w:szCs w:val="20"/>
                                                              </w:rPr>
                                                            </w:pPr>
                                                          </w:p>
                                                        </w:tc>
                                                      </w:tr>
                                                    </w:tbl>
                                                    <w:p w14:paraId="756BD37E" w14:textId="77777777" w:rsidR="00C15F1E" w:rsidRDefault="00C15F1E" w:rsidP="00CF6EC2">
                                                      <w:pPr>
                                                        <w:jc w:val="center"/>
                                                        <w:rPr>
                                                          <w:rFonts w:eastAsia="Times New Roman"/>
                                                          <w:sz w:val="20"/>
                                                          <w:szCs w:val="20"/>
                                                        </w:rPr>
                                                      </w:pPr>
                                                    </w:p>
                                                  </w:tc>
                                                </w:tr>
                                              </w:tbl>
                                              <w:p w14:paraId="68FEC330" w14:textId="77777777" w:rsidR="00C15F1E" w:rsidRDefault="00C15F1E" w:rsidP="00CF6EC2">
                                                <w:pPr>
                                                  <w:jc w:val="center"/>
                                                  <w:rPr>
                                                    <w:rFonts w:eastAsia="Times New Roman"/>
                                                    <w:sz w:val="20"/>
                                                    <w:szCs w:val="20"/>
                                                  </w:rPr>
                                                </w:pPr>
                                              </w:p>
                                            </w:tc>
                                          </w:tr>
                                        </w:tbl>
                                        <w:p w14:paraId="71AB852C" w14:textId="77777777" w:rsidR="00C15F1E" w:rsidRDefault="00C15F1E" w:rsidP="00CF6EC2">
                                          <w:pPr>
                                            <w:jc w:val="center"/>
                                            <w:rPr>
                                              <w:rFonts w:eastAsia="Times New Roman"/>
                                              <w:sz w:val="20"/>
                                              <w:szCs w:val="20"/>
                                            </w:rPr>
                                          </w:pPr>
                                        </w:p>
                                      </w:tc>
                                    </w:tr>
                                  </w:tbl>
                                  <w:p w14:paraId="74D2914A" w14:textId="77777777" w:rsidR="00C15F1E" w:rsidRDefault="00C15F1E" w:rsidP="00CF6EC2">
                                    <w:pPr>
                                      <w:jc w:val="center"/>
                                      <w:rPr>
                                        <w:rFonts w:eastAsia="Times New Roman"/>
                                        <w:sz w:val="20"/>
                                        <w:szCs w:val="20"/>
                                      </w:rPr>
                                    </w:pPr>
                                  </w:p>
                                </w:tc>
                              </w:tr>
                            </w:tbl>
                            <w:p w14:paraId="71A87AFB" w14:textId="08BD38EC" w:rsidR="00C15F1E" w:rsidRDefault="00C15F1E" w:rsidP="00C15F1E">
                              <w:pPr>
                                <w:rPr>
                                  <w:vanish/>
                                </w:rPr>
                              </w:pPr>
                            </w:p>
                            <w:p w14:paraId="1AF2990B" w14:textId="77777777" w:rsidR="00C15F1E" w:rsidRDefault="00C15F1E" w:rsidP="00C15F1E"/>
                          </w:tc>
                        </w:tr>
                      </w:tbl>
                      <w:p w14:paraId="7C7018D0" w14:textId="77777777" w:rsidR="00C15F1E" w:rsidRDefault="00C15F1E" w:rsidP="00CF6EC2">
                        <w:pPr>
                          <w:jc w:val="center"/>
                          <w:rPr>
                            <w:rFonts w:eastAsia="Times New Roman"/>
                            <w:sz w:val="20"/>
                            <w:szCs w:val="20"/>
                          </w:rPr>
                        </w:pPr>
                      </w:p>
                    </w:tc>
                  </w:tr>
                </w:tbl>
                <w:p w14:paraId="66752665" w14:textId="77777777" w:rsidR="00C15F1E" w:rsidRDefault="00C15F1E" w:rsidP="00CF6EC2">
                  <w:pPr>
                    <w:jc w:val="center"/>
                    <w:rPr>
                      <w:rFonts w:eastAsia="Times New Roman"/>
                      <w:sz w:val="20"/>
                      <w:szCs w:val="20"/>
                    </w:rPr>
                  </w:pPr>
                </w:p>
              </w:tc>
            </w:tr>
          </w:tbl>
          <w:p w14:paraId="69CFDA9F" w14:textId="77777777" w:rsidR="00C15F1E" w:rsidRDefault="00C15F1E" w:rsidP="00CF6EC2">
            <w:pPr>
              <w:jc w:val="center"/>
              <w:rPr>
                <w:rFonts w:eastAsia="Times New Roman"/>
                <w:sz w:val="20"/>
                <w:szCs w:val="20"/>
              </w:rPr>
            </w:pPr>
          </w:p>
        </w:tc>
      </w:tr>
    </w:tbl>
    <w:p w14:paraId="2D1EA8AE" w14:textId="5034C5AC" w:rsidR="008F1DC3" w:rsidRPr="00BF0252" w:rsidRDefault="21D38968" w:rsidP="21D38968">
      <w:pPr>
        <w:widowControl w:val="0"/>
        <w:autoSpaceDE w:val="0"/>
        <w:autoSpaceDN w:val="0"/>
        <w:adjustRightInd w:val="0"/>
        <w:spacing w:after="240" w:line="360" w:lineRule="atLeast"/>
        <w:rPr>
          <w:rFonts w:ascii="Trebuchet MS,Times" w:eastAsia="Trebuchet MS,Times" w:hAnsi="Trebuchet MS,Times" w:cs="Trebuchet MS,Times"/>
          <w:b/>
          <w:bCs/>
          <w:color w:val="000000" w:themeColor="text1"/>
          <w:sz w:val="28"/>
          <w:szCs w:val="28"/>
        </w:rPr>
      </w:pPr>
      <w:r w:rsidRPr="21D38968">
        <w:rPr>
          <w:rFonts w:ascii="Trebuchet MS,Times" w:eastAsia="Trebuchet MS,Times" w:hAnsi="Trebuchet MS,Times" w:cs="Trebuchet MS,Times"/>
          <w:b/>
          <w:bCs/>
          <w:color w:val="000000" w:themeColor="text1"/>
          <w:sz w:val="28"/>
          <w:szCs w:val="28"/>
        </w:rPr>
        <w:t xml:space="preserve">Project Title: </w:t>
      </w:r>
      <w:r w:rsidRPr="21D38968">
        <w:rPr>
          <w:rFonts w:ascii="Trebuchet MS,Times" w:eastAsia="Trebuchet MS,Times" w:hAnsi="Trebuchet MS,Times" w:cs="Trebuchet MS,Times"/>
          <w:color w:val="000000" w:themeColor="text1"/>
          <w:sz w:val="28"/>
          <w:szCs w:val="28"/>
        </w:rPr>
        <w:t>Land of Green Ginger - Act I: 7 Alleys</w:t>
      </w:r>
    </w:p>
    <w:p w14:paraId="5C6FADFF" w14:textId="483D34F6" w:rsidR="00344C46" w:rsidRPr="00BF0252" w:rsidRDefault="21D38968" w:rsidP="21D38968">
      <w:pPr>
        <w:widowControl w:val="0"/>
        <w:autoSpaceDE w:val="0"/>
        <w:autoSpaceDN w:val="0"/>
        <w:adjustRightInd w:val="0"/>
        <w:spacing w:line="360" w:lineRule="atLeast"/>
        <w:rPr>
          <w:rFonts w:ascii="Trebuchet MS,Times" w:eastAsia="Trebuchet MS,Times" w:hAnsi="Trebuchet MS,Times" w:cs="Trebuchet MS,Times"/>
          <w:b/>
          <w:bCs/>
          <w:color w:val="000000" w:themeColor="text1"/>
        </w:rPr>
      </w:pPr>
      <w:r w:rsidRPr="21D38968">
        <w:rPr>
          <w:rFonts w:ascii="Trebuchet MS,Times" w:eastAsia="Trebuchet MS,Times" w:hAnsi="Trebuchet MS,Times" w:cs="Trebuchet MS,Times"/>
          <w:b/>
          <w:bCs/>
          <w:color w:val="000000" w:themeColor="text1"/>
        </w:rPr>
        <w:t>Project Description</w:t>
      </w:r>
    </w:p>
    <w:p w14:paraId="0C39F31B" w14:textId="77777777" w:rsidR="008F1DC3" w:rsidRPr="00C15F1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b/>
          <w:bCs/>
          <w:color w:val="000000" w:themeColor="text1"/>
          <w:sz w:val="22"/>
          <w:szCs w:val="22"/>
        </w:rPr>
        <w:t>Land of Green Ginger</w:t>
      </w:r>
      <w:r w:rsidRPr="21D38968">
        <w:rPr>
          <w:rFonts w:ascii="Trebuchet MS,Times" w:eastAsia="Trebuchet MS,Times" w:hAnsi="Trebuchet MS,Times" w:cs="Trebuchet MS,Times"/>
          <w:color w:val="000000" w:themeColor="text1"/>
          <w:sz w:val="22"/>
          <w:szCs w:val="22"/>
        </w:rPr>
        <w:t xml:space="preserve"> is a programme of artist interventions, which will take place in public spaces, residential streets, parks and shopping centres in the communities of the city of Hull, all of which are united under a single narrative. </w:t>
      </w:r>
    </w:p>
    <w:p w14:paraId="263008C2" w14:textId="77777777" w:rsidR="00F4099C" w:rsidRPr="00C15F1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It takes the form of a series of “</w:t>
      </w:r>
      <w:r w:rsidRPr="21D38968">
        <w:rPr>
          <w:rFonts w:ascii="Trebuchet MS,Times" w:eastAsia="Trebuchet MS,Times" w:hAnsi="Trebuchet MS,Times" w:cs="Trebuchet MS,Times"/>
          <w:b/>
          <w:bCs/>
          <w:color w:val="000000" w:themeColor="text1"/>
          <w:sz w:val="22"/>
          <w:szCs w:val="22"/>
        </w:rPr>
        <w:t>Acts of Wanton Wonder</w:t>
      </w:r>
      <w:r w:rsidRPr="21D38968">
        <w:rPr>
          <w:rFonts w:ascii="Trebuchet MS,Times" w:eastAsia="Trebuchet MS,Times" w:hAnsi="Trebuchet MS,Times" w:cs="Trebuchet MS,Times"/>
          <w:color w:val="000000" w:themeColor="text1"/>
          <w:sz w:val="22"/>
          <w:szCs w:val="22"/>
        </w:rPr>
        <w:t xml:space="preserve">” which will transform and animate the places where people live throughout 2017. </w:t>
      </w:r>
    </w:p>
    <w:p w14:paraId="1BCCCBED" w14:textId="66571085" w:rsidR="00F4099C" w:rsidRPr="00C15F1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b/>
          <w:bCs/>
          <w:color w:val="000000" w:themeColor="text1"/>
          <w:sz w:val="22"/>
          <w:szCs w:val="22"/>
        </w:rPr>
        <w:t>7 Alleys</w:t>
      </w:r>
      <w:r w:rsidRPr="21D38968">
        <w:rPr>
          <w:rFonts w:ascii="Trebuchet MS,Times" w:eastAsia="Trebuchet MS,Times" w:hAnsi="Trebuchet MS,Times" w:cs="Trebuchet MS,Times"/>
          <w:color w:val="000000" w:themeColor="text1"/>
          <w:sz w:val="22"/>
          <w:szCs w:val="22"/>
        </w:rPr>
        <w:t xml:space="preserve"> is </w:t>
      </w:r>
      <w:r w:rsidRPr="21D38968">
        <w:rPr>
          <w:rFonts w:ascii="Trebuchet MS,Times" w:eastAsia="Trebuchet MS,Times" w:hAnsi="Trebuchet MS,Times" w:cs="Trebuchet MS,Times"/>
          <w:b/>
          <w:bCs/>
          <w:color w:val="000000" w:themeColor="text1"/>
          <w:sz w:val="22"/>
          <w:szCs w:val="22"/>
        </w:rPr>
        <w:t>Act I</w:t>
      </w:r>
      <w:r w:rsidRPr="21D38968">
        <w:rPr>
          <w:rFonts w:ascii="Trebuchet MS,Times" w:eastAsia="Trebuchet MS,Times" w:hAnsi="Trebuchet MS,Times" w:cs="Trebuchet MS,Times"/>
          <w:color w:val="000000" w:themeColor="text1"/>
          <w:sz w:val="22"/>
          <w:szCs w:val="22"/>
        </w:rPr>
        <w:t xml:space="preserve"> of the </w:t>
      </w:r>
      <w:r w:rsidRPr="21D38968">
        <w:rPr>
          <w:rFonts w:ascii="Trebuchet MS,Times" w:eastAsia="Trebuchet MS,Times" w:hAnsi="Trebuchet MS,Times" w:cs="Trebuchet MS,Times"/>
          <w:b/>
          <w:bCs/>
          <w:color w:val="000000" w:themeColor="text1"/>
          <w:sz w:val="22"/>
          <w:szCs w:val="22"/>
        </w:rPr>
        <w:t>Land of Green Ginger</w:t>
      </w:r>
      <w:r w:rsidRPr="21D38968">
        <w:rPr>
          <w:rFonts w:ascii="Trebuchet MS,Times" w:eastAsia="Trebuchet MS,Times" w:hAnsi="Trebuchet MS,Times" w:cs="Trebuchet MS,Times"/>
          <w:color w:val="000000" w:themeColor="text1"/>
          <w:sz w:val="22"/>
          <w:szCs w:val="22"/>
        </w:rPr>
        <w:t xml:space="preserve"> series. It is a brand new outdoor spectacle, specially created for East Hull by internationally renowned outdoor theatre-performance artists, Periplum. </w:t>
      </w:r>
    </w:p>
    <w:p w14:paraId="1AB80796" w14:textId="77777777" w:rsidR="00F4099C" w:rsidRPr="00C15F1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It will be free to the public, performed at East Park and brings the East Hull legend of the 7 Alleys to life through fire, pyrotechnics and promenading action taking place in and around the audience. </w:t>
      </w:r>
    </w:p>
    <w:p w14:paraId="2107B9B8" w14:textId="59438B20" w:rsidR="008F1DC3" w:rsidRPr="00C15F1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7 Alleys is the first of the Land of Green Ginger projects, which aim to surprise and delight communities in Hull. Please do tell your friends and family about this exciting project, but we ask that you play along with the story. Please do not explicitly tell the public that this is a Hull 2017 commission, instead direct people to </w:t>
      </w:r>
      <w:hyperlink r:id="rId13">
        <w:r w:rsidRPr="21D38968">
          <w:rPr>
            <w:rStyle w:val="Hyperlink"/>
            <w:rFonts w:ascii="Trebuchet MS,Times" w:eastAsia="Trebuchet MS,Times" w:hAnsi="Trebuchet MS,Times" w:cs="Trebuchet MS,Times"/>
            <w:b/>
            <w:bCs/>
            <w:sz w:val="22"/>
            <w:szCs w:val="22"/>
          </w:rPr>
          <w:t>www.greenginger.org</w:t>
        </w:r>
      </w:hyperlink>
      <w:r w:rsidRPr="21D38968">
        <w:rPr>
          <w:rFonts w:ascii="Trebuchet MS,Times" w:eastAsia="Trebuchet MS,Times" w:hAnsi="Trebuchet MS,Times" w:cs="Trebuchet MS,Times"/>
          <w:color w:val="000000" w:themeColor="text1"/>
          <w:sz w:val="22"/>
          <w:szCs w:val="22"/>
        </w:rPr>
        <w:t xml:space="preserve"> for more information and suggest they follow the story via The Green Ginger Fellowship on Facebook. </w:t>
      </w:r>
    </w:p>
    <w:p w14:paraId="3B23FF15" w14:textId="69C2952B" w:rsidR="00B05092" w:rsidRPr="00BF0252" w:rsidRDefault="21D38968" w:rsidP="21D38968">
      <w:pPr>
        <w:spacing w:line="360" w:lineRule="atLeast"/>
        <w:rPr>
          <w:rFonts w:ascii="Trebuchet MS" w:eastAsia="Trebuchet MS" w:hAnsi="Trebuchet MS" w:cs="Trebuchet MS"/>
          <w:b/>
          <w:bCs/>
        </w:rPr>
      </w:pPr>
      <w:r w:rsidRPr="21D38968">
        <w:rPr>
          <w:rFonts w:ascii="Trebuchet MS" w:eastAsia="Trebuchet MS" w:hAnsi="Trebuchet MS" w:cs="Trebuchet MS"/>
          <w:b/>
          <w:bCs/>
        </w:rPr>
        <w:lastRenderedPageBreak/>
        <w:t>Important Information</w:t>
      </w:r>
    </w:p>
    <w:p w14:paraId="6EFD8937" w14:textId="77777777" w:rsidR="00B0509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When the audience arrives to the event, we want them to feel as if they have entered into another world, and as the public face of the event it is important that you smile, interact and take care of the audience. </w:t>
      </w:r>
    </w:p>
    <w:p w14:paraId="0F85F2DA" w14:textId="77777777" w:rsidR="00B0509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When you greet the audience please use the wording, “Are you here to join the search for The 7 Alleys?”, “head this way to join the search for The 7 Alleys”, etc. </w:t>
      </w:r>
    </w:p>
    <w:p w14:paraId="20C25004" w14:textId="77777777" w:rsidR="00B0509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Your position has been carefully planned so that you can help the audience to safely arrive to and travel through the site. Please do not move from your position unless your supervisor gives you permission, or you need to report an issue. </w:t>
      </w:r>
    </w:p>
    <w:p w14:paraId="5984737B" w14:textId="2E3BEFA9" w:rsidR="00B0509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You are the eyes and ears of the event organisers across the event site. When you are given your position, your nearest radio point will be shown to you. Please tell us through Sarah, or through your nearest radio point, about any of the following issues:</w:t>
      </w:r>
    </w:p>
    <w:p w14:paraId="494F2135" w14:textId="77777777" w:rsidR="00B05092" w:rsidRDefault="21D38968" w:rsidP="21D38968">
      <w:pPr>
        <w:pStyle w:val="ListParagraph"/>
        <w:numPr>
          <w:ilvl w:val="0"/>
          <w:numId w:val="2"/>
        </w:num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An injury to or illness of another volunteer or member of the public</w:t>
      </w:r>
    </w:p>
    <w:p w14:paraId="7BB9BAD4" w14:textId="77777777" w:rsidR="00B05092" w:rsidRDefault="21D38968" w:rsidP="21D38968">
      <w:pPr>
        <w:pStyle w:val="ListParagraph"/>
        <w:numPr>
          <w:ilvl w:val="0"/>
          <w:numId w:val="2"/>
        </w:num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Any safety issues e.g. trip hazards, lights not working, particularly slippy pathways</w:t>
      </w:r>
    </w:p>
    <w:p w14:paraId="1F414949" w14:textId="1E82CA3A" w:rsidR="00B05092" w:rsidRDefault="21D38968" w:rsidP="21D38968">
      <w:pPr>
        <w:pStyle w:val="ListParagraph"/>
        <w:numPr>
          <w:ilvl w:val="0"/>
          <w:numId w:val="2"/>
        </w:num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A child or person with care needs reports to you as lost</w:t>
      </w:r>
    </w:p>
    <w:p w14:paraId="26A52926" w14:textId="77777777" w:rsidR="00B05092" w:rsidRDefault="21D38968" w:rsidP="21D38968">
      <w:pPr>
        <w:pStyle w:val="ListParagraph"/>
        <w:numPr>
          <w:ilvl w:val="0"/>
          <w:numId w:val="2"/>
        </w:num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A parent or guardian reports to you regarding a lost child or person with care needs</w:t>
      </w:r>
    </w:p>
    <w:p w14:paraId="2928500D" w14:textId="77777777" w:rsidR="00B05092" w:rsidRDefault="21D38968" w:rsidP="21D38968">
      <w:pPr>
        <w:pStyle w:val="ListParagraph"/>
        <w:numPr>
          <w:ilvl w:val="0"/>
          <w:numId w:val="2"/>
        </w:num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Any comments or complaints from members of the public</w:t>
      </w:r>
    </w:p>
    <w:p w14:paraId="0A93D3E0" w14:textId="77777777" w:rsidR="00B05092" w:rsidRPr="009D06F6" w:rsidRDefault="21D38968" w:rsidP="21D38968">
      <w:pPr>
        <w:spacing w:after="240" w:line="360" w:lineRule="atLeast"/>
        <w:ind w:left="360"/>
        <w:rPr>
          <w:rFonts w:ascii="Trebuchet MS" w:eastAsia="Trebuchet MS" w:hAnsi="Trebuchet MS" w:cs="Trebuchet MS"/>
          <w:b/>
          <w:bCs/>
          <w:sz w:val="22"/>
          <w:szCs w:val="22"/>
        </w:rPr>
      </w:pPr>
      <w:r w:rsidRPr="21D38968">
        <w:rPr>
          <w:rFonts w:ascii="Trebuchet MS" w:eastAsia="Trebuchet MS" w:hAnsi="Trebuchet MS" w:cs="Trebuchet MS"/>
          <w:b/>
          <w:bCs/>
          <w:sz w:val="22"/>
          <w:szCs w:val="22"/>
        </w:rPr>
        <w:t xml:space="preserve">Please do not try to deal with any of these issues yourself; always report them. </w:t>
      </w:r>
    </w:p>
    <w:p w14:paraId="6433E0FC" w14:textId="77777777" w:rsidR="00B0509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Food packs are not provided for these shifts, and there will not be a break, so please ensure you have eaten before you arrive. You’ll be given a bottle of water at the beginning of your shift. </w:t>
      </w:r>
    </w:p>
    <w:p w14:paraId="354B0E9F" w14:textId="1A94DA54" w:rsidR="00B0509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7 Alleys is free to attend and no booking is required. As a member of the event team, please be aware that there is a limited audience capacity each night, but please DO NOT publicise this information. We will be monitoring numbers of audience arriving throughout the event, so please be aware that we may need your assistance in with this at key points. We will review numbers of attendance each night, and if we are oversubscribed, we may request your assistance in spreading key messages to help ensure the event is safe to go ahead the next day. </w:t>
      </w:r>
    </w:p>
    <w:p w14:paraId="0F987DC3" w14:textId="77777777" w:rsidR="00B05092" w:rsidRPr="00BF0252" w:rsidRDefault="21D38968" w:rsidP="21D38968">
      <w:pPr>
        <w:widowControl w:val="0"/>
        <w:autoSpaceDE w:val="0"/>
        <w:autoSpaceDN w:val="0"/>
        <w:adjustRightInd w:val="0"/>
        <w:spacing w:line="360" w:lineRule="atLeast"/>
        <w:rPr>
          <w:rFonts w:ascii="Trebuchet MS,Times" w:eastAsia="Trebuchet MS,Times" w:hAnsi="Trebuchet MS,Times" w:cs="Trebuchet MS,Times"/>
          <w:b/>
          <w:bCs/>
          <w:color w:val="000000" w:themeColor="text1"/>
        </w:rPr>
      </w:pPr>
      <w:r w:rsidRPr="21D38968">
        <w:rPr>
          <w:rFonts w:ascii="Trebuchet MS,Times" w:eastAsia="Trebuchet MS,Times" w:hAnsi="Trebuchet MS,Times" w:cs="Trebuchet MS,Times"/>
          <w:b/>
          <w:bCs/>
          <w:color w:val="000000" w:themeColor="text1"/>
        </w:rPr>
        <w:t>Specialist Equipment</w:t>
      </w:r>
    </w:p>
    <w:p w14:paraId="7E84DC90" w14:textId="4A0E8DC7" w:rsidR="00B05092"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Please </w:t>
      </w:r>
      <w:r w:rsidRPr="21D38968">
        <w:rPr>
          <w:rFonts w:ascii="Trebuchet MS,Times" w:eastAsia="Trebuchet MS,Times" w:hAnsi="Trebuchet MS,Times" w:cs="Trebuchet MS,Times"/>
          <w:b/>
          <w:bCs/>
          <w:color w:val="000000" w:themeColor="text1"/>
          <w:sz w:val="22"/>
          <w:szCs w:val="22"/>
        </w:rPr>
        <w:t>DO NOT</w:t>
      </w:r>
      <w:r w:rsidRPr="21D38968">
        <w:rPr>
          <w:rFonts w:ascii="Trebuchet MS,Times" w:eastAsia="Trebuchet MS,Times" w:hAnsi="Trebuchet MS,Times" w:cs="Trebuchet MS,Times"/>
          <w:color w:val="000000" w:themeColor="text1"/>
          <w:sz w:val="22"/>
          <w:szCs w:val="22"/>
        </w:rPr>
        <w:t xml:space="preserve"> wear your Hull 2017 uniform, but please wear your accreditation to gain initial access on site. Instead please wear dark (preferably black) warm clothing. You will be given a black waterproof and green low vis to wear and potentially a lantern to carry in line with the event themes, in order that you stand out and are </w:t>
      </w:r>
      <w:r w:rsidRPr="21D38968">
        <w:rPr>
          <w:rFonts w:ascii="Trebuchet MS,Times" w:eastAsia="Trebuchet MS,Times" w:hAnsi="Trebuchet MS,Times" w:cs="Trebuchet MS,Times"/>
          <w:color w:val="000000" w:themeColor="text1"/>
          <w:sz w:val="22"/>
          <w:szCs w:val="22"/>
        </w:rPr>
        <w:lastRenderedPageBreak/>
        <w:t xml:space="preserve">easily identifiable to audiences. </w:t>
      </w:r>
    </w:p>
    <w:p w14:paraId="597FBDE5" w14:textId="224AFFEF" w:rsidR="00B05092"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Volunteers will be outdoors for the duration, and the event will go ahead in any weather. Please ensure you wear sensible outdoor footwear, and warm clothing for underneath the jacket provided. The event takes place in East Park after dark and there will be dark areas of the park, and pathways that might be muddy or uneven under foot. </w:t>
      </w:r>
    </w:p>
    <w:p w14:paraId="483F3785" w14:textId="5B1976D4" w:rsidR="00B05092" w:rsidRPr="00C15F1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You will be able to leave belongings in the Pavilion, but this space will not be monitored so please DO NOT bring valuables with you. We cannot be responsible for the loss or damage to any belongings left in the Pavilion. You might like to bring a small bag with you that can be carried during the event, or keep your small number of belongings with you in a jacket pocket. </w:t>
      </w:r>
      <w:bookmarkStart w:id="0" w:name="_GoBack"/>
      <w:bookmarkEnd w:id="0"/>
    </w:p>
    <w:p w14:paraId="73C2496A" w14:textId="77777777" w:rsidR="00BF0252" w:rsidRPr="00BF0252" w:rsidRDefault="21D38968" w:rsidP="21D38968">
      <w:pPr>
        <w:spacing w:line="360" w:lineRule="atLeast"/>
        <w:rPr>
          <w:rFonts w:ascii="Trebuchet MS" w:eastAsia="Trebuchet MS" w:hAnsi="Trebuchet MS" w:cs="Trebuchet MS"/>
          <w:b/>
          <w:bCs/>
        </w:rPr>
      </w:pPr>
      <w:r w:rsidRPr="21D38968">
        <w:rPr>
          <w:rFonts w:ascii="Trebuchet MS" w:eastAsia="Trebuchet MS" w:hAnsi="Trebuchet MS" w:cs="Trebuchet MS"/>
          <w:b/>
          <w:bCs/>
        </w:rPr>
        <w:t>Social Media</w:t>
      </w:r>
    </w:p>
    <w:p w14:paraId="4CD5A0D5" w14:textId="064640FA" w:rsidR="0050796E"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7 Alleys will be visually spectacular, so whilst we’re more than happy for you to take pictures and video of the parts of the show you get to see, we request that you please do not share these using the usual Hull 2017 tags. Please help us to encourage our audience to follow the story via The Green Ginger Fellowship by tagging your pictures using </w:t>
      </w:r>
      <w:hyperlink r:id="rId14">
        <w:r w:rsidRPr="21D38968">
          <w:rPr>
            <w:rStyle w:val="Hyperlink"/>
            <w:b/>
            <w:bCs/>
          </w:rPr>
          <w:t>@greengingerhull</w:t>
        </w:r>
      </w:hyperlink>
      <w:r w:rsidRPr="21D38968">
        <w:rPr>
          <w:rFonts w:ascii="Trebuchet MS" w:eastAsia="Trebuchet MS" w:hAnsi="Trebuchet MS" w:cs="Trebuchet MS"/>
          <w:sz w:val="22"/>
          <w:szCs w:val="22"/>
        </w:rPr>
        <w:t xml:space="preserve"> on Twitter or </w:t>
      </w:r>
      <w:hyperlink r:id="rId15">
        <w:r w:rsidRPr="21D38968">
          <w:rPr>
            <w:rStyle w:val="Hyperlink"/>
            <w:b/>
            <w:bCs/>
          </w:rPr>
          <w:t>The Green Ginger Fellowship</w:t>
        </w:r>
      </w:hyperlink>
      <w:r w:rsidRPr="21D38968">
        <w:rPr>
          <w:rFonts w:ascii="Trebuchet MS" w:eastAsia="Trebuchet MS" w:hAnsi="Trebuchet MS" w:cs="Trebuchet MS"/>
          <w:sz w:val="22"/>
          <w:szCs w:val="22"/>
        </w:rPr>
        <w:t xml:space="preserve"> on Facebook. Where possible, please also direct people to </w:t>
      </w:r>
      <w:hyperlink r:id="rId16">
        <w:r w:rsidRPr="21D38968">
          <w:rPr>
            <w:rStyle w:val="Hyperlink"/>
            <w:rFonts w:ascii="Trebuchet MS" w:eastAsia="Trebuchet MS" w:hAnsi="Trebuchet MS" w:cs="Trebuchet MS"/>
            <w:b/>
            <w:bCs/>
            <w:sz w:val="22"/>
            <w:szCs w:val="22"/>
          </w:rPr>
          <w:t>www.greenginger.org</w:t>
        </w:r>
      </w:hyperlink>
      <w:r w:rsidRPr="21D38968">
        <w:rPr>
          <w:rFonts w:ascii="Trebuchet MS" w:eastAsia="Trebuchet MS" w:hAnsi="Trebuchet MS" w:cs="Trebuchet MS"/>
          <w:sz w:val="22"/>
          <w:szCs w:val="22"/>
        </w:rPr>
        <w:t xml:space="preserve"> </w:t>
      </w:r>
    </w:p>
    <w:p w14:paraId="09AAB700" w14:textId="0D9493C4" w:rsidR="00EC2E2C" w:rsidRPr="00BF0252" w:rsidRDefault="21D38968" w:rsidP="21D38968">
      <w:pPr>
        <w:spacing w:after="240" w:line="360" w:lineRule="atLeast"/>
        <w:rPr>
          <w:rFonts w:ascii="Trebuchet MS" w:eastAsia="Trebuchet MS" w:hAnsi="Trebuchet MS" w:cs="Trebuchet MS"/>
          <w:sz w:val="22"/>
          <w:szCs w:val="22"/>
        </w:rPr>
      </w:pPr>
      <w:r w:rsidRPr="21D38968">
        <w:rPr>
          <w:rFonts w:ascii="Trebuchet MS" w:eastAsia="Trebuchet MS" w:hAnsi="Trebuchet MS" w:cs="Trebuchet MS"/>
          <w:sz w:val="22"/>
          <w:szCs w:val="22"/>
        </w:rPr>
        <w:t xml:space="preserve">If you do know anyone who would benefit from an audio described performance, please ask them to get in touch with </w:t>
      </w:r>
      <w:hyperlink r:id="rId17">
        <w:r w:rsidRPr="21D38968">
          <w:rPr>
            <w:rStyle w:val="Hyperlink"/>
            <w:rFonts w:ascii="Trebuchet MS" w:eastAsia="Trebuchet MS" w:hAnsi="Trebuchet MS" w:cs="Trebuchet MS"/>
            <w:sz w:val="22"/>
            <w:szCs w:val="22"/>
          </w:rPr>
          <w:t>theteam@greenginger.org</w:t>
        </w:r>
      </w:hyperlink>
      <w:r w:rsidRPr="21D38968">
        <w:rPr>
          <w:rFonts w:ascii="Trebuchet MS" w:eastAsia="Trebuchet MS" w:hAnsi="Trebuchet MS" w:cs="Trebuchet MS"/>
          <w:sz w:val="22"/>
          <w:szCs w:val="22"/>
        </w:rPr>
        <w:t xml:space="preserve"> to book a headset, as this will be offered on Thursday evening. </w:t>
      </w:r>
    </w:p>
    <w:p w14:paraId="64F906C3" w14:textId="3698AE41" w:rsidR="00A265ED" w:rsidRPr="00BF0252" w:rsidRDefault="21D38968" w:rsidP="21D38968">
      <w:pPr>
        <w:widowControl w:val="0"/>
        <w:autoSpaceDE w:val="0"/>
        <w:autoSpaceDN w:val="0"/>
        <w:adjustRightInd w:val="0"/>
        <w:spacing w:line="360" w:lineRule="atLeast"/>
        <w:rPr>
          <w:rFonts w:ascii="Trebuchet MS,Times" w:eastAsia="Trebuchet MS,Times" w:hAnsi="Trebuchet MS,Times" w:cs="Trebuchet MS,Times"/>
          <w:b/>
          <w:bCs/>
          <w:color w:val="000000" w:themeColor="text1"/>
        </w:rPr>
      </w:pPr>
      <w:r w:rsidRPr="21D38968">
        <w:rPr>
          <w:rFonts w:ascii="Trebuchet MS,Times" w:eastAsia="Trebuchet MS,Times" w:hAnsi="Trebuchet MS,Times" w:cs="Trebuchet MS,Times"/>
          <w:b/>
          <w:bCs/>
          <w:color w:val="000000" w:themeColor="text1"/>
        </w:rPr>
        <w:t>Shift times</w:t>
      </w:r>
    </w:p>
    <w:p w14:paraId="2A77F887" w14:textId="26091381" w:rsidR="00A265ED" w:rsidRPr="00A265ED" w:rsidRDefault="004643DE" w:rsidP="21D38968">
      <w:pPr>
        <w:widowControl w:val="0"/>
        <w:autoSpaceDE w:val="0"/>
        <w:autoSpaceDN w:val="0"/>
        <w:adjustRightInd w:val="0"/>
        <w:spacing w:after="240" w:line="360" w:lineRule="atLeast"/>
        <w:ind w:left="720"/>
        <w:rPr>
          <w:rFonts w:ascii="Trebuchet MS,Times" w:eastAsia="Trebuchet MS,Times" w:hAnsi="Trebuchet MS,Times" w:cs="Trebuchet MS,Times"/>
          <w:b/>
          <w:bCs/>
          <w:color w:val="000000" w:themeColor="text1"/>
          <w:sz w:val="22"/>
          <w:szCs w:val="22"/>
        </w:rPr>
      </w:pPr>
      <w:r w:rsidRPr="21D38968">
        <w:rPr>
          <w:rFonts w:ascii="Trebuchet MS,Times" w:eastAsia="Trebuchet MS,Times" w:hAnsi="Trebuchet MS,Times" w:cs="Trebuchet MS,Times"/>
          <w:b/>
          <w:bCs/>
          <w:color w:val="000000"/>
          <w:sz w:val="22"/>
          <w:szCs w:val="22"/>
        </w:rPr>
        <w:t>Tuesday 2 May</w:t>
      </w:r>
      <w:r w:rsidR="00BF0252">
        <w:rPr>
          <w:rFonts w:ascii="Trebuchet MS" w:hAnsi="Trebuchet MS" w:cs="Times"/>
          <w:b/>
          <w:color w:val="000000"/>
          <w:sz w:val="22"/>
          <w:szCs w:val="22"/>
        </w:rPr>
        <w:tab/>
      </w:r>
      <w:r w:rsidRPr="21D38968">
        <w:rPr>
          <w:rFonts w:ascii="Trebuchet MS,Times" w:eastAsia="Trebuchet MS,Times" w:hAnsi="Trebuchet MS,Times" w:cs="Trebuchet MS,Times"/>
          <w:b/>
          <w:bCs/>
          <w:color w:val="000000"/>
          <w:sz w:val="22"/>
          <w:szCs w:val="22"/>
        </w:rPr>
        <w:t>20.30 – 22.30</w:t>
      </w:r>
      <w:r w:rsidR="00A265ED" w:rsidRPr="21D38968">
        <w:rPr>
          <w:rFonts w:ascii="Trebuchet MS,Times" w:eastAsia="Trebuchet MS,Times" w:hAnsi="Trebuchet MS,Times" w:cs="Trebuchet MS,Times"/>
          <w:color w:val="000000"/>
          <w:sz w:val="22"/>
          <w:szCs w:val="22"/>
        </w:rPr>
        <w:t xml:space="preserve"> </w:t>
      </w:r>
      <w:r w:rsidR="0016001A" w:rsidRPr="21D38968">
        <w:rPr>
          <w:rFonts w:ascii="Trebuchet MS,Times" w:eastAsia="Trebuchet MS,Times" w:hAnsi="Trebuchet MS,Times" w:cs="Trebuchet MS,Times"/>
          <w:color w:val="000000"/>
          <w:sz w:val="22"/>
          <w:szCs w:val="22"/>
        </w:rPr>
        <w:t>pre</w:t>
      </w:r>
      <w:r w:rsidR="00A265ED" w:rsidRPr="21D38968">
        <w:rPr>
          <w:rFonts w:ascii="Trebuchet MS,Times" w:eastAsia="Trebuchet MS,Times" w:hAnsi="Trebuchet MS,Times" w:cs="Trebuchet MS,Times"/>
          <w:color w:val="000000"/>
          <w:sz w:val="22"/>
          <w:szCs w:val="22"/>
        </w:rPr>
        <w:t xml:space="preserve"> event briefing and opportunity to </w:t>
      </w:r>
      <w:r w:rsidR="0016001A" w:rsidRPr="21D38968">
        <w:rPr>
          <w:rFonts w:ascii="Trebuchet MS,Times" w:eastAsia="Trebuchet MS,Times" w:hAnsi="Trebuchet MS,Times" w:cs="Trebuchet MS,Times"/>
          <w:color w:val="000000"/>
          <w:sz w:val="22"/>
          <w:szCs w:val="22"/>
        </w:rPr>
        <w:t>view</w:t>
      </w:r>
      <w:r w:rsidR="00A265ED" w:rsidRPr="21D38968">
        <w:rPr>
          <w:rFonts w:ascii="Trebuchet MS,Times" w:eastAsia="Trebuchet MS,Times" w:hAnsi="Trebuchet MS,Times" w:cs="Trebuchet MS,Times"/>
          <w:color w:val="000000"/>
          <w:sz w:val="22"/>
          <w:szCs w:val="22"/>
        </w:rPr>
        <w:t xml:space="preserve"> the dress run</w:t>
      </w:r>
    </w:p>
    <w:p w14:paraId="3E474B92" w14:textId="19A2A6A5" w:rsidR="00344C46" w:rsidRDefault="00A265ED"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b/>
          <w:bCs/>
          <w:color w:val="000000"/>
          <w:sz w:val="22"/>
          <w:szCs w:val="22"/>
        </w:rPr>
        <w:t xml:space="preserve">Wednesday 3 May </w:t>
      </w:r>
      <w:r w:rsidR="00BF0252">
        <w:rPr>
          <w:rFonts w:ascii="Trebuchet MS" w:hAnsi="Trebuchet MS" w:cs="Times"/>
          <w:b/>
          <w:color w:val="000000"/>
          <w:sz w:val="22"/>
          <w:szCs w:val="22"/>
        </w:rPr>
        <w:tab/>
      </w:r>
      <w:r w:rsidR="004643DE" w:rsidRPr="21D38968">
        <w:rPr>
          <w:rFonts w:ascii="Trebuchet MS,Times" w:eastAsia="Trebuchet MS,Times" w:hAnsi="Trebuchet MS,Times" w:cs="Trebuchet MS,Times"/>
          <w:b/>
          <w:bCs/>
          <w:color w:val="000000"/>
          <w:sz w:val="22"/>
          <w:szCs w:val="22"/>
        </w:rPr>
        <w:t xml:space="preserve">19.30 – </w:t>
      </w:r>
      <w:r w:rsidR="00AB5039" w:rsidRPr="21D38968">
        <w:rPr>
          <w:rFonts w:ascii="Trebuchet MS,Times" w:eastAsia="Trebuchet MS,Times" w:hAnsi="Trebuchet MS,Times" w:cs="Trebuchet MS,Times"/>
          <w:b/>
          <w:bCs/>
          <w:color w:val="000000"/>
          <w:sz w:val="22"/>
          <w:szCs w:val="22"/>
        </w:rPr>
        <w:t>23.0</w:t>
      </w:r>
      <w:r w:rsidR="004643DE" w:rsidRPr="21D38968">
        <w:rPr>
          <w:rFonts w:ascii="Trebuchet MS,Times" w:eastAsia="Trebuchet MS,Times" w:hAnsi="Trebuchet MS,Times" w:cs="Trebuchet MS,Times"/>
          <w:b/>
          <w:bCs/>
          <w:color w:val="000000"/>
          <w:sz w:val="22"/>
          <w:szCs w:val="22"/>
        </w:rPr>
        <w:t>0</w:t>
      </w:r>
    </w:p>
    <w:p w14:paraId="3F45699E" w14:textId="1F099994" w:rsidR="00A265ED" w:rsidRDefault="00A265ED"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b/>
          <w:bCs/>
          <w:color w:val="000000"/>
          <w:sz w:val="22"/>
          <w:szCs w:val="22"/>
        </w:rPr>
        <w:t xml:space="preserve">Thursday 4 May </w:t>
      </w:r>
      <w:r w:rsidR="00BF0252">
        <w:rPr>
          <w:rFonts w:ascii="Trebuchet MS" w:hAnsi="Trebuchet MS" w:cs="Times"/>
          <w:b/>
          <w:color w:val="000000"/>
          <w:sz w:val="22"/>
          <w:szCs w:val="22"/>
        </w:rPr>
        <w:tab/>
      </w:r>
      <w:r w:rsidR="00AB5039" w:rsidRPr="21D38968">
        <w:rPr>
          <w:rFonts w:ascii="Trebuchet MS,Times" w:eastAsia="Trebuchet MS,Times" w:hAnsi="Trebuchet MS,Times" w:cs="Trebuchet MS,Times"/>
          <w:b/>
          <w:bCs/>
          <w:color w:val="000000"/>
          <w:sz w:val="22"/>
          <w:szCs w:val="22"/>
        </w:rPr>
        <w:t>19.30 – 23.0</w:t>
      </w:r>
      <w:r w:rsidR="004643DE" w:rsidRPr="21D38968">
        <w:rPr>
          <w:rFonts w:ascii="Trebuchet MS,Times" w:eastAsia="Trebuchet MS,Times" w:hAnsi="Trebuchet MS,Times" w:cs="Trebuchet MS,Times"/>
          <w:b/>
          <w:bCs/>
          <w:color w:val="000000"/>
          <w:sz w:val="22"/>
          <w:szCs w:val="22"/>
        </w:rPr>
        <w:t>0</w:t>
      </w:r>
      <w:r w:rsidRPr="21D38968">
        <w:rPr>
          <w:rFonts w:ascii="Trebuchet MS,Times" w:eastAsia="Trebuchet MS,Times" w:hAnsi="Trebuchet MS,Times" w:cs="Trebuchet MS,Times"/>
          <w:b/>
          <w:bCs/>
          <w:color w:val="000000"/>
          <w:sz w:val="22"/>
          <w:szCs w:val="22"/>
        </w:rPr>
        <w:t xml:space="preserve"> </w:t>
      </w:r>
      <w:r w:rsidRPr="21D38968">
        <w:rPr>
          <w:rFonts w:ascii="Trebuchet MS,Times" w:eastAsia="Trebuchet MS,Times" w:hAnsi="Trebuchet MS,Times" w:cs="Trebuchet MS,Times"/>
          <w:color w:val="000000"/>
          <w:sz w:val="22"/>
          <w:szCs w:val="22"/>
        </w:rPr>
        <w:t xml:space="preserve">(audio described night) </w:t>
      </w:r>
    </w:p>
    <w:p w14:paraId="73F88CA7" w14:textId="5494C009" w:rsidR="00A265ED" w:rsidRDefault="00561869" w:rsidP="21D38968">
      <w:pPr>
        <w:widowControl w:val="0"/>
        <w:autoSpaceDE w:val="0"/>
        <w:autoSpaceDN w:val="0"/>
        <w:adjustRightInd w:val="0"/>
        <w:spacing w:after="240" w:line="360" w:lineRule="atLeast"/>
        <w:ind w:left="720"/>
        <w:rPr>
          <w:rFonts w:ascii="Trebuchet MS,Times" w:eastAsia="Trebuchet MS,Times" w:hAnsi="Trebuchet MS,Times" w:cs="Trebuchet MS,Times"/>
          <w:b/>
          <w:bCs/>
          <w:color w:val="000000" w:themeColor="text1"/>
          <w:sz w:val="22"/>
          <w:szCs w:val="22"/>
        </w:rPr>
      </w:pPr>
      <w:r w:rsidRPr="21D38968">
        <w:rPr>
          <w:rFonts w:ascii="Trebuchet MS,Times" w:eastAsia="Trebuchet MS,Times" w:hAnsi="Trebuchet MS,Times" w:cs="Trebuchet MS,Times"/>
          <w:b/>
          <w:bCs/>
          <w:color w:val="000000"/>
          <w:sz w:val="22"/>
          <w:szCs w:val="22"/>
        </w:rPr>
        <w:t xml:space="preserve">Friday 5 May </w:t>
      </w:r>
      <w:r w:rsidR="00BF0252">
        <w:rPr>
          <w:rFonts w:ascii="Trebuchet MS" w:hAnsi="Trebuchet MS" w:cs="Times"/>
          <w:b/>
          <w:color w:val="000000"/>
          <w:sz w:val="22"/>
          <w:szCs w:val="22"/>
        </w:rPr>
        <w:tab/>
      </w:r>
      <w:r w:rsidR="00BF0252">
        <w:rPr>
          <w:rFonts w:ascii="Trebuchet MS" w:hAnsi="Trebuchet MS" w:cs="Times"/>
          <w:b/>
          <w:color w:val="000000"/>
          <w:sz w:val="22"/>
          <w:szCs w:val="22"/>
        </w:rPr>
        <w:tab/>
      </w:r>
      <w:r w:rsidR="00AB5039" w:rsidRPr="21D38968">
        <w:rPr>
          <w:rFonts w:ascii="Trebuchet MS,Times" w:eastAsia="Trebuchet MS,Times" w:hAnsi="Trebuchet MS,Times" w:cs="Trebuchet MS,Times"/>
          <w:b/>
          <w:bCs/>
          <w:color w:val="000000"/>
          <w:sz w:val="22"/>
          <w:szCs w:val="22"/>
        </w:rPr>
        <w:t>19.30 – 23.0</w:t>
      </w:r>
      <w:r w:rsidR="004643DE" w:rsidRPr="21D38968">
        <w:rPr>
          <w:rFonts w:ascii="Trebuchet MS,Times" w:eastAsia="Trebuchet MS,Times" w:hAnsi="Trebuchet MS,Times" w:cs="Trebuchet MS,Times"/>
          <w:b/>
          <w:bCs/>
          <w:color w:val="000000"/>
          <w:sz w:val="22"/>
          <w:szCs w:val="22"/>
        </w:rPr>
        <w:t>0</w:t>
      </w:r>
      <w:r w:rsidRPr="21D38968">
        <w:rPr>
          <w:rFonts w:ascii="Trebuchet MS,Times" w:eastAsia="Trebuchet MS,Times" w:hAnsi="Trebuchet MS,Times" w:cs="Trebuchet MS,Times"/>
          <w:b/>
          <w:bCs/>
          <w:color w:val="000000"/>
          <w:sz w:val="22"/>
          <w:szCs w:val="22"/>
        </w:rPr>
        <w:t xml:space="preserve"> </w:t>
      </w:r>
    </w:p>
    <w:p w14:paraId="0D91FCC4" w14:textId="5E7C5678" w:rsidR="00561869" w:rsidRPr="00A265ED" w:rsidRDefault="00561869" w:rsidP="21D38968">
      <w:pPr>
        <w:widowControl w:val="0"/>
        <w:autoSpaceDE w:val="0"/>
        <w:autoSpaceDN w:val="0"/>
        <w:adjustRightInd w:val="0"/>
        <w:spacing w:after="240" w:line="360" w:lineRule="atLeast"/>
        <w:ind w:left="720"/>
        <w:rPr>
          <w:rFonts w:ascii="Trebuchet MS,Times" w:eastAsia="Trebuchet MS,Times" w:hAnsi="Trebuchet MS,Times" w:cs="Trebuchet MS,Times"/>
          <w:b/>
          <w:bCs/>
          <w:color w:val="000000" w:themeColor="text1"/>
          <w:sz w:val="22"/>
          <w:szCs w:val="22"/>
        </w:rPr>
      </w:pPr>
      <w:r w:rsidRPr="21D38968">
        <w:rPr>
          <w:rFonts w:ascii="Trebuchet MS,Times" w:eastAsia="Trebuchet MS,Times" w:hAnsi="Trebuchet MS,Times" w:cs="Trebuchet MS,Times"/>
          <w:b/>
          <w:bCs/>
          <w:color w:val="000000"/>
          <w:sz w:val="22"/>
          <w:szCs w:val="22"/>
        </w:rPr>
        <w:t xml:space="preserve">Saturday 6 May </w:t>
      </w:r>
      <w:r w:rsidR="00BF0252">
        <w:rPr>
          <w:rFonts w:ascii="Trebuchet MS" w:hAnsi="Trebuchet MS" w:cs="Times"/>
          <w:b/>
          <w:color w:val="000000"/>
          <w:sz w:val="22"/>
          <w:szCs w:val="22"/>
        </w:rPr>
        <w:tab/>
      </w:r>
      <w:r w:rsidR="00AB5039" w:rsidRPr="21D38968">
        <w:rPr>
          <w:rFonts w:ascii="Trebuchet MS,Times" w:eastAsia="Trebuchet MS,Times" w:hAnsi="Trebuchet MS,Times" w:cs="Trebuchet MS,Times"/>
          <w:b/>
          <w:bCs/>
          <w:color w:val="000000"/>
          <w:sz w:val="22"/>
          <w:szCs w:val="22"/>
        </w:rPr>
        <w:t>19.30 – 23.0</w:t>
      </w:r>
      <w:r w:rsidR="004643DE" w:rsidRPr="21D38968">
        <w:rPr>
          <w:rFonts w:ascii="Trebuchet MS,Times" w:eastAsia="Trebuchet MS,Times" w:hAnsi="Trebuchet MS,Times" w:cs="Trebuchet MS,Times"/>
          <w:b/>
          <w:bCs/>
          <w:color w:val="000000"/>
          <w:sz w:val="22"/>
          <w:szCs w:val="22"/>
        </w:rPr>
        <w:t>0</w:t>
      </w:r>
    </w:p>
    <w:p w14:paraId="26A4E9D6" w14:textId="66CA1DBE" w:rsidR="004643DE" w:rsidRPr="00BF0252" w:rsidRDefault="21D38968" w:rsidP="21D38968">
      <w:pPr>
        <w:widowControl w:val="0"/>
        <w:autoSpaceDE w:val="0"/>
        <w:autoSpaceDN w:val="0"/>
        <w:adjustRightInd w:val="0"/>
        <w:spacing w:line="360" w:lineRule="atLeast"/>
        <w:rPr>
          <w:rFonts w:ascii="Trebuchet MS,Times" w:eastAsia="Trebuchet MS,Times" w:hAnsi="Trebuchet MS,Times" w:cs="Trebuchet MS,Times"/>
          <w:b/>
          <w:bCs/>
          <w:color w:val="000000" w:themeColor="text1"/>
        </w:rPr>
      </w:pPr>
      <w:r w:rsidRPr="21D38968">
        <w:rPr>
          <w:rFonts w:ascii="Trebuchet MS,Times" w:eastAsia="Trebuchet MS,Times" w:hAnsi="Trebuchet MS,Times" w:cs="Trebuchet MS,Times"/>
          <w:b/>
          <w:bCs/>
          <w:color w:val="000000" w:themeColor="text1"/>
        </w:rPr>
        <w:t>Upon arrival</w:t>
      </w:r>
    </w:p>
    <w:p w14:paraId="77961934" w14:textId="654B0279" w:rsidR="00EC2E2C"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Gates will not open to the public for a substantial amount of time after the beginning of your shift, therefore if you have any friends or family who wish to see the show, it is advisable that they travel separately. </w:t>
      </w:r>
    </w:p>
    <w:p w14:paraId="677227AC" w14:textId="42830C8E" w:rsidR="009B4CDB"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We encourage the use of public transport, cycle or travel by foot, where possible but if you do arrive by car, there is parking available within the park for staff and volunteers only. This car park is accessible via the main entrance </w:t>
      </w:r>
      <w:r w:rsidRPr="21D38968">
        <w:rPr>
          <w:rFonts w:ascii="Trebuchet MS,Times" w:eastAsia="Trebuchet MS,Times" w:hAnsi="Trebuchet MS,Times" w:cs="Trebuchet MS,Times"/>
          <w:color w:val="000000" w:themeColor="text1"/>
          <w:sz w:val="22"/>
          <w:szCs w:val="22"/>
        </w:rPr>
        <w:lastRenderedPageBreak/>
        <w:t xml:space="preserve">to East Park on Holderness Road. Please advise the steward at the gate that you are a volunteer for the event and show your accreditation pass. </w:t>
      </w:r>
    </w:p>
    <w:p w14:paraId="181993EF" w14:textId="3D95BBFA" w:rsidR="005C530F"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Please arrive promptly to the site in order that we can brief you and get you into position with plenty of time. The site is large, and walking to some positions may take some time. </w:t>
      </w:r>
    </w:p>
    <w:p w14:paraId="49B35B9D" w14:textId="77777777" w:rsidR="009B4CDB"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Please sign in at the Pavilion, which is located in the centre of East Park, where you will be greeted by Sarah Harris, your volunteer lead. </w:t>
      </w:r>
    </w:p>
    <w:p w14:paraId="2F5C1E07" w14:textId="22993BC3" w:rsidR="004643DE"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On Tuesday 2 May, you will be fully briefed by Sarah, introduced to various members of the team, and given a short tour of the site before having the opportunity to watch the full dress rehearsal of the show. </w:t>
      </w:r>
    </w:p>
    <w:p w14:paraId="2734E685" w14:textId="6347F20B" w:rsidR="009B4CDB"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On the nights of the live performances, when you arrive you will be asked to sign in, have a quick briefing before being assigned by Sarah your role for the night. </w:t>
      </w:r>
    </w:p>
    <w:p w14:paraId="7D383B7C" w14:textId="74AFF58E" w:rsidR="002A01DE" w:rsidRPr="00B05092" w:rsidRDefault="21D38968" w:rsidP="21D38968">
      <w:pPr>
        <w:widowControl w:val="0"/>
        <w:autoSpaceDE w:val="0"/>
        <w:autoSpaceDN w:val="0"/>
        <w:adjustRightInd w:val="0"/>
        <w:spacing w:after="240"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Once the park is clear of audience please report to the Pavilion to return your uniform, attend a very short debrief and sign out before departing for the night. </w:t>
      </w:r>
    </w:p>
    <w:p w14:paraId="179D17C6" w14:textId="29719D12" w:rsidR="004643DE" w:rsidRPr="00BF0252" w:rsidRDefault="21D38968" w:rsidP="21D38968">
      <w:pPr>
        <w:widowControl w:val="0"/>
        <w:autoSpaceDE w:val="0"/>
        <w:autoSpaceDN w:val="0"/>
        <w:adjustRightInd w:val="0"/>
        <w:spacing w:line="360" w:lineRule="atLeast"/>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b/>
          <w:bCs/>
          <w:color w:val="000000" w:themeColor="text1"/>
        </w:rPr>
        <w:t>Event Timings (3-6 May)</w:t>
      </w:r>
    </w:p>
    <w:p w14:paraId="00A5D802" w14:textId="0F72785F" w:rsidR="004643DE" w:rsidRPr="00C15F1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19.30 – short briefing and role allocation </w:t>
      </w:r>
    </w:p>
    <w:p w14:paraId="755C665E" w14:textId="2CEE7A78" w:rsidR="004643DE" w:rsidRPr="00C15F1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20.00 – positions</w:t>
      </w:r>
    </w:p>
    <w:p w14:paraId="74D01357" w14:textId="1E2C02BE" w:rsidR="004643DE" w:rsidRPr="00C15F1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20.45 – Gates open (please note we are not advertising this time to the public)</w:t>
      </w:r>
    </w:p>
    <w:p w14:paraId="6D82EB43" w14:textId="5E4C84AF" w:rsidR="004643DE" w:rsidRPr="00C15F1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21.15 – Show starts</w:t>
      </w:r>
    </w:p>
    <w:p w14:paraId="175A7494" w14:textId="5CD06976" w:rsidR="009B4CDB" w:rsidRPr="00C15F1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22.15 – Show ends, assist with audience egress</w:t>
      </w:r>
    </w:p>
    <w:p w14:paraId="5285B670" w14:textId="22260717" w:rsidR="004643D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22.45 – Report to the Pavilion </w:t>
      </w:r>
    </w:p>
    <w:p w14:paraId="528F31FF" w14:textId="27EAB913" w:rsidR="0016001A" w:rsidRPr="004643DE" w:rsidRDefault="21D38968" w:rsidP="21D38968">
      <w:pPr>
        <w:widowControl w:val="0"/>
        <w:autoSpaceDE w:val="0"/>
        <w:autoSpaceDN w:val="0"/>
        <w:adjustRightInd w:val="0"/>
        <w:spacing w:after="240" w:line="360" w:lineRule="atLeast"/>
        <w:ind w:left="720"/>
        <w:rPr>
          <w:rFonts w:ascii="Trebuchet MS,Times" w:eastAsia="Trebuchet MS,Times" w:hAnsi="Trebuchet MS,Times" w:cs="Trebuchet MS,Times"/>
          <w:color w:val="000000" w:themeColor="text1"/>
          <w:sz w:val="22"/>
          <w:szCs w:val="22"/>
        </w:rPr>
      </w:pPr>
      <w:r w:rsidRPr="21D38968">
        <w:rPr>
          <w:rFonts w:ascii="Trebuchet MS,Times" w:eastAsia="Trebuchet MS,Times" w:hAnsi="Trebuchet MS,Times" w:cs="Trebuchet MS,Times"/>
          <w:color w:val="000000" w:themeColor="text1"/>
          <w:sz w:val="22"/>
          <w:szCs w:val="22"/>
        </w:rPr>
        <w:t xml:space="preserve">23:00 - Shift end </w:t>
      </w:r>
    </w:p>
    <w:p w14:paraId="1DCD1341" w14:textId="6BD32515" w:rsidR="00561869" w:rsidRPr="00BF0252" w:rsidRDefault="21D38968" w:rsidP="21D38968">
      <w:pPr>
        <w:widowControl w:val="0"/>
        <w:autoSpaceDE w:val="0"/>
        <w:autoSpaceDN w:val="0"/>
        <w:adjustRightInd w:val="0"/>
        <w:spacing w:line="360" w:lineRule="atLeast"/>
        <w:rPr>
          <w:rFonts w:ascii="Trebuchet MS,Times" w:eastAsia="Trebuchet MS,Times" w:hAnsi="Trebuchet MS,Times" w:cs="Trebuchet MS,Times"/>
          <w:b/>
          <w:bCs/>
          <w:color w:val="000000" w:themeColor="text1"/>
        </w:rPr>
      </w:pPr>
      <w:r w:rsidRPr="21D38968">
        <w:rPr>
          <w:rFonts w:ascii="Trebuchet MS,Times" w:eastAsia="Trebuchet MS,Times" w:hAnsi="Trebuchet MS,Times" w:cs="Trebuchet MS,Times"/>
          <w:b/>
          <w:bCs/>
          <w:color w:val="000000" w:themeColor="text1"/>
        </w:rPr>
        <w:t>Roles</w:t>
      </w:r>
    </w:p>
    <w:p w14:paraId="7A62151C" w14:textId="2B8433FE" w:rsidR="0016001A" w:rsidRPr="0016001A" w:rsidRDefault="21D38968" w:rsidP="21D38968">
      <w:pPr>
        <w:pStyle w:val="ListParagraph"/>
        <w:numPr>
          <w:ilvl w:val="0"/>
          <w:numId w:val="1"/>
        </w:numPr>
        <w:spacing w:after="240" w:line="360" w:lineRule="atLeast"/>
        <w:ind w:left="714" w:hanging="357"/>
        <w:rPr>
          <w:rFonts w:ascii="Trebuchet MS" w:eastAsia="Trebuchet MS" w:hAnsi="Trebuchet MS" w:cs="Trebuchet MS"/>
          <w:sz w:val="22"/>
          <w:szCs w:val="22"/>
        </w:rPr>
      </w:pPr>
      <w:r w:rsidRPr="21D38968">
        <w:rPr>
          <w:rFonts w:ascii="Trebuchet MS" w:eastAsia="Trebuchet MS" w:hAnsi="Trebuchet MS" w:cs="Trebuchet MS"/>
          <w:b/>
          <w:bCs/>
          <w:sz w:val="22"/>
          <w:szCs w:val="22"/>
        </w:rPr>
        <w:t>Wayfinding</w:t>
      </w:r>
      <w:r w:rsidRPr="21D38968">
        <w:rPr>
          <w:rFonts w:ascii="Trebuchet MS" w:eastAsia="Trebuchet MS" w:hAnsi="Trebuchet MS" w:cs="Trebuchet MS"/>
          <w:sz w:val="22"/>
          <w:szCs w:val="22"/>
        </w:rPr>
        <w:t xml:space="preserve">: Positioned around the outside of the park, wayfinding volunteers will direct audience members to the nearest entrance gates (Main Gates on Holderness Road and West Gates on Summergangs Road). A number of wayfinding volunteers will be given a radio to use for communicating with Sarah. Once the show has begun, wayfinding volunteers will assist in guiding the crowd from the initial congregation area to the static performance site. At the end of the show, assist with directing audience back out of the park.  </w:t>
      </w:r>
    </w:p>
    <w:p w14:paraId="203C0280" w14:textId="0BB1DE71" w:rsidR="00C844A8" w:rsidRDefault="21D38968" w:rsidP="21D38968">
      <w:pPr>
        <w:pStyle w:val="ListParagraph"/>
        <w:numPr>
          <w:ilvl w:val="0"/>
          <w:numId w:val="1"/>
        </w:numPr>
        <w:spacing w:after="240" w:line="360" w:lineRule="atLeast"/>
        <w:ind w:left="714" w:hanging="357"/>
        <w:rPr>
          <w:rFonts w:ascii="Trebuchet MS" w:eastAsia="Trebuchet MS" w:hAnsi="Trebuchet MS" w:cs="Trebuchet MS"/>
          <w:sz w:val="22"/>
          <w:szCs w:val="22"/>
        </w:rPr>
      </w:pPr>
      <w:r w:rsidRPr="21D38968">
        <w:rPr>
          <w:rFonts w:ascii="Trebuchet MS" w:eastAsia="Trebuchet MS" w:hAnsi="Trebuchet MS" w:cs="Trebuchet MS"/>
          <w:b/>
          <w:bCs/>
          <w:sz w:val="22"/>
          <w:szCs w:val="22"/>
        </w:rPr>
        <w:lastRenderedPageBreak/>
        <w:t>Meet &amp; Greet</w:t>
      </w:r>
      <w:r w:rsidRPr="21D38968">
        <w:rPr>
          <w:rFonts w:ascii="Trebuchet MS" w:eastAsia="Trebuchet MS" w:hAnsi="Trebuchet MS" w:cs="Trebuchet MS"/>
          <w:sz w:val="22"/>
          <w:szCs w:val="22"/>
        </w:rPr>
        <w:t xml:space="preserve">: Welcoming audience members onto site, directing them to the gathering area for the beginning of the show, assisting in counting, and/or checking in special guests. Answering any questions people may have. At the end of the show, assisting with directing audience back out of the park. </w:t>
      </w:r>
    </w:p>
    <w:p w14:paraId="3381E8C5" w14:textId="1D81B930" w:rsidR="007C5B2B" w:rsidRDefault="21D38968" w:rsidP="21D38968">
      <w:pPr>
        <w:pStyle w:val="ListParagraph"/>
        <w:numPr>
          <w:ilvl w:val="0"/>
          <w:numId w:val="1"/>
        </w:numPr>
        <w:spacing w:after="240" w:line="360" w:lineRule="atLeast"/>
        <w:ind w:left="714" w:hanging="357"/>
        <w:rPr>
          <w:rFonts w:ascii="Trebuchet MS" w:eastAsia="Trebuchet MS" w:hAnsi="Trebuchet MS" w:cs="Trebuchet MS"/>
          <w:sz w:val="22"/>
          <w:szCs w:val="22"/>
        </w:rPr>
      </w:pPr>
      <w:r w:rsidRPr="21D38968">
        <w:rPr>
          <w:rFonts w:ascii="Trebuchet MS" w:eastAsia="Trebuchet MS" w:hAnsi="Trebuchet MS" w:cs="Trebuchet MS"/>
          <w:b/>
          <w:bCs/>
          <w:sz w:val="22"/>
          <w:szCs w:val="22"/>
        </w:rPr>
        <w:t>Access Support</w:t>
      </w:r>
      <w:r w:rsidRPr="21D38968">
        <w:rPr>
          <w:rFonts w:ascii="Trebuchet MS" w:eastAsia="Trebuchet MS" w:hAnsi="Trebuchet MS" w:cs="Trebuchet MS"/>
          <w:sz w:val="22"/>
          <w:szCs w:val="22"/>
        </w:rPr>
        <w:t>: Supporting any audience members with access needs from blue badge parking to the static performance area in the park and advising on best vantage points depending on their needs.</w:t>
      </w:r>
      <w:r w:rsidR="00DD7CDA">
        <w:br/>
      </w:r>
      <w:r w:rsidRPr="21D38968">
        <w:rPr>
          <w:rFonts w:ascii="Trebuchet MS" w:eastAsia="Trebuchet MS" w:hAnsi="Trebuchet MS" w:cs="Trebuchet MS"/>
          <w:sz w:val="22"/>
          <w:szCs w:val="22"/>
        </w:rPr>
        <w:t xml:space="preserve">On Thursday night there is an Audio Description available for audience members that have booked. Volunteers would be on hand to support with checking audience members into this service and assisting VocalEyes to provide this service. </w:t>
      </w:r>
    </w:p>
    <w:p w14:paraId="7AAC0C45" w14:textId="1E4D8E89" w:rsidR="0016001A" w:rsidRDefault="21D38968" w:rsidP="21D38968">
      <w:pPr>
        <w:pStyle w:val="ListParagraph"/>
        <w:numPr>
          <w:ilvl w:val="0"/>
          <w:numId w:val="1"/>
        </w:numPr>
        <w:spacing w:after="240" w:line="360" w:lineRule="atLeast"/>
        <w:ind w:left="714" w:hanging="357"/>
        <w:rPr>
          <w:rFonts w:ascii="Trebuchet MS" w:eastAsia="Trebuchet MS" w:hAnsi="Trebuchet MS" w:cs="Trebuchet MS"/>
          <w:sz w:val="22"/>
          <w:szCs w:val="22"/>
        </w:rPr>
      </w:pPr>
      <w:r w:rsidRPr="21D38968">
        <w:rPr>
          <w:rFonts w:ascii="Trebuchet MS" w:eastAsia="Trebuchet MS" w:hAnsi="Trebuchet MS" w:cs="Trebuchet MS"/>
          <w:b/>
          <w:bCs/>
          <w:sz w:val="22"/>
          <w:szCs w:val="22"/>
        </w:rPr>
        <w:t>Monitoring &amp; Evaluation</w:t>
      </w:r>
      <w:r w:rsidRPr="21D38968">
        <w:rPr>
          <w:rFonts w:ascii="Trebuchet MS" w:eastAsia="Trebuchet MS" w:hAnsi="Trebuchet MS" w:cs="Trebuchet MS"/>
          <w:sz w:val="22"/>
          <w:szCs w:val="22"/>
        </w:rPr>
        <w:t xml:space="preserve">: this is the only Front of House role that has been pre-assigned, so you know who you are! Just a reminder that counter to what your initial callout states, please </w:t>
      </w:r>
      <w:r w:rsidRPr="21D38968">
        <w:rPr>
          <w:rFonts w:ascii="Trebuchet MS" w:eastAsia="Trebuchet MS" w:hAnsi="Trebuchet MS" w:cs="Trebuchet MS"/>
          <w:b/>
          <w:bCs/>
          <w:sz w:val="22"/>
          <w:szCs w:val="22"/>
        </w:rPr>
        <w:t>do not wear your Hull 2017 uniform</w:t>
      </w:r>
      <w:r w:rsidRPr="21D38968">
        <w:rPr>
          <w:rFonts w:ascii="Trebuchet MS" w:eastAsia="Trebuchet MS" w:hAnsi="Trebuchet MS" w:cs="Trebuchet MS"/>
          <w:sz w:val="22"/>
          <w:szCs w:val="22"/>
        </w:rPr>
        <w:t xml:space="preserve">. Roles within this category include: collecting audience members’ contact details before and after the show to take part in a phone interview later, and/or administering a one question survey at the end of the event via tablet or clipboard. </w:t>
      </w:r>
    </w:p>
    <w:p w14:paraId="324931DE" w14:textId="15F2BEED" w:rsidR="00BF0252" w:rsidRDefault="00BF0252" w:rsidP="21D38968">
      <w:pPr>
        <w:spacing w:after="240" w:line="360" w:lineRule="atLeast"/>
        <w:jc w:val="center"/>
        <w:rPr>
          <w:rFonts w:ascii="Trebuchet MS" w:eastAsia="Trebuchet MS" w:hAnsi="Trebuchet MS" w:cs="Trebuchet MS"/>
        </w:rPr>
      </w:pPr>
    </w:p>
    <w:p w14:paraId="7711F80D" w14:textId="4002AC49" w:rsidR="21D38968" w:rsidRDefault="21D38968" w:rsidP="21D38968">
      <w:pPr>
        <w:spacing w:after="240" w:line="360" w:lineRule="atLeast"/>
        <w:jc w:val="center"/>
        <w:rPr>
          <w:rFonts w:ascii="Trebuchet MS" w:eastAsia="Trebuchet MS" w:hAnsi="Trebuchet MS" w:cs="Trebuchet MS"/>
        </w:rPr>
      </w:pPr>
      <w:r w:rsidRPr="21D38968">
        <w:rPr>
          <w:rFonts w:ascii="Trebuchet MS" w:eastAsia="Trebuchet MS" w:hAnsi="Trebuchet MS" w:cs="Trebuchet MS"/>
        </w:rPr>
        <w:t xml:space="preserve">Thank you very much for agreeing to volunteer for 7 Alleys; we hope you have a fabulous time! If you have any queries, please contact Sarah Harris on </w:t>
      </w:r>
      <w:r w:rsidRPr="21D38968">
        <w:rPr>
          <w:rFonts w:ascii="Trebuchet MS" w:eastAsia="Trebuchet MS" w:hAnsi="Trebuchet MS" w:cs="Trebuchet MS"/>
          <w:b/>
          <w:bCs/>
        </w:rPr>
        <w:t>01482 899996</w:t>
      </w:r>
      <w:r w:rsidRPr="21D38968">
        <w:rPr>
          <w:rFonts w:ascii="Trebuchet MS" w:eastAsia="Trebuchet MS" w:hAnsi="Trebuchet MS" w:cs="Trebuchet MS"/>
        </w:rPr>
        <w:t>.</w:t>
      </w:r>
    </w:p>
    <w:p w14:paraId="3B89D62A" w14:textId="4862514C" w:rsidR="21D38968" w:rsidRDefault="21D38968" w:rsidP="21D38968">
      <w:pPr>
        <w:spacing w:after="240" w:line="360" w:lineRule="atLeast"/>
        <w:jc w:val="center"/>
        <w:rPr>
          <w:rFonts w:ascii="Trebuchet MS" w:eastAsia="Trebuchet MS" w:hAnsi="Trebuchet MS" w:cs="Trebuchet MS"/>
        </w:rPr>
      </w:pPr>
    </w:p>
    <w:sectPr w:rsidR="21D38968" w:rsidSect="002A01DE">
      <w:headerReference w:type="default" r:id="rId18"/>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5EFA6" w14:textId="77777777" w:rsidR="00383754" w:rsidRDefault="00383754" w:rsidP="00C15F1E">
      <w:r>
        <w:separator/>
      </w:r>
    </w:p>
  </w:endnote>
  <w:endnote w:type="continuationSeparator" w:id="0">
    <w:p w14:paraId="2D650826" w14:textId="77777777" w:rsidR="00383754" w:rsidRDefault="00383754" w:rsidP="00C1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Times">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A1779" w14:textId="77777777" w:rsidR="00383754" w:rsidRDefault="00383754" w:rsidP="00C15F1E">
      <w:r>
        <w:separator/>
      </w:r>
    </w:p>
  </w:footnote>
  <w:footnote w:type="continuationSeparator" w:id="0">
    <w:p w14:paraId="3D788C0E" w14:textId="77777777" w:rsidR="00383754" w:rsidRDefault="00383754" w:rsidP="00C1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FE0A" w14:textId="77777777" w:rsidR="00C15F1E" w:rsidRDefault="00C15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3B54"/>
    <w:multiLevelType w:val="hybridMultilevel"/>
    <w:tmpl w:val="65B8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7420E"/>
    <w:multiLevelType w:val="hybridMultilevel"/>
    <w:tmpl w:val="B20A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C3"/>
    <w:rsid w:val="00036391"/>
    <w:rsid w:val="000A0F9C"/>
    <w:rsid w:val="000F2AAA"/>
    <w:rsid w:val="00116515"/>
    <w:rsid w:val="0016001A"/>
    <w:rsid w:val="00196D78"/>
    <w:rsid w:val="00222125"/>
    <w:rsid w:val="002878D8"/>
    <w:rsid w:val="002A01DE"/>
    <w:rsid w:val="002D4E89"/>
    <w:rsid w:val="003123F1"/>
    <w:rsid w:val="00344C46"/>
    <w:rsid w:val="00383754"/>
    <w:rsid w:val="003B009E"/>
    <w:rsid w:val="003C4123"/>
    <w:rsid w:val="003D20AB"/>
    <w:rsid w:val="003E3112"/>
    <w:rsid w:val="004643DE"/>
    <w:rsid w:val="004A5C23"/>
    <w:rsid w:val="00505648"/>
    <w:rsid w:val="0050796E"/>
    <w:rsid w:val="0054685F"/>
    <w:rsid w:val="00553D12"/>
    <w:rsid w:val="00561869"/>
    <w:rsid w:val="005A5983"/>
    <w:rsid w:val="005C530F"/>
    <w:rsid w:val="00643798"/>
    <w:rsid w:val="0068573B"/>
    <w:rsid w:val="00697ED2"/>
    <w:rsid w:val="007C5B2B"/>
    <w:rsid w:val="007F68C1"/>
    <w:rsid w:val="00882C4B"/>
    <w:rsid w:val="008F19DE"/>
    <w:rsid w:val="008F1DC3"/>
    <w:rsid w:val="009B4CDB"/>
    <w:rsid w:val="009B71B0"/>
    <w:rsid w:val="009B74E2"/>
    <w:rsid w:val="009C2F95"/>
    <w:rsid w:val="009C715D"/>
    <w:rsid w:val="009D06F6"/>
    <w:rsid w:val="00A265ED"/>
    <w:rsid w:val="00A341BF"/>
    <w:rsid w:val="00AA1D34"/>
    <w:rsid w:val="00AB5039"/>
    <w:rsid w:val="00AC7FBF"/>
    <w:rsid w:val="00B05092"/>
    <w:rsid w:val="00B05296"/>
    <w:rsid w:val="00B17A8E"/>
    <w:rsid w:val="00BE112A"/>
    <w:rsid w:val="00BF0252"/>
    <w:rsid w:val="00BF7CD1"/>
    <w:rsid w:val="00C15F1E"/>
    <w:rsid w:val="00C16390"/>
    <w:rsid w:val="00CA20B6"/>
    <w:rsid w:val="00CF1726"/>
    <w:rsid w:val="00CF5A14"/>
    <w:rsid w:val="00D06A97"/>
    <w:rsid w:val="00D52853"/>
    <w:rsid w:val="00D719CD"/>
    <w:rsid w:val="00D731A8"/>
    <w:rsid w:val="00DD7CDA"/>
    <w:rsid w:val="00EC2E2C"/>
    <w:rsid w:val="00EF41AA"/>
    <w:rsid w:val="00F129DC"/>
    <w:rsid w:val="00F4099C"/>
    <w:rsid w:val="00F45B65"/>
    <w:rsid w:val="00F73901"/>
    <w:rsid w:val="00FE328F"/>
    <w:rsid w:val="21D38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10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F1E"/>
    <w:pPr>
      <w:tabs>
        <w:tab w:val="center" w:pos="4513"/>
        <w:tab w:val="right" w:pos="9026"/>
      </w:tabs>
    </w:pPr>
  </w:style>
  <w:style w:type="character" w:customStyle="1" w:styleId="HeaderChar">
    <w:name w:val="Header Char"/>
    <w:basedOn w:val="DefaultParagraphFont"/>
    <w:link w:val="Header"/>
    <w:uiPriority w:val="99"/>
    <w:rsid w:val="00C15F1E"/>
  </w:style>
  <w:style w:type="paragraph" w:styleId="Footer">
    <w:name w:val="footer"/>
    <w:basedOn w:val="Normal"/>
    <w:link w:val="FooterChar"/>
    <w:uiPriority w:val="99"/>
    <w:unhideWhenUsed/>
    <w:rsid w:val="00C15F1E"/>
    <w:pPr>
      <w:tabs>
        <w:tab w:val="center" w:pos="4513"/>
        <w:tab w:val="right" w:pos="9026"/>
      </w:tabs>
    </w:pPr>
  </w:style>
  <w:style w:type="character" w:customStyle="1" w:styleId="FooterChar">
    <w:name w:val="Footer Char"/>
    <w:basedOn w:val="DefaultParagraphFont"/>
    <w:link w:val="Footer"/>
    <w:uiPriority w:val="99"/>
    <w:rsid w:val="00C15F1E"/>
  </w:style>
  <w:style w:type="character" w:styleId="Hyperlink">
    <w:name w:val="Hyperlink"/>
    <w:basedOn w:val="DefaultParagraphFont"/>
    <w:uiPriority w:val="99"/>
    <w:unhideWhenUsed/>
    <w:rsid w:val="00C15F1E"/>
    <w:rPr>
      <w:color w:val="0000FF"/>
      <w:u w:val="single"/>
    </w:rPr>
  </w:style>
  <w:style w:type="paragraph" w:styleId="NormalWeb">
    <w:name w:val="Normal (Web)"/>
    <w:basedOn w:val="Normal"/>
    <w:uiPriority w:val="99"/>
    <w:semiHidden/>
    <w:unhideWhenUsed/>
    <w:rsid w:val="00C15F1E"/>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61869"/>
    <w:pPr>
      <w:ind w:left="720"/>
      <w:contextualSpacing/>
    </w:pPr>
  </w:style>
  <w:style w:type="paragraph" w:styleId="BalloonText">
    <w:name w:val="Balloon Text"/>
    <w:basedOn w:val="Normal"/>
    <w:link w:val="BalloonTextChar"/>
    <w:uiPriority w:val="99"/>
    <w:semiHidden/>
    <w:unhideWhenUsed/>
    <w:rsid w:val="009C2F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2F9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C2F95"/>
    <w:rPr>
      <w:sz w:val="18"/>
      <w:szCs w:val="18"/>
    </w:rPr>
  </w:style>
  <w:style w:type="paragraph" w:styleId="CommentText">
    <w:name w:val="annotation text"/>
    <w:basedOn w:val="Normal"/>
    <w:link w:val="CommentTextChar"/>
    <w:uiPriority w:val="99"/>
    <w:semiHidden/>
    <w:unhideWhenUsed/>
    <w:rsid w:val="009C2F95"/>
  </w:style>
  <w:style w:type="character" w:customStyle="1" w:styleId="CommentTextChar">
    <w:name w:val="Comment Text Char"/>
    <w:basedOn w:val="DefaultParagraphFont"/>
    <w:link w:val="CommentText"/>
    <w:uiPriority w:val="99"/>
    <w:semiHidden/>
    <w:rsid w:val="009C2F95"/>
  </w:style>
  <w:style w:type="paragraph" w:styleId="CommentSubject">
    <w:name w:val="annotation subject"/>
    <w:basedOn w:val="CommentText"/>
    <w:next w:val="CommentText"/>
    <w:link w:val="CommentSubjectChar"/>
    <w:uiPriority w:val="99"/>
    <w:semiHidden/>
    <w:unhideWhenUsed/>
    <w:rsid w:val="009C2F95"/>
    <w:rPr>
      <w:b/>
      <w:bCs/>
      <w:sz w:val="20"/>
      <w:szCs w:val="20"/>
    </w:rPr>
  </w:style>
  <w:style w:type="character" w:customStyle="1" w:styleId="CommentSubjectChar">
    <w:name w:val="Comment Subject Char"/>
    <w:basedOn w:val="CommentTextChar"/>
    <w:link w:val="CommentSubject"/>
    <w:uiPriority w:val="99"/>
    <w:semiHidden/>
    <w:rsid w:val="009C2F95"/>
    <w:rPr>
      <w:b/>
      <w:bCs/>
      <w:sz w:val="20"/>
      <w:szCs w:val="20"/>
    </w:rPr>
  </w:style>
  <w:style w:type="character" w:styleId="FollowedHyperlink">
    <w:name w:val="FollowedHyperlink"/>
    <w:basedOn w:val="DefaultParagraphFont"/>
    <w:uiPriority w:val="99"/>
    <w:semiHidden/>
    <w:unhideWhenUsed/>
    <w:rsid w:val="00D73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eenginger.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theteam@greenginger.org" TargetMode="External"/><Relationship Id="rId2" Type="http://schemas.openxmlformats.org/officeDocument/2006/relationships/customXml" Target="../customXml/item2.xml"/><Relationship Id="rId16" Type="http://schemas.openxmlformats.org/officeDocument/2006/relationships/hyperlink" Target="http://www.greenginge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yperlink" Target="https://www.facebook.com/greengingerfellowship"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GreenGingerH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Maddie Maughan</DisplayName>
        <AccountId>2099</AccountId>
        <AccountType/>
      </UserInfo>
      <UserInfo>
        <DisplayName>Anna Route</DisplayName>
        <AccountId>63</AccountId>
        <AccountType/>
      </UserInfo>
      <UserInfo>
        <DisplayName>Harriet Johnson</DisplayName>
        <AccountId>61</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FE143C7-4C9F-4276-A37B-6A1C7A0B9516}"/>
</file>

<file path=customXml/itemProps2.xml><?xml version="1.0" encoding="utf-8"?>
<ds:datastoreItem xmlns:ds="http://schemas.openxmlformats.org/officeDocument/2006/customXml" ds:itemID="{751529DA-65F3-42FE-92C4-B59D95688A62}">
  <ds:schemaRefs>
    <ds:schemaRef ds:uri="http://schemas.microsoft.com/sharepoint/v3/contenttype/forms"/>
  </ds:schemaRefs>
</ds:datastoreItem>
</file>

<file path=customXml/itemProps3.xml><?xml version="1.0" encoding="utf-8"?>
<ds:datastoreItem xmlns:ds="http://schemas.openxmlformats.org/officeDocument/2006/customXml" ds:itemID="{0D5791AD-484A-4C02-8E54-92108E0A7465}">
  <ds:schemaRefs>
    <ds:schemaRef ds:uri="http://schemas.microsoft.com/office/infopath/2007/PartnerControls"/>
    <ds:schemaRef ds:uri="http://purl.org/dc/elements/1.1/"/>
    <ds:schemaRef ds:uri="http://purl.org/dc/terms/"/>
    <ds:schemaRef ds:uri="80129174-c05c-43cc-8e32-21fcbdfe51bb"/>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7</cp:revision>
  <dcterms:created xsi:type="dcterms:W3CDTF">2017-04-28T09:50:00Z</dcterms:created>
  <dcterms:modified xsi:type="dcterms:W3CDTF">2017-05-02T14:53:00Z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25000</vt:r8>
  </property>
  <property fmtid="{D5CDD505-2E9C-101B-9397-08002B2CF9AE}" pid="4" name="_CopySource">
    <vt:lpwstr>https://hull2017-my.sharepoint.com/personal/elizabeth_bergeron_hull2017_co_uk/Documents/Email attachments/7 Alleys - Event briefing doc for FOH Volunteers MM v2.docx</vt:lpwstr>
  </property>
</Properties>
</file>