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</w:t>
      </w:r>
      <w:proofErr w:type="gramStart"/>
      <w:r w:rsidR="005B4F49">
        <w:rPr>
          <w:rFonts w:ascii="Trebuchet MS" w:hAnsi="Trebuchet MS"/>
        </w:rPr>
        <w:t>has been provided</w:t>
      </w:r>
      <w:proofErr w:type="gramEnd"/>
      <w:r w:rsidR="005B4F49">
        <w:rPr>
          <w:rFonts w:ascii="Trebuchet MS" w:hAnsi="Trebuchet MS"/>
        </w:rPr>
        <w:t xml:space="preserve">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</w:t>
      </w:r>
      <w:proofErr w:type="gramStart"/>
      <w:r w:rsidRPr="00C76919">
        <w:rPr>
          <w:rFonts w:ascii="Trebuchet MS" w:hAnsi="Trebuchet MS"/>
        </w:rPr>
        <w:t>income which</w:t>
      </w:r>
      <w:proofErr w:type="gramEnd"/>
      <w:r w:rsidRPr="00C76919">
        <w:rPr>
          <w:rFonts w:ascii="Trebuchet MS" w:hAnsi="Trebuchet MS"/>
        </w:rPr>
        <w:t xml:space="preserve">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</w:t>
      </w:r>
      <w:proofErr w:type="gramStart"/>
      <w:r w:rsidR="005B4F49">
        <w:rPr>
          <w:rFonts w:ascii="Trebuchet MS" w:hAnsi="Trebuchet MS"/>
        </w:rPr>
        <w:t>is confirmed or expected</w:t>
      </w:r>
      <w:proofErr w:type="gramEnd"/>
      <w:r w:rsidR="005B4F49">
        <w:rPr>
          <w:rFonts w:ascii="Trebuchet MS" w:hAnsi="Trebuchet MS"/>
        </w:rPr>
        <w:t xml:space="preserve">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proofErr w:type="gramStart"/>
      <w:r w:rsidR="00566E3C">
        <w:rPr>
          <w:rFonts w:ascii="Trebuchet MS" w:hAnsi="Trebuchet MS"/>
        </w:rPr>
        <w:t>100%</w:t>
      </w:r>
      <w:proofErr w:type="gramEnd"/>
      <w:r w:rsidR="00566E3C">
        <w:rPr>
          <w:rFonts w:ascii="Trebuchet MS" w:hAnsi="Trebuchet MS"/>
        </w:rPr>
        <w:t xml:space="preserve">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proofErr w:type="spellStart"/>
      <w:r>
        <w:rPr>
          <w:rFonts w:ascii="Trebuchet MS" w:hAnsi="Trebuchet MS"/>
        </w:rPr>
        <w:t>surtitles</w:t>
      </w:r>
      <w:proofErr w:type="spellEnd"/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</w:t>
      </w:r>
      <w:proofErr w:type="gramStart"/>
      <w:r w:rsidR="007F228C">
        <w:rPr>
          <w:rFonts w:ascii="Trebuchet MS" w:hAnsi="Trebuchet MS"/>
          <w:i/>
          <w:color w:val="A6A6A6" w:themeColor="background1" w:themeShade="A6"/>
        </w:rPr>
        <w:t>right-clicking</w:t>
      </w:r>
      <w:proofErr w:type="gramEnd"/>
      <w:r w:rsidR="007F228C">
        <w:rPr>
          <w:rFonts w:ascii="Trebuchet MS" w:hAnsi="Trebuchet MS"/>
          <w:i/>
          <w:color w:val="A6A6A6" w:themeColor="background1" w:themeShade="A6"/>
        </w:rPr>
        <w:t xml:space="preserve">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6C14C1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6C14C1" w:rsidRPr="00F210FB" w:rsidRDefault="006C14C1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6C14C1" w:rsidRDefault="006C14C1" w:rsidP="00C40016">
            <w:r>
              <w:t xml:space="preserve">A Song for Hull by Hull Children’s University, Hull and East Yorkshire NHS Choir and </w:t>
            </w:r>
            <w:proofErr w:type="spellStart"/>
            <w:r>
              <w:t>HPSS</w:t>
            </w:r>
            <w:proofErr w:type="spellEnd"/>
            <w:r>
              <w:t xml:space="preserve"> Events Associates Ltd</w:t>
            </w:r>
          </w:p>
        </w:tc>
      </w:tr>
      <w:tr w:rsidR="006C14C1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6C14C1" w:rsidRPr="00F210FB" w:rsidRDefault="006C14C1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6C14C1" w:rsidRDefault="006C14C1" w:rsidP="00C41A4F">
            <w:r>
              <w:t>A Song for Hull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6C14C1" w:rsidP="00C41A4F">
            <w:r>
              <w:t>Parents ticket sales</w:t>
            </w:r>
          </w:p>
        </w:tc>
        <w:tc>
          <w:tcPr>
            <w:tcW w:w="4475" w:type="dxa"/>
          </w:tcPr>
          <w:p w:rsidR="00C76919" w:rsidRDefault="006C14C1" w:rsidP="00C41A4F">
            <w:r>
              <w:t xml:space="preserve">300 parents tickets @ £5.00 each 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6C14C1">
              <w:t>1,500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6C14C1" w:rsidP="00C41A4F">
            <w:r>
              <w:t>VIP Meet &amp; Greet Tickets</w:t>
            </w:r>
          </w:p>
        </w:tc>
        <w:tc>
          <w:tcPr>
            <w:tcW w:w="4475" w:type="dxa"/>
          </w:tcPr>
          <w:p w:rsidR="00C76919" w:rsidRDefault="006C14C1" w:rsidP="00C41A4F">
            <w:r>
              <w:t>100 tickets @ £50 each</w:t>
            </w:r>
          </w:p>
        </w:tc>
        <w:tc>
          <w:tcPr>
            <w:tcW w:w="3479" w:type="dxa"/>
          </w:tcPr>
          <w:p w:rsidR="00C76919" w:rsidRDefault="006C14C1" w:rsidP="00C41A4F">
            <w:r>
              <w:t>£5,000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6C14C1" w:rsidP="00C41A4F">
            <w:r>
              <w:t>Main ticket sales</w:t>
            </w:r>
          </w:p>
        </w:tc>
        <w:tc>
          <w:tcPr>
            <w:tcW w:w="4475" w:type="dxa"/>
          </w:tcPr>
          <w:p w:rsidR="00C76919" w:rsidRDefault="006C14C1" w:rsidP="00C41A4F">
            <w:r>
              <w:t xml:space="preserve">Main tickets 800@ £15.00 each </w:t>
            </w:r>
          </w:p>
        </w:tc>
        <w:tc>
          <w:tcPr>
            <w:tcW w:w="3479" w:type="dxa"/>
          </w:tcPr>
          <w:p w:rsidR="00C76919" w:rsidRDefault="006C14C1" w:rsidP="00C41A4F">
            <w:r>
              <w:t>£12,000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6C14C1" w:rsidTr="007F228C">
        <w:tc>
          <w:tcPr>
            <w:tcW w:w="2943" w:type="dxa"/>
          </w:tcPr>
          <w:p w:rsidR="006C14C1" w:rsidRDefault="006C14C1" w:rsidP="00C41A4F">
            <w:r>
              <w:t>Other grants</w:t>
            </w:r>
            <w:r w:rsidR="00C43238">
              <w:t xml:space="preserve"> / fundraising</w:t>
            </w:r>
            <w:r>
              <w:t xml:space="preserve"> </w:t>
            </w:r>
          </w:p>
        </w:tc>
        <w:tc>
          <w:tcPr>
            <w:tcW w:w="4475" w:type="dxa"/>
          </w:tcPr>
          <w:p w:rsidR="006C14C1" w:rsidRDefault="00C43238" w:rsidP="00C41A4F">
            <w:r>
              <w:t xml:space="preserve"> Through Hull Children’s University </w:t>
            </w:r>
          </w:p>
        </w:tc>
        <w:tc>
          <w:tcPr>
            <w:tcW w:w="3479" w:type="dxa"/>
          </w:tcPr>
          <w:p w:rsidR="006C14C1" w:rsidRDefault="00C43238" w:rsidP="00C41A4F">
            <w:r>
              <w:t>£1,500</w:t>
            </w:r>
          </w:p>
        </w:tc>
        <w:tc>
          <w:tcPr>
            <w:tcW w:w="3277" w:type="dxa"/>
            <w:vAlign w:val="center"/>
          </w:tcPr>
          <w:p w:rsidR="006C14C1" w:rsidRDefault="006C14C1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6C14C1" w:rsidP="00C41A4F">
            <w:r>
              <w:t>CD / DVD sales</w:t>
            </w:r>
          </w:p>
        </w:tc>
        <w:tc>
          <w:tcPr>
            <w:tcW w:w="4475" w:type="dxa"/>
          </w:tcPr>
          <w:p w:rsidR="00C76919" w:rsidRDefault="006C14C1" w:rsidP="00C41A4F">
            <w:r>
              <w:t xml:space="preserve">250 sales @£7.00 each </w:t>
            </w:r>
          </w:p>
        </w:tc>
        <w:tc>
          <w:tcPr>
            <w:tcW w:w="3479" w:type="dxa"/>
          </w:tcPr>
          <w:p w:rsidR="00C76919" w:rsidRDefault="006C14C1" w:rsidP="00C41A4F">
            <w:r>
              <w:t>£1,750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6C14C1" w:rsidP="00C41A4F">
            <w:r>
              <w:t>£10,000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C43238">
              <w:t>31,750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6C14C1" w:rsidP="00F210FB">
            <w:r>
              <w:t xml:space="preserve">Venue, security at the event, J Ansell, Musical Director, </w:t>
            </w:r>
            <w:proofErr w:type="spellStart"/>
            <w:r>
              <w:t>HPSS</w:t>
            </w:r>
            <w:proofErr w:type="spellEnd"/>
            <w:r>
              <w:t xml:space="preserve"> EA, Music and backing tracks, Recording and CD production, Nineties Boy and Song for Hull score, 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C43238">
              <w:t>17,760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6C14C1" w:rsidP="00F210FB">
            <w:r>
              <w:t xml:space="preserve">Sound and lighting, </w:t>
            </w:r>
          </w:p>
        </w:tc>
        <w:tc>
          <w:tcPr>
            <w:tcW w:w="5135" w:type="dxa"/>
          </w:tcPr>
          <w:p w:rsidR="005B4F49" w:rsidRDefault="00CA3A58" w:rsidP="00F210FB">
            <w:r>
              <w:t>£</w:t>
            </w:r>
            <w:r w:rsidR="00C43238">
              <w:t>4,800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CA3A58" w:rsidP="00F210FB">
            <w:r>
              <w:t xml:space="preserve">Printing, tickets, marketing, sponsors, </w:t>
            </w:r>
          </w:p>
        </w:tc>
        <w:tc>
          <w:tcPr>
            <w:tcW w:w="5135" w:type="dxa"/>
          </w:tcPr>
          <w:p w:rsidR="005B4F49" w:rsidRDefault="00CA3A58" w:rsidP="00F210FB">
            <w:r>
              <w:t>£</w:t>
            </w:r>
            <w:r w:rsidR="00C43238">
              <w:t>2,180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CA3A58" w:rsidP="00F210FB">
            <w:r>
              <w:t>Liaison Coordinator, travel, welfare, Volunteers costs, contingency budget</w:t>
            </w:r>
          </w:p>
        </w:tc>
        <w:tc>
          <w:tcPr>
            <w:tcW w:w="5135" w:type="dxa"/>
          </w:tcPr>
          <w:p w:rsidR="00566E3C" w:rsidRDefault="00CA3A58" w:rsidP="00F210FB">
            <w:r>
              <w:t>£</w:t>
            </w:r>
            <w:r w:rsidR="00C43238">
              <w:t>7,010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C43238">
              <w:t>31,740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proofErr w:type="spellStart"/>
      <w:r w:rsidRPr="00566E3C">
        <w:rPr>
          <w:rFonts w:ascii="Trebuchet MS" w:hAnsi="Trebuchet MS"/>
          <w:b/>
        </w:rPr>
        <w:t>IN</w:t>
      </w:r>
      <w:proofErr w:type="spellEnd"/>
      <w:r w:rsidRPr="00566E3C">
        <w:rPr>
          <w:rFonts w:ascii="Trebuchet MS" w:hAnsi="Trebuchet MS"/>
          <w:b/>
        </w:rPr>
        <w:t>-KIND</w:t>
      </w:r>
      <w:r w:rsidRPr="00566E3C">
        <w:rPr>
          <w:rFonts w:ascii="Trebuchet MS" w:hAnsi="Trebuchet MS"/>
        </w:rPr>
        <w:br/>
      </w:r>
      <w:proofErr w:type="gramStart"/>
      <w:r w:rsidRPr="00566E3C">
        <w:rPr>
          <w:rFonts w:ascii="Trebuchet MS" w:hAnsi="Trebuchet MS"/>
        </w:rPr>
        <w:t>You</w:t>
      </w:r>
      <w:proofErr w:type="gramEnd"/>
      <w:r w:rsidRPr="00566E3C">
        <w:rPr>
          <w:rFonts w:ascii="Trebuchet MS" w:hAnsi="Trebuchet MS"/>
        </w:rPr>
        <w:t xml:space="preserve"> should include In-Kind support in both income and expenditure in the table below. In-Kind support </w:t>
      </w:r>
      <w:proofErr w:type="gramStart"/>
      <w:r w:rsidRPr="00566E3C">
        <w:rPr>
          <w:rFonts w:ascii="Trebuchet MS" w:hAnsi="Trebuchet MS"/>
        </w:rPr>
        <w:t>is used</w:t>
      </w:r>
      <w:proofErr w:type="gramEnd"/>
      <w:r w:rsidRPr="00566E3C">
        <w:rPr>
          <w:rFonts w:ascii="Trebuchet MS" w:hAnsi="Trebuchet MS"/>
        </w:rPr>
        <w:t xml:space="preserve"> to describe any materials and services that you would otherwise have to pay for, but are being provided free of charge or at a reduced rate. If you </w:t>
      </w:r>
      <w:proofErr w:type="gramStart"/>
      <w:r w:rsidRPr="00566E3C">
        <w:rPr>
          <w:rFonts w:ascii="Trebuchet MS" w:hAnsi="Trebuchet MS"/>
        </w:rPr>
        <w:t>are being provided</w:t>
      </w:r>
      <w:proofErr w:type="gramEnd"/>
      <w:r w:rsidRPr="00566E3C">
        <w:rPr>
          <w:rFonts w:ascii="Trebuchet MS" w:hAnsi="Trebuchet MS"/>
        </w:rPr>
        <w:t xml:space="preserve"> services at a reduced rate, please indicate the monetary value of that support (in income). Examples of In-Kind support include (but are not limited to) equipment or rehearsal space being provided </w:t>
      </w:r>
      <w:proofErr w:type="gramStart"/>
      <w:r w:rsidRPr="00566E3C">
        <w:rPr>
          <w:rFonts w:ascii="Trebuchet MS" w:hAnsi="Trebuchet MS"/>
        </w:rPr>
        <w:t>for free</w:t>
      </w:r>
      <w:proofErr w:type="gramEnd"/>
      <w:r w:rsidRPr="00566E3C">
        <w:rPr>
          <w:rFonts w:ascii="Trebuchet MS" w:hAnsi="Trebuchet MS"/>
        </w:rPr>
        <w:t xml:space="preserve">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566E3C" w:rsidRPr="00566E3C" w:rsidTr="00B66D39">
        <w:tc>
          <w:tcPr>
            <w:tcW w:w="2943" w:type="dxa"/>
            <w:shd w:val="clear" w:color="auto" w:fill="000000" w:themeFill="text1"/>
          </w:tcPr>
          <w:p w:rsidR="00566E3C" w:rsidRPr="00566E3C" w:rsidRDefault="00566E3C" w:rsidP="00566E3C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INCOME</w:t>
            </w:r>
          </w:p>
        </w:tc>
        <w:tc>
          <w:tcPr>
            <w:tcW w:w="4475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C4323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Printing</w:t>
            </w:r>
          </w:p>
        </w:tc>
        <w:tc>
          <w:tcPr>
            <w:tcW w:w="3479" w:type="dxa"/>
          </w:tcPr>
          <w:p w:rsidR="00566E3C" w:rsidRPr="00566E3C" w:rsidRDefault="00C43238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</w:t>
            </w:r>
            <w:r w:rsidR="009E01A5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>200</w:t>
            </w:r>
          </w:p>
        </w:tc>
        <w:tc>
          <w:tcPr>
            <w:tcW w:w="3277" w:type="dxa"/>
            <w:vAlign w:val="center"/>
          </w:tcPr>
          <w:p w:rsidR="00566E3C" w:rsidRPr="00566E3C" w:rsidRDefault="00C43238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9E01A5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</w:t>
            </w:r>
          </w:p>
        </w:tc>
        <w:tc>
          <w:tcPr>
            <w:tcW w:w="3479" w:type="dxa"/>
          </w:tcPr>
          <w:p w:rsidR="00566E3C" w:rsidRPr="00566E3C" w:rsidRDefault="009E01A5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£1,400</w:t>
            </w:r>
          </w:p>
        </w:tc>
        <w:tc>
          <w:tcPr>
            <w:tcW w:w="3277" w:type="dxa"/>
            <w:vAlign w:val="center"/>
          </w:tcPr>
          <w:p w:rsidR="00566E3C" w:rsidRPr="00566E3C" w:rsidRDefault="009E01A5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566E3C" w:rsidRPr="00566E3C" w:rsidRDefault="00566E3C" w:rsidP="00B66D39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66E3C" w:rsidRPr="00566E3C" w:rsidRDefault="00566E3C" w:rsidP="00B66D39">
            <w:pPr>
              <w:jc w:val="right"/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  <w:b/>
              </w:rPr>
              <w:t>INCOME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9E01A5">
              <w:rPr>
                <w:rFonts w:ascii="Trebuchet MS" w:hAnsi="Trebuchet MS"/>
              </w:rPr>
              <w:t>2,600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566E3C" w:rsidRPr="00566E3C" w:rsidTr="00B66D39">
        <w:tc>
          <w:tcPr>
            <w:tcW w:w="2943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EXPENDITURE TYPE</w:t>
            </w:r>
          </w:p>
        </w:tc>
        <w:tc>
          <w:tcPr>
            <w:tcW w:w="4475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9E01A5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Printing</w:t>
            </w: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9E01A5">
              <w:rPr>
                <w:rFonts w:ascii="Trebuchet MS" w:hAnsi="Trebuchet MS"/>
              </w:rPr>
              <w:t>1,200</w:t>
            </w:r>
          </w:p>
        </w:tc>
        <w:tc>
          <w:tcPr>
            <w:tcW w:w="3277" w:type="dxa"/>
            <w:vAlign w:val="center"/>
          </w:tcPr>
          <w:p w:rsidR="00566E3C" w:rsidRPr="00566E3C" w:rsidRDefault="009E01A5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9E01A5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</w:t>
            </w:r>
          </w:p>
        </w:tc>
        <w:tc>
          <w:tcPr>
            <w:tcW w:w="3479" w:type="dxa"/>
          </w:tcPr>
          <w:p w:rsidR="00566E3C" w:rsidRPr="00566E3C" w:rsidRDefault="009E01A5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£1,400</w:t>
            </w:r>
          </w:p>
        </w:tc>
        <w:tc>
          <w:tcPr>
            <w:tcW w:w="3277" w:type="dxa"/>
            <w:vAlign w:val="center"/>
          </w:tcPr>
          <w:p w:rsidR="00566E3C" w:rsidRPr="00566E3C" w:rsidRDefault="009E01A5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B66D39">
        <w:tc>
          <w:tcPr>
            <w:tcW w:w="2943" w:type="dxa"/>
            <w:tcBorders>
              <w:bottom w:val="single" w:sz="4" w:space="0" w:color="auto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75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:rsidTr="002D62E9">
        <w:trPr>
          <w:trHeight w:val="224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566E3C" w:rsidRPr="00566E3C" w:rsidRDefault="00566E3C" w:rsidP="00B66D39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66E3C" w:rsidRPr="00566E3C" w:rsidRDefault="002D62E9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EXPENDITURE</w:t>
            </w:r>
            <w:r w:rsidR="00566E3C" w:rsidRPr="00566E3C">
              <w:rPr>
                <w:rFonts w:ascii="Trebuchet MS" w:hAnsi="Trebuchet MS"/>
                <w:b/>
              </w:rPr>
              <w:t xml:space="preserve"> TOTAL</w:t>
            </w:r>
            <w:r w:rsidR="00566E3C"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9E01A5">
              <w:rPr>
                <w:rFonts w:ascii="Trebuchet MS" w:hAnsi="Trebuchet MS"/>
              </w:rPr>
              <w:t>2,600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  <w:bookmarkStart w:id="0" w:name="_GoBack"/>
      <w:bookmarkEnd w:id="0"/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E7D" w:rsidRDefault="000D7E7D" w:rsidP="00F210FB">
      <w:pPr>
        <w:spacing w:after="0" w:line="240" w:lineRule="auto"/>
      </w:pPr>
      <w:r>
        <w:separator/>
      </w:r>
    </w:p>
  </w:endnote>
  <w:endnote w:type="continuationSeparator" w:id="0">
    <w:p w:rsidR="000D7E7D" w:rsidRDefault="000D7E7D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E7D" w:rsidRDefault="000D7E7D" w:rsidP="00F210FB">
      <w:pPr>
        <w:spacing w:after="0" w:line="240" w:lineRule="auto"/>
      </w:pPr>
      <w:r>
        <w:separator/>
      </w:r>
    </w:p>
  </w:footnote>
  <w:footnote w:type="continuationSeparator" w:id="0">
    <w:p w:rsidR="000D7E7D" w:rsidRDefault="000D7E7D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10FB"/>
    <w:rsid w:val="000D7E7D"/>
    <w:rsid w:val="0013146A"/>
    <w:rsid w:val="00226A65"/>
    <w:rsid w:val="002D62E9"/>
    <w:rsid w:val="00360262"/>
    <w:rsid w:val="00566E3C"/>
    <w:rsid w:val="005B4F49"/>
    <w:rsid w:val="005C40C0"/>
    <w:rsid w:val="006A62FB"/>
    <w:rsid w:val="006C14C1"/>
    <w:rsid w:val="007F228C"/>
    <w:rsid w:val="00944CDD"/>
    <w:rsid w:val="0096294D"/>
    <w:rsid w:val="009E01A5"/>
    <w:rsid w:val="00A01AF9"/>
    <w:rsid w:val="00B61911"/>
    <w:rsid w:val="00BA16E6"/>
    <w:rsid w:val="00C12296"/>
    <w:rsid w:val="00C43238"/>
    <w:rsid w:val="00C76919"/>
    <w:rsid w:val="00CA3A58"/>
    <w:rsid w:val="00D231DB"/>
    <w:rsid w:val="00E95B8F"/>
    <w:rsid w:val="00F210FB"/>
    <w:rsid w:val="00F26459"/>
    <w:rsid w:val="00F61988"/>
    <w:rsid w:val="00F8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B16E0A-E978-4639-9816-B8F6321F8EC8}"/>
</file>

<file path=customXml/itemProps2.xml><?xml version="1.0" encoding="utf-8"?>
<ds:datastoreItem xmlns:ds="http://schemas.openxmlformats.org/officeDocument/2006/customXml" ds:itemID="{0C03E7E8-2BD6-4973-A123-9315C82CF33C}"/>
</file>

<file path=customXml/itemProps3.xml><?xml version="1.0" encoding="utf-8"?>
<ds:datastoreItem xmlns:ds="http://schemas.openxmlformats.org/officeDocument/2006/customXml" ds:itemID="{AC695D7C-54EC-4852-B795-DAA05250F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Owner</cp:lastModifiedBy>
  <cp:revision>5</cp:revision>
  <dcterms:created xsi:type="dcterms:W3CDTF">2016-04-15T10:43:00Z</dcterms:created>
  <dcterms:modified xsi:type="dcterms:W3CDTF">2016-05-11T13:38:00Z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