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5B29A" w14:textId="0F23FD16" w:rsidR="00A705E2" w:rsidRPr="00BE64E2" w:rsidRDefault="000E1BC8" w:rsidP="001507A7">
      <w:pPr>
        <w:widowControl w:val="0"/>
        <w:autoSpaceDE w:val="0"/>
        <w:autoSpaceDN w:val="0"/>
        <w:adjustRightInd w:val="0"/>
        <w:jc w:val="center"/>
        <w:rPr>
          <w:rFonts w:cs="Arial"/>
          <w:b/>
          <w:bCs/>
          <w:sz w:val="28"/>
          <w:szCs w:val="28"/>
        </w:rPr>
      </w:pPr>
      <w:bookmarkStart w:id="0" w:name="_GoBack"/>
      <w:bookmarkEnd w:id="0"/>
      <w:r w:rsidRPr="00BE64E2">
        <w:rPr>
          <w:rFonts w:cs="Arial"/>
          <w:b/>
          <w:bCs/>
          <w:sz w:val="28"/>
          <w:szCs w:val="28"/>
        </w:rPr>
        <w:t>New Voices at Hull</w:t>
      </w:r>
    </w:p>
    <w:p w14:paraId="72B0E47E" w14:textId="073ABC20" w:rsidR="00BE64E2" w:rsidRDefault="00BE64E2" w:rsidP="000E1BC8">
      <w:pPr>
        <w:widowControl w:val="0"/>
        <w:autoSpaceDE w:val="0"/>
        <w:autoSpaceDN w:val="0"/>
        <w:adjustRightInd w:val="0"/>
        <w:jc w:val="center"/>
        <w:rPr>
          <w:rFonts w:cs="Arial"/>
          <w:b/>
          <w:bCs/>
        </w:rPr>
      </w:pPr>
    </w:p>
    <w:p w14:paraId="09D362BA" w14:textId="77777777" w:rsidR="00BE64E2" w:rsidRDefault="00BE64E2" w:rsidP="006A003C">
      <w:pPr>
        <w:widowControl w:val="0"/>
        <w:autoSpaceDE w:val="0"/>
        <w:autoSpaceDN w:val="0"/>
        <w:adjustRightInd w:val="0"/>
        <w:jc w:val="center"/>
        <w:rPr>
          <w:rFonts w:cs="Arial"/>
          <w:b/>
          <w:bCs/>
        </w:rPr>
      </w:pPr>
      <w:r w:rsidRPr="00B664D2">
        <w:rPr>
          <w:rFonts w:cs="Arial"/>
          <w:b/>
          <w:bCs/>
        </w:rPr>
        <w:t>Thursday 25</w:t>
      </w:r>
      <w:r w:rsidRPr="00B664D2">
        <w:rPr>
          <w:rFonts w:cs="Arial"/>
          <w:b/>
          <w:bCs/>
          <w:vertAlign w:val="superscript"/>
        </w:rPr>
        <w:t>th</w:t>
      </w:r>
      <w:r>
        <w:rPr>
          <w:rFonts w:cs="Arial"/>
          <w:b/>
          <w:bCs/>
        </w:rPr>
        <w:t xml:space="preserve"> May 2017</w:t>
      </w:r>
    </w:p>
    <w:p w14:paraId="555DCB11" w14:textId="768D7F8B" w:rsidR="00BE64E2" w:rsidRDefault="00BE64E2" w:rsidP="006A003C">
      <w:pPr>
        <w:widowControl w:val="0"/>
        <w:autoSpaceDE w:val="0"/>
        <w:autoSpaceDN w:val="0"/>
        <w:adjustRightInd w:val="0"/>
        <w:jc w:val="center"/>
        <w:rPr>
          <w:rFonts w:cs="Arial"/>
          <w:b/>
          <w:bCs/>
        </w:rPr>
      </w:pPr>
      <w:r w:rsidRPr="00B664D2">
        <w:rPr>
          <w:rFonts w:cs="Arial"/>
          <w:b/>
          <w:bCs/>
        </w:rPr>
        <w:t xml:space="preserve">Brynmor Jones Library, </w:t>
      </w:r>
      <w:r w:rsidR="001507A7">
        <w:rPr>
          <w:rFonts w:cs="Arial"/>
          <w:b/>
          <w:bCs/>
        </w:rPr>
        <w:t xml:space="preserve">University of Hull, </w:t>
      </w:r>
      <w:r w:rsidRPr="00B664D2">
        <w:rPr>
          <w:rFonts w:cs="Arial"/>
          <w:b/>
          <w:bCs/>
        </w:rPr>
        <w:t>7pm</w:t>
      </w:r>
    </w:p>
    <w:p w14:paraId="05E4DC13" w14:textId="50F41AC2" w:rsidR="009B6C44" w:rsidRDefault="009B6C44" w:rsidP="006A003C">
      <w:pPr>
        <w:widowControl w:val="0"/>
        <w:autoSpaceDE w:val="0"/>
        <w:autoSpaceDN w:val="0"/>
        <w:adjustRightInd w:val="0"/>
        <w:jc w:val="center"/>
        <w:rPr>
          <w:rFonts w:cs="Arial"/>
          <w:b/>
          <w:bCs/>
        </w:rPr>
      </w:pPr>
      <w:r>
        <w:rPr>
          <w:rFonts w:cs="Arial"/>
          <w:b/>
          <w:bCs/>
        </w:rPr>
        <w:t>Free!</w:t>
      </w:r>
    </w:p>
    <w:p w14:paraId="3FB36A61" w14:textId="6104E646" w:rsidR="006A003C" w:rsidRDefault="006A003C" w:rsidP="006A003C">
      <w:pPr>
        <w:widowControl w:val="0"/>
        <w:autoSpaceDE w:val="0"/>
        <w:autoSpaceDN w:val="0"/>
        <w:adjustRightInd w:val="0"/>
        <w:jc w:val="center"/>
        <w:rPr>
          <w:rFonts w:cs="Arial"/>
          <w:b/>
          <w:bCs/>
        </w:rPr>
      </w:pPr>
    </w:p>
    <w:p w14:paraId="1402FFDF" w14:textId="027E583D" w:rsidR="006A003C" w:rsidRPr="00B664D2" w:rsidRDefault="006A003C" w:rsidP="006A003C">
      <w:pPr>
        <w:widowControl w:val="0"/>
        <w:autoSpaceDE w:val="0"/>
        <w:autoSpaceDN w:val="0"/>
        <w:adjustRightInd w:val="0"/>
        <w:jc w:val="center"/>
        <w:rPr>
          <w:rFonts w:cs="Arial"/>
          <w:b/>
          <w:bCs/>
        </w:rPr>
      </w:pPr>
      <w:r>
        <w:rPr>
          <w:rFonts w:cs="Arial"/>
          <w:b/>
          <w:bCs/>
          <w:noProof/>
          <w:lang w:val="en-GB" w:eastAsia="en-GB"/>
        </w:rPr>
        <w:drawing>
          <wp:inline distT="0" distB="0" distL="0" distR="0" wp14:anchorId="440BD5EE" wp14:editId="679B0F33">
            <wp:extent cx="5270500" cy="16040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S OF POETS.png"/>
                    <pic:cNvPicPr/>
                  </pic:nvPicPr>
                  <pic:blipFill>
                    <a:blip r:embed="rId7"/>
                    <a:stretch>
                      <a:fillRect/>
                    </a:stretch>
                  </pic:blipFill>
                  <pic:spPr>
                    <a:xfrm>
                      <a:off x="0" y="0"/>
                      <a:ext cx="5270500" cy="1604010"/>
                    </a:xfrm>
                    <a:prstGeom prst="rect">
                      <a:avLst/>
                    </a:prstGeom>
                  </pic:spPr>
                </pic:pic>
              </a:graphicData>
            </a:graphic>
          </wp:inline>
        </w:drawing>
      </w:r>
    </w:p>
    <w:p w14:paraId="066198FD" w14:textId="0A443401" w:rsidR="00A705E2" w:rsidRPr="00B664D2" w:rsidRDefault="00A705E2" w:rsidP="00A705E2">
      <w:pPr>
        <w:widowControl w:val="0"/>
        <w:autoSpaceDE w:val="0"/>
        <w:autoSpaceDN w:val="0"/>
        <w:adjustRightInd w:val="0"/>
        <w:rPr>
          <w:rFonts w:cs="Arial"/>
          <w:b/>
          <w:bCs/>
        </w:rPr>
      </w:pPr>
    </w:p>
    <w:p w14:paraId="2BE1CF5D" w14:textId="3B9048B5" w:rsidR="009B6C44" w:rsidRDefault="00A705E2" w:rsidP="00A705E2">
      <w:pPr>
        <w:widowControl w:val="0"/>
        <w:autoSpaceDE w:val="0"/>
        <w:autoSpaceDN w:val="0"/>
        <w:adjustRightInd w:val="0"/>
        <w:rPr>
          <w:rFonts w:cs="Arial"/>
          <w:bCs/>
        </w:rPr>
      </w:pPr>
      <w:r w:rsidRPr="00B664D2">
        <w:rPr>
          <w:rFonts w:cs="Arial"/>
          <w:bCs/>
        </w:rPr>
        <w:t>As part of the University’s celebration of literature for 2017</w:t>
      </w:r>
      <w:r w:rsidR="009B6C44">
        <w:rPr>
          <w:rFonts w:cs="Arial"/>
          <w:bCs/>
        </w:rPr>
        <w:t xml:space="preserve"> </w:t>
      </w:r>
      <w:r w:rsidRPr="009B6C44">
        <w:rPr>
          <w:rFonts w:cs="Arial"/>
          <w:bCs/>
          <w:i/>
        </w:rPr>
        <w:t>The Word is Hull</w:t>
      </w:r>
      <w:r w:rsidRPr="00B664D2">
        <w:rPr>
          <w:rFonts w:cs="Arial"/>
          <w:bCs/>
        </w:rPr>
        <w:t>, we are hosting a series of three poetry r</w:t>
      </w:r>
      <w:r w:rsidR="001507A7">
        <w:rPr>
          <w:rFonts w:cs="Arial"/>
          <w:bCs/>
        </w:rPr>
        <w:t xml:space="preserve">eadings celebrating new poetry. </w:t>
      </w:r>
    </w:p>
    <w:p w14:paraId="094472C2" w14:textId="77777777" w:rsidR="009B6C44" w:rsidRDefault="009B6C44" w:rsidP="00A705E2">
      <w:pPr>
        <w:widowControl w:val="0"/>
        <w:autoSpaceDE w:val="0"/>
        <w:autoSpaceDN w:val="0"/>
        <w:adjustRightInd w:val="0"/>
        <w:rPr>
          <w:rFonts w:cs="Arial"/>
          <w:bCs/>
        </w:rPr>
      </w:pPr>
    </w:p>
    <w:p w14:paraId="1E3275A4" w14:textId="77777777" w:rsidR="001507A7" w:rsidRDefault="009B6C44" w:rsidP="009B6C44">
      <w:pPr>
        <w:widowControl w:val="0"/>
        <w:autoSpaceDE w:val="0"/>
        <w:autoSpaceDN w:val="0"/>
        <w:adjustRightInd w:val="0"/>
        <w:rPr>
          <w:rFonts w:cs="Arial"/>
          <w:bCs/>
        </w:rPr>
      </w:pPr>
      <w:r>
        <w:rPr>
          <w:rFonts w:cs="Arial"/>
          <w:bCs/>
        </w:rPr>
        <w:t xml:space="preserve">Over the course of the three events, we will be bringing some of the most exciting poets from around the world to Hull </w:t>
      </w:r>
      <w:r w:rsidR="001507A7">
        <w:rPr>
          <w:rFonts w:cs="Arial"/>
          <w:bCs/>
        </w:rPr>
        <w:t xml:space="preserve">as </w:t>
      </w:r>
      <w:r>
        <w:rPr>
          <w:rFonts w:cs="Arial"/>
          <w:bCs/>
        </w:rPr>
        <w:t>part of the Larkin Reflections</w:t>
      </w:r>
      <w:r w:rsidR="001507A7">
        <w:rPr>
          <w:rFonts w:cs="Arial"/>
          <w:bCs/>
        </w:rPr>
        <w:t xml:space="preserve"> project. Our poetry readings complement the Philip Larkin Exhibition “New Eyes Each Year” </w:t>
      </w:r>
      <w:r>
        <w:rPr>
          <w:rFonts w:cs="Arial"/>
          <w:bCs/>
        </w:rPr>
        <w:t>showing in</w:t>
      </w:r>
      <w:r w:rsidR="00A705E2" w:rsidRPr="00B664D2">
        <w:rPr>
          <w:rFonts w:cs="Arial"/>
          <w:bCs/>
        </w:rPr>
        <w:t xml:space="preserve"> the Brynmor Jones Library</w:t>
      </w:r>
      <w:r w:rsidR="001507A7">
        <w:rPr>
          <w:rFonts w:cs="Arial"/>
          <w:bCs/>
        </w:rPr>
        <w:t xml:space="preserve"> exhibition space July – October 2017. </w:t>
      </w:r>
    </w:p>
    <w:p w14:paraId="41115389" w14:textId="77777777" w:rsidR="001507A7" w:rsidRDefault="001507A7" w:rsidP="009B6C44">
      <w:pPr>
        <w:widowControl w:val="0"/>
        <w:autoSpaceDE w:val="0"/>
        <w:autoSpaceDN w:val="0"/>
        <w:adjustRightInd w:val="0"/>
        <w:rPr>
          <w:rFonts w:cs="Arial"/>
          <w:bCs/>
        </w:rPr>
      </w:pPr>
    </w:p>
    <w:p w14:paraId="583A70AF" w14:textId="2D62E99D" w:rsidR="001507A7" w:rsidRPr="001507A7" w:rsidRDefault="001507A7" w:rsidP="001507A7">
      <w:pPr>
        <w:widowControl w:val="0"/>
        <w:autoSpaceDE w:val="0"/>
        <w:autoSpaceDN w:val="0"/>
        <w:adjustRightInd w:val="0"/>
        <w:jc w:val="center"/>
        <w:rPr>
          <w:rFonts w:cs="Arial"/>
          <w:b/>
          <w:bCs/>
        </w:rPr>
      </w:pPr>
      <w:r>
        <w:rPr>
          <w:rFonts w:cs="Arial"/>
          <w:b/>
          <w:bCs/>
        </w:rPr>
        <w:t xml:space="preserve">Poets reading on </w:t>
      </w:r>
      <w:r w:rsidRPr="001507A7">
        <w:rPr>
          <w:rFonts w:cs="Arial"/>
          <w:b/>
          <w:bCs/>
        </w:rPr>
        <w:t>Thursday 25</w:t>
      </w:r>
      <w:r w:rsidRPr="001507A7">
        <w:rPr>
          <w:rFonts w:cs="Arial"/>
          <w:b/>
          <w:bCs/>
          <w:vertAlign w:val="superscript"/>
        </w:rPr>
        <w:t>th</w:t>
      </w:r>
      <w:r w:rsidRPr="001507A7">
        <w:rPr>
          <w:rFonts w:cs="Arial"/>
          <w:b/>
          <w:bCs/>
        </w:rPr>
        <w:t xml:space="preserve"> May, 7pm</w:t>
      </w:r>
    </w:p>
    <w:p w14:paraId="0DA84B27" w14:textId="77777777" w:rsidR="00BE64E2" w:rsidRPr="00BE64E2" w:rsidRDefault="00BE64E2" w:rsidP="00A705E2">
      <w:pPr>
        <w:widowControl w:val="0"/>
        <w:autoSpaceDE w:val="0"/>
        <w:autoSpaceDN w:val="0"/>
        <w:adjustRightInd w:val="0"/>
        <w:rPr>
          <w:rFonts w:cs="Arial"/>
          <w:bCs/>
        </w:rPr>
      </w:pPr>
    </w:p>
    <w:p w14:paraId="3289E08E" w14:textId="77777777" w:rsidR="00A705E2" w:rsidRPr="00B664D2" w:rsidRDefault="00A705E2" w:rsidP="006A003C">
      <w:pPr>
        <w:widowControl w:val="0"/>
        <w:autoSpaceDE w:val="0"/>
        <w:autoSpaceDN w:val="0"/>
        <w:adjustRightInd w:val="0"/>
        <w:rPr>
          <w:rFonts w:cs="Helvetica"/>
        </w:rPr>
      </w:pPr>
      <w:r w:rsidRPr="00B664D2">
        <w:rPr>
          <w:rFonts w:cs="Arial"/>
          <w:b/>
          <w:bCs/>
        </w:rPr>
        <w:t xml:space="preserve">Sandeep </w:t>
      </w:r>
      <w:proofErr w:type="spellStart"/>
      <w:r w:rsidRPr="00B664D2">
        <w:rPr>
          <w:rFonts w:cs="Arial"/>
          <w:b/>
          <w:bCs/>
        </w:rPr>
        <w:t>Parmar</w:t>
      </w:r>
      <w:proofErr w:type="spellEnd"/>
      <w:r w:rsidRPr="00B664D2">
        <w:rPr>
          <w:rFonts w:cs="Arial"/>
          <w:b/>
          <w:bCs/>
        </w:rPr>
        <w:t xml:space="preserve"> </w:t>
      </w:r>
      <w:r w:rsidRPr="00B664D2">
        <w:rPr>
          <w:rFonts w:cs="Arial"/>
        </w:rPr>
        <w:t>was born in Nottingham in 1979 and was raised in Southern California. She received her PhD in English Literature from University College London in 2008 on the unpublished autobiographies of the modernist poet Mina Loy. She holds an MA in Creative Writing from the University of East Anglia. She is the Reviews Editor of </w:t>
      </w:r>
      <w:r w:rsidRPr="00B664D2">
        <w:rPr>
          <w:rFonts w:cs="Arial"/>
          <w:i/>
          <w:iCs/>
        </w:rPr>
        <w:t>The Wolf </w:t>
      </w:r>
      <w:r w:rsidRPr="00B664D2">
        <w:rPr>
          <w:rFonts w:cs="Arial"/>
        </w:rPr>
        <w:t>magazine and edited</w:t>
      </w:r>
      <w:r w:rsidRPr="00B664D2">
        <w:rPr>
          <w:rFonts w:cs="Arial"/>
          <w:i/>
          <w:iCs/>
        </w:rPr>
        <w:t xml:space="preserve"> The Collected Poems of Hope </w:t>
      </w:r>
      <w:proofErr w:type="spellStart"/>
      <w:r w:rsidRPr="00B664D2">
        <w:rPr>
          <w:rFonts w:cs="Arial"/>
          <w:i/>
          <w:iCs/>
        </w:rPr>
        <w:t>Mirrlees</w:t>
      </w:r>
      <w:proofErr w:type="spellEnd"/>
      <w:r w:rsidRPr="00B664D2">
        <w:rPr>
          <w:rFonts w:cs="Arial"/>
        </w:rPr>
        <w:t xml:space="preserve"> for </w:t>
      </w:r>
      <w:proofErr w:type="spellStart"/>
      <w:r w:rsidRPr="00B664D2">
        <w:rPr>
          <w:rFonts w:cs="Arial"/>
        </w:rPr>
        <w:t>Carcanet</w:t>
      </w:r>
      <w:proofErr w:type="spellEnd"/>
      <w:r w:rsidRPr="00B664D2">
        <w:rPr>
          <w:rFonts w:cs="Arial"/>
        </w:rPr>
        <w:t xml:space="preserve"> Press (2011). Her critical book on Loy, </w:t>
      </w:r>
      <w:r w:rsidRPr="00B664D2">
        <w:rPr>
          <w:rFonts w:cs="Arial"/>
          <w:i/>
          <w:iCs/>
        </w:rPr>
        <w:t>Reading Mina Loy's Autobiographies</w:t>
      </w:r>
      <w:r w:rsidRPr="00B664D2">
        <w:rPr>
          <w:rFonts w:cs="Arial"/>
        </w:rPr>
        <w:t>, appeared from Bloomsbury in 2013. She teaches twentieth-century literature and creative writing at the University of Liverpool. </w:t>
      </w:r>
    </w:p>
    <w:p w14:paraId="6E787ECD" w14:textId="77777777" w:rsidR="00A705E2" w:rsidRPr="00B664D2" w:rsidRDefault="00A705E2" w:rsidP="00BE64E2">
      <w:pPr>
        <w:widowControl w:val="0"/>
        <w:autoSpaceDE w:val="0"/>
        <w:autoSpaceDN w:val="0"/>
        <w:adjustRightInd w:val="0"/>
        <w:ind w:left="720"/>
        <w:rPr>
          <w:rFonts w:cs="Arial"/>
        </w:rPr>
      </w:pPr>
    </w:p>
    <w:p w14:paraId="1FA568CC" w14:textId="77777777" w:rsidR="00B87E63" w:rsidRPr="00B664D2" w:rsidRDefault="00A705E2" w:rsidP="006A003C">
      <w:pPr>
        <w:rPr>
          <w:rFonts w:cs="Arial"/>
        </w:rPr>
      </w:pPr>
      <w:r w:rsidRPr="00B664D2">
        <w:rPr>
          <w:rFonts w:cs="Arial"/>
          <w:b/>
          <w:bCs/>
        </w:rPr>
        <w:t xml:space="preserve">Edward </w:t>
      </w:r>
      <w:proofErr w:type="spellStart"/>
      <w:r w:rsidRPr="00B664D2">
        <w:rPr>
          <w:rFonts w:cs="Arial"/>
          <w:b/>
          <w:bCs/>
        </w:rPr>
        <w:t>Doegar</w:t>
      </w:r>
      <w:r w:rsidRPr="00B664D2">
        <w:rPr>
          <w:rFonts w:cs="Arial"/>
        </w:rPr>
        <w:t>’s</w:t>
      </w:r>
      <w:proofErr w:type="spellEnd"/>
      <w:r w:rsidRPr="00B664D2">
        <w:rPr>
          <w:rFonts w:cs="Arial"/>
        </w:rPr>
        <w:t xml:space="preserve"> poems, reviews and translations have appeared in various magazines including </w:t>
      </w:r>
      <w:r w:rsidRPr="00B664D2">
        <w:rPr>
          <w:rFonts w:cs="Arial"/>
          <w:i/>
          <w:iCs/>
        </w:rPr>
        <w:t xml:space="preserve">Poetry Review, </w:t>
      </w:r>
      <w:proofErr w:type="spellStart"/>
      <w:r w:rsidRPr="00B664D2">
        <w:rPr>
          <w:rFonts w:cs="Arial"/>
          <w:i/>
          <w:iCs/>
        </w:rPr>
        <w:t>Granta</w:t>
      </w:r>
      <w:proofErr w:type="spellEnd"/>
      <w:r w:rsidRPr="00B664D2">
        <w:rPr>
          <w:rFonts w:cs="Arial"/>
        </w:rPr>
        <w:t xml:space="preserve"> (online), </w:t>
      </w:r>
      <w:proofErr w:type="spellStart"/>
      <w:r w:rsidRPr="00B664D2">
        <w:rPr>
          <w:rFonts w:cs="Arial"/>
          <w:i/>
          <w:iCs/>
        </w:rPr>
        <w:t>Prac</w:t>
      </w:r>
      <w:proofErr w:type="spellEnd"/>
      <w:r w:rsidRPr="00B664D2">
        <w:rPr>
          <w:rFonts w:cs="Arial"/>
          <w:i/>
          <w:iCs/>
        </w:rPr>
        <w:t xml:space="preserve"> </w:t>
      </w:r>
      <w:proofErr w:type="spellStart"/>
      <w:r w:rsidRPr="00B664D2">
        <w:rPr>
          <w:rFonts w:cs="Arial"/>
          <w:i/>
          <w:iCs/>
        </w:rPr>
        <w:t>Crit</w:t>
      </w:r>
      <w:proofErr w:type="spellEnd"/>
      <w:r w:rsidRPr="00B664D2">
        <w:rPr>
          <w:rFonts w:cs="Arial"/>
          <w:i/>
          <w:iCs/>
        </w:rPr>
        <w:t xml:space="preserve"> </w:t>
      </w:r>
      <w:r w:rsidRPr="00B664D2">
        <w:rPr>
          <w:rFonts w:cs="Arial"/>
        </w:rPr>
        <w:t xml:space="preserve">and </w:t>
      </w:r>
      <w:r w:rsidRPr="00B664D2">
        <w:rPr>
          <w:rFonts w:cs="Arial"/>
          <w:i/>
          <w:iCs/>
        </w:rPr>
        <w:t>Poetry London</w:t>
      </w:r>
      <w:r w:rsidRPr="00B664D2">
        <w:rPr>
          <w:rFonts w:cs="Arial"/>
        </w:rPr>
        <w:t xml:space="preserve">. He is a fellow of the Complete Works and a consulting editor at </w:t>
      </w:r>
      <w:r w:rsidRPr="00B664D2">
        <w:rPr>
          <w:rFonts w:cs="Arial"/>
          <w:i/>
          <w:iCs/>
        </w:rPr>
        <w:t>The Rialto</w:t>
      </w:r>
      <w:r w:rsidRPr="00B664D2">
        <w:rPr>
          <w:rFonts w:cs="Arial"/>
        </w:rPr>
        <w:t xml:space="preserve">. His pamphlet, </w:t>
      </w:r>
      <w:r w:rsidRPr="00B664D2">
        <w:rPr>
          <w:rFonts w:cs="Arial"/>
          <w:i/>
          <w:iCs/>
        </w:rPr>
        <w:t>For Now</w:t>
      </w:r>
      <w:r w:rsidRPr="00B664D2">
        <w:rPr>
          <w:rFonts w:cs="Arial"/>
        </w:rPr>
        <w:t>, will be published by clinic in March.</w:t>
      </w:r>
    </w:p>
    <w:p w14:paraId="27B22A5C" w14:textId="77777777" w:rsidR="00B664D2" w:rsidRPr="00B664D2" w:rsidRDefault="00B664D2" w:rsidP="00BE64E2">
      <w:pPr>
        <w:ind w:left="720"/>
        <w:rPr>
          <w:rFonts w:cs="Arial"/>
        </w:rPr>
      </w:pPr>
    </w:p>
    <w:p w14:paraId="790FD380" w14:textId="38A25A95" w:rsidR="00B664D2" w:rsidRDefault="00B664D2" w:rsidP="006A003C">
      <w:pPr>
        <w:rPr>
          <w:rFonts w:cs="Arial"/>
          <w:color w:val="0E0E0E"/>
        </w:rPr>
      </w:pPr>
      <w:r w:rsidRPr="00B664D2">
        <w:rPr>
          <w:rFonts w:cs="Arial"/>
          <w:b/>
          <w:bCs/>
        </w:rPr>
        <w:t>Julie Corbett</w:t>
      </w:r>
      <w:r w:rsidRPr="00B664D2">
        <w:rPr>
          <w:rFonts w:cs="Arial"/>
        </w:rPr>
        <w:t xml:space="preserve"> describes herself as ' local poet and storyteller'. Her work has appeared in Magma, The Fib Review and several anthologies including </w:t>
      </w:r>
      <w:r w:rsidRPr="001507A7">
        <w:rPr>
          <w:rFonts w:cs="Arial"/>
          <w:i/>
          <w:color w:val="0E0E0E"/>
        </w:rPr>
        <w:t>Versions of the North: Contemporary</w:t>
      </w:r>
      <w:r w:rsidR="001507A7" w:rsidRPr="001507A7">
        <w:rPr>
          <w:rFonts w:cs="Arial"/>
          <w:color w:val="FF0000"/>
        </w:rPr>
        <w:t xml:space="preserve"> </w:t>
      </w:r>
      <w:r w:rsidR="001507A7" w:rsidRPr="001507A7">
        <w:rPr>
          <w:rFonts w:cs="Arial"/>
          <w:i/>
        </w:rPr>
        <w:t>Yorkshire Poetry</w:t>
      </w:r>
      <w:r w:rsidR="001507A7" w:rsidRPr="001507A7">
        <w:rPr>
          <w:rFonts w:cs="Arial"/>
        </w:rPr>
        <w:t xml:space="preserve"> (2013)</w:t>
      </w:r>
      <w:r w:rsidR="001507A7">
        <w:rPr>
          <w:rFonts w:cs="Arial"/>
        </w:rPr>
        <w:t>,</w:t>
      </w:r>
      <w:r w:rsidR="001507A7" w:rsidRPr="001507A7">
        <w:rPr>
          <w:rFonts w:cs="Arial"/>
        </w:rPr>
        <w:t xml:space="preserve"> published by Five Leaves</w:t>
      </w:r>
      <w:r w:rsidRPr="001507A7">
        <w:rPr>
          <w:rFonts w:cs="Arial"/>
        </w:rPr>
        <w:t>.</w:t>
      </w:r>
      <w:r w:rsidRPr="00B664D2">
        <w:rPr>
          <w:rFonts w:cs="Arial"/>
          <w:color w:val="0E0E0E"/>
        </w:rPr>
        <w:t xml:space="preserve"> Julie is also a creative writing PhD st</w:t>
      </w:r>
      <w:r w:rsidR="001507A7">
        <w:rPr>
          <w:rFonts w:cs="Arial"/>
          <w:color w:val="0E0E0E"/>
        </w:rPr>
        <w:t>udent at the University of Hull.</w:t>
      </w:r>
    </w:p>
    <w:p w14:paraId="6F6C9FC6" w14:textId="353A6398" w:rsidR="009B6C44" w:rsidRDefault="009B6C44" w:rsidP="00BE64E2">
      <w:pPr>
        <w:ind w:left="720"/>
        <w:rPr>
          <w:rFonts w:cs="Arial"/>
        </w:rPr>
      </w:pPr>
    </w:p>
    <w:p w14:paraId="1C0B9104" w14:textId="561EAD9C" w:rsidR="009B6C44" w:rsidRPr="00B664D2" w:rsidRDefault="009B6C44" w:rsidP="006A003C">
      <w:pPr>
        <w:rPr>
          <w:rFonts w:cs="Arial"/>
        </w:rPr>
      </w:pPr>
      <w:r w:rsidRPr="009B6C44">
        <w:rPr>
          <w:rFonts w:cs="Arial"/>
          <w:b/>
        </w:rPr>
        <w:t>Catherine Sadler</w:t>
      </w:r>
      <w:r>
        <w:rPr>
          <w:rFonts w:cs="Arial"/>
        </w:rPr>
        <w:t xml:space="preserve"> is completing her PhD at the University of Hull. She completed an MA in creative writing at Manchester Metropolitan and is working on her first collection. </w:t>
      </w:r>
    </w:p>
    <w:p w14:paraId="05141B3A" w14:textId="171EDE1F" w:rsidR="00A705E2" w:rsidRPr="00B664D2" w:rsidRDefault="00A705E2" w:rsidP="00A705E2"/>
    <w:sectPr w:rsidR="00A705E2" w:rsidRPr="00B664D2" w:rsidSect="001507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E2"/>
    <w:rsid w:val="00015450"/>
    <w:rsid w:val="000E1BC8"/>
    <w:rsid w:val="001507A7"/>
    <w:rsid w:val="0023377C"/>
    <w:rsid w:val="004365A7"/>
    <w:rsid w:val="004B7A12"/>
    <w:rsid w:val="006A003C"/>
    <w:rsid w:val="006F75EA"/>
    <w:rsid w:val="009B6C44"/>
    <w:rsid w:val="00A705E2"/>
    <w:rsid w:val="00B664D2"/>
    <w:rsid w:val="00B87E63"/>
    <w:rsid w:val="00B91EF8"/>
    <w:rsid w:val="00BE64E2"/>
    <w:rsid w:val="00C20EF9"/>
    <w:rsid w:val="00E9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3E6BB"/>
  <w14:defaultImageDpi w14:val="300"/>
  <w15:docId w15:val="{54D76AC5-98C0-455F-B3A3-2EE2C3DD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7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07A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B5E6454-1E5F-4EA5-982D-2867C1E4C67F}"/>
</file>

<file path=customXml/itemProps2.xml><?xml version="1.0" encoding="utf-8"?>
<ds:datastoreItem xmlns:ds="http://schemas.openxmlformats.org/officeDocument/2006/customXml" ds:itemID="{7FDF03EF-B33B-4BCA-9817-1A11D46D3855}">
  <ds:schemaRefs>
    <ds:schemaRef ds:uri="http://schemas.microsoft.com/sharepoint/v3/contenttype/forms"/>
  </ds:schemaRefs>
</ds:datastoreItem>
</file>

<file path=customXml/itemProps3.xml><?xml version="1.0" encoding="utf-8"?>
<ds:datastoreItem xmlns:ds="http://schemas.openxmlformats.org/officeDocument/2006/customXml" ds:itemID="{FA0F9E07-68A2-4075-A270-5A19D4C80E89}">
  <ds:schemaRef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958b15ed-c521-4290-b073-2e98d4cc1d7f"/>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salter</dc:creator>
  <cp:keywords/>
  <dc:description/>
  <cp:lastModifiedBy>Rich Liam (2017)</cp:lastModifiedBy>
  <cp:revision>2</cp:revision>
  <dcterms:created xsi:type="dcterms:W3CDTF">2017-06-06T16:11:00Z</dcterms:created>
  <dcterms:modified xsi:type="dcterms:W3CDTF">2017-06-06T16:11:00Z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