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The PRS New Music Biennial Composer Residency project is an embedded community participation project in Hull, running from January 2017-</w:t>
      </w:r>
      <w:r w:rsidR="00867CB9">
        <w:rPr>
          <w:rFonts w:ascii="Trebuchet MS" w:hAnsi="Trebuchet MS"/>
        </w:rPr>
        <w:t>April</w:t>
      </w:r>
      <w:r w:rsidRPr="00FB21CF">
        <w:rPr>
          <w:rFonts w:ascii="Trebuchet MS" w:hAnsi="Trebuchet MS"/>
        </w:rPr>
        <w:t xml:space="preserve"> 2018, part of the UK City of Culture programme. </w:t>
      </w:r>
      <w:r w:rsidR="00671287">
        <w:rPr>
          <w:rFonts w:ascii="Trebuchet MS" w:hAnsi="Trebuchet MS"/>
        </w:rPr>
        <w:t xml:space="preserve"> </w:t>
      </w:r>
      <w:r w:rsidR="000738A0">
        <w:rPr>
          <w:rFonts w:ascii="Trebuchet MS" w:hAnsi="Trebuchet MS"/>
        </w:rPr>
        <w:t>Multiple award</w:t>
      </w:r>
      <w:r w:rsidR="00413FBD" w:rsidRPr="0000157D">
        <w:rPr>
          <w:rFonts w:ascii="Trebuchet MS" w:hAnsi="Trebuchet MS"/>
          <w:color w:val="000000" w:themeColor="text1"/>
        </w:rPr>
        <w:t>-</w:t>
      </w:r>
      <w:r w:rsidR="000738A0">
        <w:rPr>
          <w:rFonts w:ascii="Trebuchet MS" w:hAnsi="Trebuchet MS"/>
        </w:rPr>
        <w:t>winning composer</w:t>
      </w:r>
      <w:r w:rsidR="00E33C45">
        <w:rPr>
          <w:rFonts w:ascii="Trebuchet MS" w:hAnsi="Trebuchet MS"/>
        </w:rPr>
        <w:t>, and Belfast’s Composer Laureate,</w:t>
      </w:r>
      <w:r w:rsidR="000738A0">
        <w:rPr>
          <w:rFonts w:ascii="Trebuchet MS" w:hAnsi="Trebuchet MS"/>
        </w:rPr>
        <w:t xml:space="preserve"> </w:t>
      </w:r>
      <w:r w:rsidR="00347F26">
        <w:rPr>
          <w:rFonts w:ascii="Trebuchet MS" w:hAnsi="Trebuchet MS"/>
        </w:rPr>
        <w:t xml:space="preserve">BRIAN IRVINE </w:t>
      </w:r>
      <w:r w:rsidR="00E33C45">
        <w:rPr>
          <w:rFonts w:ascii="Trebuchet MS" w:hAnsi="Trebuchet MS"/>
        </w:rPr>
        <w:t>has</w:t>
      </w:r>
      <w:r w:rsidRPr="00FB21CF">
        <w:rPr>
          <w:rFonts w:ascii="Trebuchet MS" w:hAnsi="Trebuchet MS"/>
        </w:rPr>
        <w:t xml:space="preserve"> </w:t>
      </w:r>
      <w:r w:rsidR="00E33C45">
        <w:rPr>
          <w:rFonts w:ascii="Trebuchet MS" w:hAnsi="Trebuchet MS"/>
        </w:rPr>
        <w:t>been</w:t>
      </w:r>
      <w:r w:rsidRPr="00FB21CF">
        <w:rPr>
          <w:rFonts w:ascii="Trebuchet MS" w:hAnsi="Trebuchet MS"/>
        </w:rPr>
        <w:t xml:space="preserve"> working in Hull, so that local communities can spend time and create music with some of the New Music Biennial’s brilliant music creators.  </w:t>
      </w:r>
    </w:p>
    <w:p w:rsidR="005571A8" w:rsidRPr="00FB21CF" w:rsidRDefault="005571A8" w:rsidP="005571A8">
      <w:pPr>
        <w:rPr>
          <w:rFonts w:ascii="Trebuchet MS" w:hAnsi="Trebuchet MS"/>
        </w:rPr>
      </w:pPr>
    </w:p>
    <w:p w:rsidR="00E33C45" w:rsidRPr="00671287" w:rsidRDefault="00671287" w:rsidP="00E33C45">
      <w:pPr>
        <w:rPr>
          <w:rFonts w:ascii="Trebuchet MS" w:hAnsi="Trebuchet MS"/>
        </w:rPr>
      </w:pPr>
      <w:r>
        <w:rPr>
          <w:rFonts w:ascii="Trebuchet MS" w:hAnsi="Trebuchet MS"/>
        </w:rPr>
        <w:t xml:space="preserve">The residencies form an important part of Hull UK City of Culture 2017, and involvement offers an opportunity to be </w:t>
      </w:r>
      <w:r w:rsidR="007C15A3">
        <w:rPr>
          <w:rFonts w:ascii="Trebuchet MS" w:hAnsi="Trebuchet MS"/>
        </w:rPr>
        <w:t>creatively</w:t>
      </w:r>
      <w:r>
        <w:rPr>
          <w:rFonts w:ascii="Trebuchet MS" w:hAnsi="Trebuchet MS"/>
        </w:rPr>
        <w:t xml:space="preserve"> involved in Hull2017.</w:t>
      </w:r>
      <w:r w:rsidR="00E33C45">
        <w:rPr>
          <w:rFonts w:ascii="Trebuchet MS" w:hAnsi="Trebuchet MS"/>
        </w:rPr>
        <w:t xml:space="preserve">  The aim is to</w:t>
      </w:r>
      <w:r w:rsidR="00E33C45" w:rsidRPr="00671287">
        <w:rPr>
          <w:rFonts w:ascii="Trebuchet MS" w:hAnsi="Trebuchet MS"/>
        </w:rPr>
        <w:t xml:space="preserve"> e</w:t>
      </w:r>
      <w:r w:rsidR="00E33C45">
        <w:rPr>
          <w:rFonts w:ascii="Trebuchet MS" w:hAnsi="Trebuchet MS"/>
        </w:rPr>
        <w:t xml:space="preserve">ncourage the students </w:t>
      </w:r>
      <w:r w:rsidR="00E33C45" w:rsidRPr="00671287">
        <w:rPr>
          <w:rFonts w:ascii="Trebuchet MS" w:hAnsi="Trebuchet MS"/>
        </w:rPr>
        <w:t>to</w:t>
      </w:r>
      <w:r w:rsidR="00E33C45">
        <w:rPr>
          <w:rFonts w:ascii="Trebuchet MS" w:hAnsi="Trebuchet MS"/>
        </w:rPr>
        <w:t xml:space="preserve"> be inspired by the musicians and artists involved to create their own songs and music.</w:t>
      </w:r>
      <w:r w:rsidR="00E33C45" w:rsidRPr="00671287">
        <w:rPr>
          <w:rFonts w:ascii="Trebuchet MS" w:hAnsi="Trebuchet MS"/>
        </w:rPr>
        <w:t xml:space="preserve"> </w:t>
      </w:r>
    </w:p>
    <w:p w:rsidR="00671287" w:rsidRPr="00671287" w:rsidRDefault="00671287" w:rsidP="00671287">
      <w:pPr>
        <w:rPr>
          <w:rFonts w:ascii="Trebuchet MS" w:hAnsi="Trebuchet MS"/>
        </w:rPr>
      </w:pPr>
    </w:p>
    <w:p w:rsidR="00671287" w:rsidRPr="00671287" w:rsidRDefault="00347F26" w:rsidP="00671287">
      <w:pPr>
        <w:rPr>
          <w:rFonts w:ascii="Trebuchet MS" w:hAnsi="Trebuchet MS"/>
          <w:b/>
          <w:u w:val="single"/>
        </w:rPr>
      </w:pPr>
      <w:r>
        <w:rPr>
          <w:rFonts w:ascii="Trebuchet MS" w:hAnsi="Trebuchet MS"/>
          <w:b/>
          <w:u w:val="single"/>
        </w:rPr>
        <w:t>East Hull Primary Schools project</w:t>
      </w:r>
    </w:p>
    <w:p w:rsidR="00671287" w:rsidRPr="00671287" w:rsidRDefault="00671287" w:rsidP="00671287">
      <w:pPr>
        <w:rPr>
          <w:rFonts w:ascii="Trebuchet MS" w:hAnsi="Trebuchet MS"/>
        </w:rPr>
      </w:pPr>
    </w:p>
    <w:p w:rsidR="00671287" w:rsidRDefault="00347F26" w:rsidP="00671287">
      <w:pPr>
        <w:rPr>
          <w:rFonts w:ascii="Trebuchet MS" w:hAnsi="Trebuchet MS"/>
        </w:rPr>
      </w:pPr>
      <w:r>
        <w:rPr>
          <w:rFonts w:ascii="Trebuchet MS" w:hAnsi="Trebuchet MS"/>
        </w:rPr>
        <w:t xml:space="preserve">Brian Irvine has been working with pupils in 4 primary schools in East Hull this term, with the support of vocal specialist EM WHITFIELD BROOKS.  The children have created a suite of songs was part of this work, and these songs will be shared at events </w:t>
      </w:r>
      <w:r w:rsidR="00E33C45">
        <w:rPr>
          <w:rFonts w:ascii="Trebuchet MS" w:hAnsi="Trebuchet MS"/>
        </w:rPr>
        <w:t xml:space="preserve">in schools </w:t>
      </w:r>
      <w:r>
        <w:rPr>
          <w:rFonts w:ascii="Trebuchet MS" w:hAnsi="Trebuchet MS"/>
        </w:rPr>
        <w:t>on 22 March 2018.</w:t>
      </w:r>
    </w:p>
    <w:p w:rsidR="00347F26" w:rsidRDefault="00347F26" w:rsidP="00671287">
      <w:pPr>
        <w:rPr>
          <w:rFonts w:ascii="Trebuchet MS" w:hAnsi="Trebuchet MS"/>
        </w:rPr>
      </w:pPr>
    </w:p>
    <w:p w:rsidR="00A504AC" w:rsidRDefault="00347F26" w:rsidP="00671287">
      <w:pPr>
        <w:rPr>
          <w:rFonts w:ascii="Trebuchet MS" w:hAnsi="Trebuchet MS"/>
        </w:rPr>
      </w:pPr>
      <w:r>
        <w:rPr>
          <w:rFonts w:ascii="Trebuchet MS" w:hAnsi="Trebuchet MS"/>
        </w:rPr>
        <w:t>Schools involved are:  Estcourt Primary, Maybury Primary, Mersey Primary, and Spring Cottage Primary.</w:t>
      </w:r>
      <w:r w:rsidR="00A504AC">
        <w:rPr>
          <w:rFonts w:ascii="Trebuchet MS" w:hAnsi="Trebuchet MS"/>
        </w:rPr>
        <w:t xml:space="preserve">  </w:t>
      </w:r>
      <w:r w:rsidR="00854314">
        <w:rPr>
          <w:rFonts w:ascii="Trebuchet MS" w:hAnsi="Trebuchet MS"/>
        </w:rPr>
        <w:t>C</w:t>
      </w:r>
      <w:r w:rsidR="00A504AC">
        <w:rPr>
          <w:rFonts w:ascii="Trebuchet MS" w:hAnsi="Trebuchet MS"/>
        </w:rPr>
        <w:t>lasses in each school</w:t>
      </w:r>
      <w:r w:rsidR="00854314">
        <w:rPr>
          <w:rFonts w:ascii="Trebuchet MS" w:hAnsi="Trebuchet MS"/>
        </w:rPr>
        <w:t xml:space="preserve"> </w:t>
      </w:r>
      <w:r w:rsidR="00A504AC">
        <w:rPr>
          <w:rFonts w:ascii="Trebuchet MS" w:hAnsi="Trebuchet MS"/>
        </w:rPr>
        <w:t>have</w:t>
      </w:r>
      <w:r w:rsidR="00854314">
        <w:rPr>
          <w:rFonts w:ascii="Trebuchet MS" w:hAnsi="Trebuchet MS"/>
        </w:rPr>
        <w:t xml:space="preserve"> created their own songs, forming</w:t>
      </w:r>
      <w:r w:rsidR="00A504AC">
        <w:rPr>
          <w:rFonts w:ascii="Trebuchet MS" w:hAnsi="Trebuchet MS"/>
        </w:rPr>
        <w:t>:</w:t>
      </w:r>
    </w:p>
    <w:p w:rsidR="00A504AC" w:rsidRDefault="00A504AC" w:rsidP="00671287">
      <w:pPr>
        <w:rPr>
          <w:rFonts w:ascii="Trebuchet MS" w:hAnsi="Trebuchet MS"/>
        </w:rPr>
      </w:pPr>
    </w:p>
    <w:p w:rsidR="00A504AC" w:rsidRPr="00A504AC" w:rsidRDefault="00A504AC" w:rsidP="00A504AC">
      <w:pPr>
        <w:pStyle w:val="ListParagraph"/>
        <w:numPr>
          <w:ilvl w:val="0"/>
          <w:numId w:val="11"/>
        </w:numPr>
        <w:rPr>
          <w:rFonts w:ascii="Trebuchet MS" w:hAnsi="Trebuchet MS" w:cs="Arial"/>
          <w:szCs w:val="24"/>
        </w:rPr>
      </w:pPr>
      <w:r w:rsidRPr="00A504AC">
        <w:rPr>
          <w:rFonts w:ascii="Trebuchet MS" w:hAnsi="Trebuchet MS" w:cs="Arial"/>
          <w:bCs/>
          <w:szCs w:val="24"/>
        </w:rPr>
        <w:t>The Rocking Eagles and The Dolphin Band (from Estcourt)</w:t>
      </w:r>
    </w:p>
    <w:p w:rsidR="00A504AC" w:rsidRPr="00A504AC" w:rsidRDefault="00A504AC" w:rsidP="00A504AC">
      <w:pPr>
        <w:pStyle w:val="ListParagraph"/>
        <w:numPr>
          <w:ilvl w:val="0"/>
          <w:numId w:val="11"/>
        </w:numPr>
        <w:rPr>
          <w:rFonts w:ascii="Trebuchet MS" w:hAnsi="Trebuchet MS" w:cs="Arial"/>
          <w:bCs/>
          <w:szCs w:val="24"/>
        </w:rPr>
      </w:pPr>
      <w:r w:rsidRPr="00A504AC">
        <w:rPr>
          <w:rFonts w:ascii="Trebuchet MS" w:hAnsi="Trebuchet MS" w:cs="Arial"/>
          <w:bCs/>
          <w:szCs w:val="24"/>
        </w:rPr>
        <w:t xml:space="preserve">The </w:t>
      </w:r>
      <w:proofErr w:type="spellStart"/>
      <w:r w:rsidRPr="00A504AC">
        <w:rPr>
          <w:rFonts w:ascii="Trebuchet MS" w:hAnsi="Trebuchet MS" w:cs="Arial"/>
          <w:bCs/>
          <w:szCs w:val="24"/>
        </w:rPr>
        <w:t>Rockin</w:t>
      </w:r>
      <w:proofErr w:type="spellEnd"/>
      <w:r w:rsidRPr="00A504AC">
        <w:rPr>
          <w:rFonts w:ascii="Trebuchet MS" w:hAnsi="Trebuchet MS" w:cs="Arial"/>
          <w:bCs/>
          <w:szCs w:val="24"/>
        </w:rPr>
        <w:t xml:space="preserve">’ </w:t>
      </w:r>
      <w:proofErr w:type="spellStart"/>
      <w:r w:rsidRPr="00A504AC">
        <w:rPr>
          <w:rFonts w:ascii="Trebuchet MS" w:hAnsi="Trebuchet MS" w:cs="Arial"/>
          <w:bCs/>
          <w:szCs w:val="24"/>
        </w:rPr>
        <w:t>Mayburys</w:t>
      </w:r>
      <w:proofErr w:type="spellEnd"/>
      <w:r w:rsidRPr="00A504AC">
        <w:rPr>
          <w:rFonts w:ascii="Trebuchet MS" w:hAnsi="Trebuchet MS" w:cs="Arial"/>
          <w:bCs/>
          <w:szCs w:val="24"/>
        </w:rPr>
        <w:t xml:space="preserve"> and The </w:t>
      </w:r>
      <w:proofErr w:type="spellStart"/>
      <w:r w:rsidRPr="00A504AC">
        <w:rPr>
          <w:rFonts w:ascii="Trebuchet MS" w:hAnsi="Trebuchet MS" w:cs="Arial"/>
          <w:bCs/>
          <w:szCs w:val="24"/>
        </w:rPr>
        <w:t>Swishers</w:t>
      </w:r>
      <w:proofErr w:type="spellEnd"/>
    </w:p>
    <w:p w:rsidR="00A504AC" w:rsidRPr="00A504AC" w:rsidRDefault="00A504AC" w:rsidP="00A504AC">
      <w:pPr>
        <w:pStyle w:val="ListParagraph"/>
        <w:numPr>
          <w:ilvl w:val="0"/>
          <w:numId w:val="11"/>
        </w:numPr>
        <w:rPr>
          <w:rFonts w:ascii="Trebuchet MS" w:hAnsi="Trebuchet MS" w:cs="Arial"/>
          <w:bCs/>
          <w:szCs w:val="24"/>
        </w:rPr>
      </w:pPr>
      <w:r w:rsidRPr="00A504AC">
        <w:rPr>
          <w:rFonts w:ascii="Trebuchet MS" w:hAnsi="Trebuchet MS" w:cs="Arial"/>
          <w:bCs/>
          <w:szCs w:val="24"/>
        </w:rPr>
        <w:t>The Mersey Golden Stars</w:t>
      </w:r>
      <w:r w:rsidRPr="00A504AC">
        <w:rPr>
          <w:rFonts w:ascii="Trebuchet MS" w:hAnsi="Trebuchet MS" w:cs="Arial"/>
          <w:bCs/>
          <w:szCs w:val="24"/>
        </w:rPr>
        <w:t xml:space="preserve"> and </w:t>
      </w:r>
      <w:r w:rsidRPr="00A504AC">
        <w:rPr>
          <w:rFonts w:ascii="Trebuchet MS" w:hAnsi="Trebuchet MS" w:cs="Arial"/>
          <w:bCs/>
          <w:szCs w:val="24"/>
        </w:rPr>
        <w:t>The Classic Frogs</w:t>
      </w:r>
    </w:p>
    <w:p w:rsidR="00A504AC" w:rsidRPr="00A504AC" w:rsidRDefault="00A504AC" w:rsidP="00A504AC">
      <w:pPr>
        <w:pStyle w:val="ListParagraph"/>
        <w:numPr>
          <w:ilvl w:val="0"/>
          <w:numId w:val="11"/>
        </w:numPr>
        <w:rPr>
          <w:rFonts w:ascii="Trebuchet MS" w:hAnsi="Trebuchet MS" w:cs="Arial"/>
          <w:bCs/>
          <w:szCs w:val="24"/>
        </w:rPr>
      </w:pPr>
      <w:r w:rsidRPr="00A504AC">
        <w:rPr>
          <w:rFonts w:ascii="Trebuchet MS" w:hAnsi="Trebuchet MS" w:cs="Arial"/>
          <w:bCs/>
          <w:szCs w:val="24"/>
        </w:rPr>
        <w:t xml:space="preserve">The Big Spring Cottage Primary School Tomato Band and The </w:t>
      </w:r>
      <w:proofErr w:type="spellStart"/>
      <w:r w:rsidRPr="00A504AC">
        <w:rPr>
          <w:rFonts w:ascii="Trebuchet MS" w:hAnsi="Trebuchet MS" w:cs="Arial"/>
          <w:bCs/>
          <w:szCs w:val="24"/>
        </w:rPr>
        <w:t>Everythings</w:t>
      </w:r>
      <w:proofErr w:type="spellEnd"/>
    </w:p>
    <w:p w:rsidR="00347F26" w:rsidRPr="00671287" w:rsidRDefault="00347F26" w:rsidP="00671287">
      <w:pPr>
        <w:rPr>
          <w:rFonts w:ascii="Trebuchet MS" w:hAnsi="Trebuchet MS"/>
        </w:rPr>
      </w:pPr>
    </w:p>
    <w:p w:rsidR="002D1502" w:rsidRPr="00A504AC" w:rsidRDefault="002D1502" w:rsidP="00671287">
      <w:pPr>
        <w:rPr>
          <w:rFonts w:ascii="Trebuchet MS" w:hAnsi="Trebuchet MS"/>
          <w:b/>
        </w:rPr>
      </w:pPr>
      <w:r w:rsidRPr="00A504AC">
        <w:rPr>
          <w:rFonts w:ascii="Trebuchet MS" w:hAnsi="Trebuchet MS"/>
          <w:b/>
        </w:rPr>
        <w:t xml:space="preserve">Sharing </w:t>
      </w:r>
      <w:bookmarkStart w:id="0" w:name="_GoBack"/>
      <w:bookmarkEnd w:id="0"/>
    </w:p>
    <w:p w:rsidR="00A504AC" w:rsidRPr="00A504AC" w:rsidRDefault="00A504AC" w:rsidP="00671287">
      <w:pPr>
        <w:rPr>
          <w:rFonts w:ascii="Trebuchet MS" w:hAnsi="Trebuchet MS"/>
          <w:u w:val="single"/>
        </w:rPr>
      </w:pPr>
    </w:p>
    <w:p w:rsidR="00671287" w:rsidRPr="00671287" w:rsidRDefault="00E33C45" w:rsidP="00347F26">
      <w:pPr>
        <w:rPr>
          <w:rFonts w:ascii="Trebuchet MS" w:hAnsi="Trebuchet MS"/>
        </w:rPr>
      </w:pPr>
      <w:r>
        <w:rPr>
          <w:rFonts w:ascii="Trebuchet MS" w:hAnsi="Trebuchet MS"/>
        </w:rPr>
        <w:t xml:space="preserve">The achievements of children will be celebrated </w:t>
      </w:r>
      <w:r w:rsidR="00671287" w:rsidRPr="00671287">
        <w:rPr>
          <w:rFonts w:ascii="Trebuchet MS" w:hAnsi="Trebuchet MS"/>
        </w:rPr>
        <w:t>with a</w:t>
      </w:r>
      <w:r w:rsidR="007C15A3">
        <w:rPr>
          <w:rFonts w:ascii="Trebuchet MS" w:hAnsi="Trebuchet MS"/>
        </w:rPr>
        <w:t xml:space="preserve"> sharing</w:t>
      </w:r>
      <w:r w:rsidR="00671287" w:rsidRPr="00671287">
        <w:rPr>
          <w:rFonts w:ascii="Trebuchet MS" w:hAnsi="Trebuchet MS"/>
        </w:rPr>
        <w:t xml:space="preserve"> performance </w:t>
      </w:r>
      <w:r w:rsidR="00347F26">
        <w:rPr>
          <w:rFonts w:ascii="Trebuchet MS" w:hAnsi="Trebuchet MS"/>
        </w:rPr>
        <w:t xml:space="preserve">hosted by two of the participating schools. </w:t>
      </w:r>
      <w:r>
        <w:rPr>
          <w:rFonts w:ascii="Trebuchet MS" w:hAnsi="Trebuchet MS"/>
        </w:rPr>
        <w:t>Participating pupils</w:t>
      </w:r>
      <w:r w:rsidR="00347F26">
        <w:rPr>
          <w:rFonts w:ascii="Trebuchet MS" w:hAnsi="Trebuchet MS"/>
        </w:rPr>
        <w:t xml:space="preserve"> from two schools come together to share their songs with each other and an invited audience.  Parents are invited to attend performances of approx. half an hour on 22 March, led by BRIAN IRVINE and EM WHITFIELD BROOKS as follows:</w:t>
      </w:r>
    </w:p>
    <w:p w:rsidR="00347F26" w:rsidRDefault="00347F26" w:rsidP="00347F26">
      <w:pPr>
        <w:rPr>
          <w:rFonts w:ascii="Trebuchet MS" w:hAnsi="Trebuchet MS"/>
        </w:rPr>
      </w:pPr>
    </w:p>
    <w:p w:rsidR="00347F26" w:rsidRPr="00E33C45" w:rsidRDefault="00347F26" w:rsidP="00347F26">
      <w:pPr>
        <w:rPr>
          <w:rFonts w:ascii="Trebuchet MS" w:hAnsi="Trebuchet MS"/>
        </w:rPr>
      </w:pPr>
      <w:r w:rsidRPr="00E33C45">
        <w:rPr>
          <w:rFonts w:ascii="Trebuchet MS" w:hAnsi="Trebuchet MS"/>
        </w:rPr>
        <w:t>Mersey and Maybury at Maybury Primary – performance at 10:30am</w:t>
      </w:r>
    </w:p>
    <w:p w:rsidR="00347F26" w:rsidRPr="00E33C45" w:rsidRDefault="00347F26" w:rsidP="00347F26">
      <w:pPr>
        <w:rPr>
          <w:rFonts w:ascii="Trebuchet MS" w:hAnsi="Trebuchet MS"/>
        </w:rPr>
      </w:pPr>
      <w:r w:rsidRPr="00E33C45">
        <w:rPr>
          <w:rFonts w:ascii="Trebuchet MS" w:hAnsi="Trebuchet MS"/>
        </w:rPr>
        <w:t>Spring Cottage and Estcourt at Estcourt Primary – performance at 2:15pm</w:t>
      </w:r>
    </w:p>
    <w:p w:rsidR="00E92BBE" w:rsidRDefault="00E92BBE" w:rsidP="00671287">
      <w:pPr>
        <w:rPr>
          <w:rFonts w:ascii="Arial" w:hAnsi="Arial" w:cs="Arial"/>
          <w:sz w:val="22"/>
          <w:szCs w:val="22"/>
        </w:rPr>
      </w:pPr>
    </w:p>
    <w:p w:rsidR="00E92BBE" w:rsidRPr="00A504AC" w:rsidRDefault="00E33C45" w:rsidP="00671287">
      <w:pPr>
        <w:rPr>
          <w:rFonts w:ascii="Trebuchet MS" w:hAnsi="Trebuchet MS"/>
        </w:rPr>
      </w:pPr>
      <w:r w:rsidRPr="00E33C45">
        <w:rPr>
          <w:rFonts w:ascii="Trebuchet MS" w:hAnsi="Trebuchet MS"/>
          <w:b/>
          <w:u w:val="single"/>
        </w:rPr>
        <w:t>Recordings</w:t>
      </w:r>
      <w:r w:rsidRPr="0004553E">
        <w:rPr>
          <w:rFonts w:ascii="Trebuchet MS" w:hAnsi="Trebuchet MS"/>
        </w:rPr>
        <w:t xml:space="preserve"> of music created in</w:t>
      </w:r>
      <w:r>
        <w:rPr>
          <w:rFonts w:ascii="Trebuchet MS" w:hAnsi="Trebuchet MS"/>
        </w:rPr>
        <w:t xml:space="preserve"> this residency will be made, for sharing purposes, and extracts of performances of material will be submitted to be included in the next pack of Sound and Music’s ‘Minute of Listening’.  A documentary film maker</w:t>
      </w:r>
      <w:r w:rsidRPr="00671287">
        <w:rPr>
          <w:rFonts w:ascii="Trebuchet MS" w:hAnsi="Trebuchet MS"/>
        </w:rPr>
        <w:t xml:space="preserve"> </w:t>
      </w:r>
      <w:r>
        <w:rPr>
          <w:rFonts w:ascii="Trebuchet MS" w:hAnsi="Trebuchet MS"/>
        </w:rPr>
        <w:t xml:space="preserve">will film some of the activity, and a short film will be a lasting record of the residency.  Some filming will take place to be used by Hull City of Culture 2017 to help promote the PRS New Music Biennial Festival, and will be shared via the internet and social media. </w:t>
      </w:r>
    </w:p>
    <w:p w:rsidR="00E92BBE" w:rsidRPr="005B0074" w:rsidRDefault="00E92BBE" w:rsidP="00671287">
      <w:pPr>
        <w:rPr>
          <w:rFonts w:ascii="Arial" w:hAnsi="Arial" w:cs="Arial"/>
          <w:sz w:val="22"/>
          <w:szCs w:val="22"/>
        </w:rPr>
      </w:pPr>
    </w:p>
    <w:p w:rsidR="00C112A0" w:rsidRPr="00C112A0" w:rsidRDefault="00347F26" w:rsidP="00671287">
      <w:pPr>
        <w:tabs>
          <w:tab w:val="left" w:pos="3270"/>
        </w:tabs>
        <w:rPr>
          <w:rFonts w:ascii="Verdana" w:hAnsi="Verdana"/>
          <w:b/>
          <w:sz w:val="20"/>
          <w:szCs w:val="20"/>
        </w:rPr>
      </w:pPr>
      <w:r>
        <w:rPr>
          <w:rFonts w:ascii="Verdana" w:hAnsi="Verdana"/>
          <w:b/>
          <w:noProof/>
          <w:sz w:val="20"/>
          <w:szCs w:val="20"/>
          <w:lang w:eastAsia="en-GB"/>
        </w:rPr>
        <w:drawing>
          <wp:inline distT="0" distB="0" distL="0" distR="0">
            <wp:extent cx="6645910" cy="10985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B Residency and MoL lock up v9.jpg"/>
                    <pic:cNvPicPr/>
                  </pic:nvPicPr>
                  <pic:blipFill>
                    <a:blip r:embed="rId8">
                      <a:extLst>
                        <a:ext uri="{28A0092B-C50C-407E-A947-70E740481C1C}">
                          <a14:useLocalDpi xmlns:a14="http://schemas.microsoft.com/office/drawing/2010/main" val="0"/>
                        </a:ext>
                      </a:extLst>
                    </a:blip>
                    <a:stretch>
                      <a:fillRect/>
                    </a:stretch>
                  </pic:blipFill>
                  <pic:spPr>
                    <a:xfrm>
                      <a:off x="0" y="0"/>
                      <a:ext cx="6645910" cy="1098550"/>
                    </a:xfrm>
                    <a:prstGeom prst="rect">
                      <a:avLst/>
                    </a:prstGeom>
                  </pic:spPr>
                </pic:pic>
              </a:graphicData>
            </a:graphic>
          </wp:inline>
        </w:drawing>
      </w:r>
    </w:p>
    <w:sectPr w:rsidR="00C112A0" w:rsidRPr="00C112A0" w:rsidSect="002D150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7B" w:rsidRDefault="00C07F7B">
      <w:r>
        <w:separator/>
      </w:r>
    </w:p>
  </w:endnote>
  <w:endnote w:type="continuationSeparator" w:id="0">
    <w:p w:rsidR="00C07F7B" w:rsidRDefault="00C0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7B" w:rsidRDefault="00C07F7B">
      <w:r>
        <w:separator/>
      </w:r>
    </w:p>
  </w:footnote>
  <w:footnote w:type="continuationSeparator" w:id="0">
    <w:p w:rsidR="00C07F7B" w:rsidRDefault="00C07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7B" w:rsidRDefault="00C07F7B"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2ED0182F"/>
    <w:multiLevelType w:val="hybridMultilevel"/>
    <w:tmpl w:val="F522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7"/>
  </w:num>
  <w:num w:numId="6">
    <w:abstractNumId w:val="3"/>
  </w:num>
  <w:num w:numId="7">
    <w:abstractNumId w:val="8"/>
  </w:num>
  <w:num w:numId="8">
    <w:abstractNumId w:val="0"/>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B1"/>
    <w:rsid w:val="0000157D"/>
    <w:rsid w:val="00014AA3"/>
    <w:rsid w:val="0004553E"/>
    <w:rsid w:val="000738A0"/>
    <w:rsid w:val="000B6F32"/>
    <w:rsid w:val="0010766E"/>
    <w:rsid w:val="00154508"/>
    <w:rsid w:val="001771BC"/>
    <w:rsid w:val="001A52DA"/>
    <w:rsid w:val="001D7F90"/>
    <w:rsid w:val="001F7841"/>
    <w:rsid w:val="00225A06"/>
    <w:rsid w:val="00226D75"/>
    <w:rsid w:val="002D1502"/>
    <w:rsid w:val="00347F26"/>
    <w:rsid w:val="0035790F"/>
    <w:rsid w:val="00363968"/>
    <w:rsid w:val="00375D4F"/>
    <w:rsid w:val="003768E1"/>
    <w:rsid w:val="00376E87"/>
    <w:rsid w:val="003913C3"/>
    <w:rsid w:val="003F7F75"/>
    <w:rsid w:val="00413CE3"/>
    <w:rsid w:val="00413FBD"/>
    <w:rsid w:val="00421F42"/>
    <w:rsid w:val="004536B6"/>
    <w:rsid w:val="004631C8"/>
    <w:rsid w:val="00487CB1"/>
    <w:rsid w:val="004A7EC5"/>
    <w:rsid w:val="004E593F"/>
    <w:rsid w:val="004F3087"/>
    <w:rsid w:val="00501ACB"/>
    <w:rsid w:val="00525966"/>
    <w:rsid w:val="00532F2E"/>
    <w:rsid w:val="005475B5"/>
    <w:rsid w:val="005571A8"/>
    <w:rsid w:val="00582023"/>
    <w:rsid w:val="0059191C"/>
    <w:rsid w:val="005B2B23"/>
    <w:rsid w:val="005B52CA"/>
    <w:rsid w:val="005C3F31"/>
    <w:rsid w:val="005D7D1E"/>
    <w:rsid w:val="0061172D"/>
    <w:rsid w:val="00614259"/>
    <w:rsid w:val="00667E24"/>
    <w:rsid w:val="00671287"/>
    <w:rsid w:val="0068097F"/>
    <w:rsid w:val="00705AFE"/>
    <w:rsid w:val="00721196"/>
    <w:rsid w:val="00723F07"/>
    <w:rsid w:val="00737CC9"/>
    <w:rsid w:val="007607D7"/>
    <w:rsid w:val="007678E4"/>
    <w:rsid w:val="007B4735"/>
    <w:rsid w:val="007C15A3"/>
    <w:rsid w:val="008325D3"/>
    <w:rsid w:val="00854314"/>
    <w:rsid w:val="008568FE"/>
    <w:rsid w:val="00862E27"/>
    <w:rsid w:val="00867CB9"/>
    <w:rsid w:val="0088006D"/>
    <w:rsid w:val="00886F6F"/>
    <w:rsid w:val="00891509"/>
    <w:rsid w:val="00892D29"/>
    <w:rsid w:val="008F6BB1"/>
    <w:rsid w:val="0090143E"/>
    <w:rsid w:val="00961B4E"/>
    <w:rsid w:val="00975FE1"/>
    <w:rsid w:val="009955B5"/>
    <w:rsid w:val="009A1D8C"/>
    <w:rsid w:val="00A1331F"/>
    <w:rsid w:val="00A2175A"/>
    <w:rsid w:val="00A40DC4"/>
    <w:rsid w:val="00A504AC"/>
    <w:rsid w:val="00A5470F"/>
    <w:rsid w:val="00A6085F"/>
    <w:rsid w:val="00A729C9"/>
    <w:rsid w:val="00AB2E61"/>
    <w:rsid w:val="00AC675D"/>
    <w:rsid w:val="00AF63BF"/>
    <w:rsid w:val="00B06040"/>
    <w:rsid w:val="00B437FE"/>
    <w:rsid w:val="00B774D7"/>
    <w:rsid w:val="00BE13CA"/>
    <w:rsid w:val="00C07F7B"/>
    <w:rsid w:val="00C112A0"/>
    <w:rsid w:val="00C13366"/>
    <w:rsid w:val="00C872CD"/>
    <w:rsid w:val="00C92AB2"/>
    <w:rsid w:val="00CB607D"/>
    <w:rsid w:val="00CC282A"/>
    <w:rsid w:val="00D229FC"/>
    <w:rsid w:val="00D306CA"/>
    <w:rsid w:val="00D44258"/>
    <w:rsid w:val="00D7510E"/>
    <w:rsid w:val="00D92EB5"/>
    <w:rsid w:val="00D97C09"/>
    <w:rsid w:val="00DC41AB"/>
    <w:rsid w:val="00E1736C"/>
    <w:rsid w:val="00E33C45"/>
    <w:rsid w:val="00E35116"/>
    <w:rsid w:val="00E869DD"/>
    <w:rsid w:val="00E92BBE"/>
    <w:rsid w:val="00EF46A5"/>
    <w:rsid w:val="00EF67A6"/>
    <w:rsid w:val="00F03EE4"/>
    <w:rsid w:val="00F262A2"/>
    <w:rsid w:val="00F26596"/>
    <w:rsid w:val="00F66545"/>
    <w:rsid w:val="00F74F11"/>
    <w:rsid w:val="00F9562C"/>
    <w:rsid w:val="00FA37A8"/>
    <w:rsid w:val="00FA77D4"/>
    <w:rsid w:val="00FB23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08371">
      <w:bodyDiv w:val="1"/>
      <w:marLeft w:val="0"/>
      <w:marRight w:val="0"/>
      <w:marTop w:val="0"/>
      <w:marBottom w:val="0"/>
      <w:divBdr>
        <w:top w:val="none" w:sz="0" w:space="0" w:color="auto"/>
        <w:left w:val="none" w:sz="0" w:space="0" w:color="auto"/>
        <w:bottom w:val="none" w:sz="0" w:space="0" w:color="auto"/>
        <w:right w:val="none" w:sz="0" w:space="0" w:color="auto"/>
      </w:divBdr>
    </w:div>
    <w:div w:id="191234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76EC782-B2A2-447E-B5CA-D98C670100FA}"/>
</file>

<file path=customXml/itemProps2.xml><?xml version="1.0" encoding="utf-8"?>
<ds:datastoreItem xmlns:ds="http://schemas.openxmlformats.org/officeDocument/2006/customXml" ds:itemID="{B3BA4D13-07AC-4F48-988B-6532E634AE58}"/>
</file>

<file path=customXml/itemProps3.xml><?xml version="1.0" encoding="utf-8"?>
<ds:datastoreItem xmlns:ds="http://schemas.openxmlformats.org/officeDocument/2006/customXml" ds:itemID="{3F8E4E12-1276-401E-B572-483C6C58A88B}"/>
</file>

<file path=docProps/app.xml><?xml version="1.0" encoding="utf-8"?>
<Properties xmlns="http://schemas.openxmlformats.org/officeDocument/2006/extended-properties" xmlns:vt="http://schemas.openxmlformats.org/officeDocument/2006/docPropsVTypes">
  <Template>Normal</Template>
  <TotalTime>19</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5</cp:revision>
  <cp:lastPrinted>2016-12-06T09:49:00Z</cp:lastPrinted>
  <dcterms:created xsi:type="dcterms:W3CDTF">2018-03-07T16:14:00Z</dcterms:created>
  <dcterms:modified xsi:type="dcterms:W3CDTF">2018-03-07T16:38:00Z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