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50227" w14:textId="77777777" w:rsidR="00C91696" w:rsidRDefault="00467CAB" w:rsidP="00467CAB">
      <w:pPr>
        <w:rPr>
          <w:rFonts w:ascii="Times New Roman" w:eastAsia="Times New Roman" w:hAnsi="Times New Roman" w:cs="Times New Roman"/>
          <w:color w:val="FFFFFF"/>
          <w:u w:val="single"/>
          <w:lang w:eastAsia="en-GB"/>
        </w:rPr>
      </w:pPr>
      <w:bookmarkStart w:id="0" w:name="_GoBack"/>
      <w:bookmarkEnd w:id="0"/>
      <w:r>
        <w:rPr>
          <w:rFonts w:ascii="Helvetica" w:hAnsi="Helvetica" w:cs="Helvetica"/>
          <w:noProof/>
          <w:lang w:eastAsia="en-GB"/>
        </w:rPr>
        <w:drawing>
          <wp:inline distT="0" distB="0" distL="0" distR="0" wp14:anchorId="1776F345" wp14:editId="495F4D32">
            <wp:extent cx="2017892" cy="3212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sidR="00C91696">
        <w:rPr>
          <w:rFonts w:ascii="Times New Roman" w:eastAsia="Times New Roman" w:hAnsi="Times New Roman" w:cs="Times New Roman"/>
          <w:color w:val="FFFFFF"/>
          <w:u w:val="single"/>
          <w:lang w:eastAsia="en-GB"/>
        </w:rPr>
        <w:t>Dream Think Speak</w:t>
      </w:r>
    </w:p>
    <w:p w14:paraId="605059B9" w14:textId="77777777" w:rsidR="00C91696" w:rsidRDefault="00C91696" w:rsidP="00C91696">
      <w:pPr>
        <w:rPr>
          <w:rFonts w:ascii="Times New Roman" w:eastAsia="Times New Roman" w:hAnsi="Times New Roman" w:cs="Times New Roman"/>
          <w:color w:val="FFFFFF"/>
          <w:u w:val="single"/>
          <w:lang w:eastAsia="en-GB"/>
        </w:rPr>
      </w:pPr>
    </w:p>
    <w:p w14:paraId="058EF9F5" w14:textId="77777777" w:rsidR="00DF59F9" w:rsidRDefault="00C91696" w:rsidP="00C91696">
      <w:pPr>
        <w:jc w:val="center"/>
        <w:rPr>
          <w:rFonts w:ascii="Times New Roman" w:eastAsia="Times New Roman" w:hAnsi="Times New Roman" w:cs="Times New Roman"/>
          <w:color w:val="000000" w:themeColor="text1"/>
          <w:sz w:val="28"/>
          <w:szCs w:val="28"/>
          <w:u w:val="single"/>
          <w:lang w:eastAsia="en-GB"/>
        </w:rPr>
      </w:pPr>
      <w:r w:rsidRPr="00C91696">
        <w:rPr>
          <w:rFonts w:ascii="Times New Roman" w:eastAsia="Times New Roman" w:hAnsi="Times New Roman" w:cs="Times New Roman"/>
          <w:color w:val="000000" w:themeColor="text1"/>
          <w:sz w:val="28"/>
          <w:szCs w:val="28"/>
          <w:u w:val="single"/>
          <w:lang w:eastAsia="en-GB"/>
        </w:rPr>
        <w:t>SHOW REPORT</w:t>
      </w:r>
      <w:r>
        <w:rPr>
          <w:rFonts w:ascii="Times New Roman" w:eastAsia="Times New Roman" w:hAnsi="Times New Roman" w:cs="Times New Roman"/>
          <w:color w:val="000000" w:themeColor="text1"/>
          <w:sz w:val="28"/>
          <w:szCs w:val="28"/>
          <w:u w:val="single"/>
          <w:lang w:eastAsia="en-GB"/>
        </w:rPr>
        <w:t xml:space="preserve"> – ‘ONE DAY, MAYBE’</w:t>
      </w:r>
    </w:p>
    <w:p w14:paraId="5917E71F" w14:textId="77777777" w:rsidR="00C91696" w:rsidRDefault="00C91696" w:rsidP="00C91696">
      <w:pPr>
        <w:jc w:val="center"/>
        <w:rPr>
          <w:rFonts w:ascii="Times New Roman" w:eastAsia="Times New Roman" w:hAnsi="Times New Roman" w:cs="Times New Roman"/>
          <w:color w:val="000000" w:themeColor="text1"/>
          <w:sz w:val="28"/>
          <w:szCs w:val="28"/>
          <w:u w:val="single"/>
          <w:lang w:eastAsia="en-GB"/>
        </w:rPr>
      </w:pPr>
    </w:p>
    <w:p w14:paraId="468DDCA4" w14:textId="481DEC61" w:rsidR="00C84364" w:rsidRDefault="009B697F" w:rsidP="00C84364">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PERFORMANCE :</w:t>
      </w:r>
      <w:proofErr w:type="gramEnd"/>
      <w:r>
        <w:rPr>
          <w:rFonts w:ascii="Times New Roman" w:eastAsia="Times New Roman" w:hAnsi="Times New Roman" w:cs="Times New Roman"/>
          <w:color w:val="000000" w:themeColor="text1"/>
          <w:lang w:eastAsia="en-GB"/>
        </w:rPr>
        <w:t xml:space="preserve"> 24</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DATE : 21</w:t>
      </w:r>
      <w:r w:rsidR="00C91696">
        <w:rPr>
          <w:rFonts w:ascii="Times New Roman" w:eastAsia="Times New Roman" w:hAnsi="Times New Roman" w:cs="Times New Roman"/>
          <w:color w:val="000000" w:themeColor="text1"/>
          <w:lang w:eastAsia="en-GB"/>
        </w:rPr>
        <w:t>.09.17</w:t>
      </w:r>
    </w:p>
    <w:p w14:paraId="3C5BB8D8" w14:textId="77777777" w:rsidR="00C84364" w:rsidRDefault="00C84364" w:rsidP="00C84364">
      <w:pPr>
        <w:rPr>
          <w:rFonts w:ascii="Times New Roman" w:eastAsia="Times New Roman" w:hAnsi="Times New Roman" w:cs="Times New Roman"/>
          <w:color w:val="000000" w:themeColor="text1"/>
          <w:lang w:eastAsia="en-GB"/>
        </w:rPr>
      </w:pPr>
    </w:p>
    <w:p w14:paraId="4C534D3B" w14:textId="054E67F5" w:rsidR="00474D54" w:rsidRDefault="00840D16"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1 :</w:t>
      </w:r>
      <w:proofErr w:type="gramEnd"/>
      <w:r>
        <w:rPr>
          <w:rFonts w:ascii="Times New Roman" w:eastAsia="Times New Roman" w:hAnsi="Times New Roman" w:cs="Times New Roman"/>
          <w:color w:val="000000" w:themeColor="text1"/>
          <w:lang w:eastAsia="en-GB"/>
        </w:rPr>
        <w:t xml:space="preserve"> </w:t>
      </w:r>
      <w:r w:rsidR="00FE7EF8">
        <w:rPr>
          <w:rFonts w:ascii="Times New Roman" w:eastAsia="Times New Roman" w:hAnsi="Times New Roman" w:cs="Times New Roman"/>
          <w:color w:val="000000" w:themeColor="text1"/>
          <w:lang w:eastAsia="en-GB"/>
        </w:rPr>
        <w:t>18:00</w:t>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t xml:space="preserve">ATTN. </w:t>
      </w:r>
      <w:r w:rsidR="00FA0979">
        <w:rPr>
          <w:rFonts w:ascii="Times New Roman" w:eastAsia="Times New Roman" w:hAnsi="Times New Roman" w:cs="Times New Roman"/>
          <w:color w:val="000000" w:themeColor="text1"/>
          <w:lang w:eastAsia="en-GB"/>
        </w:rPr>
        <w:t>38</w:t>
      </w:r>
    </w:p>
    <w:p w14:paraId="32C6B1EB" w14:textId="164FA8AD" w:rsidR="00474D54" w:rsidRDefault="008E309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2 :</w:t>
      </w:r>
      <w:proofErr w:type="gramEnd"/>
      <w:r>
        <w:rPr>
          <w:rFonts w:ascii="Times New Roman" w:eastAsia="Times New Roman" w:hAnsi="Times New Roman" w:cs="Times New Roman"/>
          <w:color w:val="000000" w:themeColor="text1"/>
          <w:lang w:eastAsia="en-GB"/>
        </w:rPr>
        <w:t xml:space="preserve"> 18:33</w:t>
      </w:r>
      <w:r w:rsidR="002A0185">
        <w:rPr>
          <w:rFonts w:ascii="Times New Roman" w:eastAsia="Times New Roman" w:hAnsi="Times New Roman" w:cs="Times New Roman"/>
          <w:color w:val="000000" w:themeColor="text1"/>
          <w:lang w:eastAsia="en-GB"/>
        </w:rPr>
        <w:tab/>
      </w:r>
      <w:r w:rsidR="002A0185">
        <w:rPr>
          <w:rFonts w:ascii="Times New Roman" w:eastAsia="Times New Roman" w:hAnsi="Times New Roman" w:cs="Times New Roman"/>
          <w:color w:val="000000" w:themeColor="text1"/>
          <w:lang w:eastAsia="en-GB"/>
        </w:rPr>
        <w:tab/>
        <w:t>ATTN. 37</w:t>
      </w:r>
    </w:p>
    <w:p w14:paraId="0BA443EA" w14:textId="61B32FF5" w:rsidR="00474D54" w:rsidRDefault="008E309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3 :</w:t>
      </w:r>
      <w:proofErr w:type="gramEnd"/>
      <w:r>
        <w:rPr>
          <w:rFonts w:ascii="Times New Roman" w:eastAsia="Times New Roman" w:hAnsi="Times New Roman" w:cs="Times New Roman"/>
          <w:color w:val="000000" w:themeColor="text1"/>
          <w:lang w:eastAsia="en-GB"/>
        </w:rPr>
        <w:t xml:space="preserve"> 19:03</w:t>
      </w:r>
      <w:r w:rsidR="009D3676">
        <w:rPr>
          <w:rFonts w:ascii="Times New Roman" w:eastAsia="Times New Roman" w:hAnsi="Times New Roman" w:cs="Times New Roman"/>
          <w:color w:val="000000" w:themeColor="text1"/>
          <w:lang w:eastAsia="en-GB"/>
        </w:rPr>
        <w:tab/>
      </w:r>
      <w:r w:rsidR="002A0185">
        <w:rPr>
          <w:rFonts w:ascii="Times New Roman" w:eastAsia="Times New Roman" w:hAnsi="Times New Roman" w:cs="Times New Roman"/>
          <w:color w:val="000000" w:themeColor="text1"/>
          <w:lang w:eastAsia="en-GB"/>
        </w:rPr>
        <w:tab/>
        <w:t>ATTN. 40</w:t>
      </w:r>
    </w:p>
    <w:p w14:paraId="37CE1CAF" w14:textId="0CF889BF" w:rsidR="00474D54" w:rsidRDefault="009662F8"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4 :</w:t>
      </w:r>
      <w:proofErr w:type="gramEnd"/>
      <w:r>
        <w:rPr>
          <w:rFonts w:ascii="Times New Roman" w:eastAsia="Times New Roman" w:hAnsi="Times New Roman" w:cs="Times New Roman"/>
          <w:color w:val="000000" w:themeColor="text1"/>
          <w:lang w:eastAsia="en-GB"/>
        </w:rPr>
        <w:t xml:space="preserve"> 20:15</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38</w:t>
      </w:r>
      <w:r w:rsidR="00840D16">
        <w:rPr>
          <w:rFonts w:ascii="Times New Roman" w:eastAsia="Times New Roman" w:hAnsi="Times New Roman" w:cs="Times New Roman"/>
          <w:color w:val="000000" w:themeColor="text1"/>
          <w:lang w:eastAsia="en-GB"/>
        </w:rPr>
        <w:t xml:space="preserve"> </w:t>
      </w:r>
    </w:p>
    <w:p w14:paraId="792F33A5" w14:textId="3A066339" w:rsidR="00474D54" w:rsidRDefault="00FA0979"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5 :</w:t>
      </w:r>
      <w:proofErr w:type="gramEnd"/>
      <w:r>
        <w:rPr>
          <w:rFonts w:ascii="Times New Roman" w:eastAsia="Times New Roman" w:hAnsi="Times New Roman" w:cs="Times New Roman"/>
          <w:color w:val="000000" w:themeColor="text1"/>
          <w:lang w:eastAsia="en-GB"/>
        </w:rPr>
        <w:t xml:space="preserve"> 20:46</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40</w:t>
      </w:r>
    </w:p>
    <w:p w14:paraId="22DD4B7C" w14:textId="27710336" w:rsidR="00474D54" w:rsidRDefault="008E309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6 :</w:t>
      </w:r>
      <w:proofErr w:type="gramEnd"/>
      <w:r>
        <w:rPr>
          <w:rFonts w:ascii="Times New Roman" w:eastAsia="Times New Roman" w:hAnsi="Times New Roman" w:cs="Times New Roman"/>
          <w:color w:val="000000" w:themeColor="text1"/>
          <w:lang w:eastAsia="en-GB"/>
        </w:rPr>
        <w:t xml:space="preserve"> N/A</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N/A</w:t>
      </w:r>
    </w:p>
    <w:p w14:paraId="1EA5A858" w14:textId="77777777" w:rsidR="00474D54" w:rsidRDefault="00474D54" w:rsidP="00474D54">
      <w:pPr>
        <w:rPr>
          <w:rFonts w:ascii="Times New Roman" w:eastAsia="Times New Roman" w:hAnsi="Times New Roman" w:cs="Times New Roman"/>
          <w:color w:val="000000" w:themeColor="text1"/>
          <w:lang w:eastAsia="en-GB"/>
        </w:rPr>
      </w:pPr>
    </w:p>
    <w:p w14:paraId="5437F8B5" w14:textId="77777777" w:rsidR="00474D54" w:rsidRDefault="00474D54" w:rsidP="00474D54">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024D0F33" w14:textId="77777777" w:rsidR="00474D54" w:rsidRDefault="00474D54" w:rsidP="00474D54">
      <w:pPr>
        <w:rPr>
          <w:rFonts w:ascii="Times New Roman" w:eastAsia="Times New Roman" w:hAnsi="Times New Roman" w:cs="Times New Roman"/>
          <w:color w:val="000000" w:themeColor="text1"/>
          <w:u w:val="single"/>
          <w:lang w:eastAsia="en-GB"/>
        </w:rPr>
      </w:pPr>
    </w:p>
    <w:p w14:paraId="503BF7D4" w14:textId="0A8D647E" w:rsidR="007A566D" w:rsidRDefault="00385569" w:rsidP="00000F52">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TWO :</w:t>
      </w:r>
      <w:proofErr w:type="gramEnd"/>
      <w:r>
        <w:rPr>
          <w:rFonts w:ascii="Times New Roman" w:eastAsia="Times New Roman" w:hAnsi="Times New Roman" w:cs="Times New Roman"/>
          <w:color w:val="000000" w:themeColor="text1"/>
          <w:lang w:eastAsia="en-GB"/>
        </w:rPr>
        <w:t xml:space="preserve"> </w:t>
      </w:r>
    </w:p>
    <w:p w14:paraId="6B28A2A2" w14:textId="7E5A8236" w:rsidR="00784E9A" w:rsidRDefault="00784E9A" w:rsidP="00385569">
      <w:pPr>
        <w:pStyle w:val="ListParagraph"/>
        <w:numPr>
          <w:ilvl w:val="0"/>
          <w:numId w:val="25"/>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Projector 3 was unfocussed during </w:t>
      </w:r>
      <w:proofErr w:type="spellStart"/>
      <w:r>
        <w:rPr>
          <w:rFonts w:ascii="Times New Roman" w:eastAsia="Times New Roman" w:hAnsi="Times New Roman" w:cs="Times New Roman"/>
          <w:color w:val="000000" w:themeColor="text1"/>
          <w:lang w:eastAsia="en-GB"/>
        </w:rPr>
        <w:t>KPop</w:t>
      </w:r>
      <w:proofErr w:type="spellEnd"/>
      <w:r>
        <w:rPr>
          <w:rFonts w:ascii="Times New Roman" w:eastAsia="Times New Roman" w:hAnsi="Times New Roman" w:cs="Times New Roman"/>
          <w:color w:val="000000" w:themeColor="text1"/>
          <w:lang w:eastAsia="en-GB"/>
        </w:rPr>
        <w:t xml:space="preserve"> but clear for the news and MD speech. During the </w:t>
      </w:r>
      <w:proofErr w:type="gramStart"/>
      <w:r>
        <w:rPr>
          <w:rFonts w:ascii="Times New Roman" w:eastAsia="Times New Roman" w:hAnsi="Times New Roman" w:cs="Times New Roman"/>
          <w:color w:val="000000" w:themeColor="text1"/>
          <w:lang w:eastAsia="en-GB"/>
        </w:rPr>
        <w:t>reset</w:t>
      </w:r>
      <w:proofErr w:type="gramEnd"/>
      <w:r>
        <w:rPr>
          <w:rFonts w:ascii="Times New Roman" w:eastAsia="Times New Roman" w:hAnsi="Times New Roman" w:cs="Times New Roman"/>
          <w:color w:val="000000" w:themeColor="text1"/>
          <w:lang w:eastAsia="en-GB"/>
        </w:rPr>
        <w:t xml:space="preserve"> it was examined and no problems were found.</w:t>
      </w:r>
    </w:p>
    <w:p w14:paraId="5D0E5986" w14:textId="46E7DD34" w:rsidR="00385569" w:rsidRDefault="00385569" w:rsidP="00385569">
      <w:pPr>
        <w:pStyle w:val="ListParagraph"/>
        <w:numPr>
          <w:ilvl w:val="0"/>
          <w:numId w:val="25"/>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Mx Hirst was called to the car park to assist two patrons with mobility issues. On the instruction of a performer they were shown to Cell 7. </w:t>
      </w:r>
    </w:p>
    <w:p w14:paraId="3EE34177" w14:textId="554C2F9E" w:rsidR="00385569" w:rsidRDefault="00385569" w:rsidP="00385569">
      <w:pPr>
        <w:pStyle w:val="ListParagraph"/>
        <w:numPr>
          <w:ilvl w:val="0"/>
          <w:numId w:val="25"/>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Two patrons fell as they were experiencing VR 1 on the 3</w:t>
      </w:r>
      <w:r w:rsidRPr="00385569">
        <w:rPr>
          <w:rFonts w:ascii="Times New Roman" w:eastAsia="Times New Roman" w:hAnsi="Times New Roman" w:cs="Times New Roman"/>
          <w:color w:val="000000" w:themeColor="text1"/>
          <w:vertAlign w:val="superscript"/>
          <w:lang w:eastAsia="en-GB"/>
        </w:rPr>
        <w:t>rd</w:t>
      </w:r>
      <w:r>
        <w:rPr>
          <w:rFonts w:ascii="Times New Roman" w:eastAsia="Times New Roman" w:hAnsi="Times New Roman" w:cs="Times New Roman"/>
          <w:color w:val="000000" w:themeColor="text1"/>
          <w:lang w:eastAsia="en-GB"/>
        </w:rPr>
        <w:t xml:space="preserve"> floor. Mr Lavelle checked that they were unharmed.</w:t>
      </w:r>
    </w:p>
    <w:p w14:paraId="23A58BA5" w14:textId="77777777" w:rsidR="00385569" w:rsidRDefault="00385569" w:rsidP="00385569">
      <w:pPr>
        <w:rPr>
          <w:rFonts w:ascii="Times New Roman" w:eastAsia="Times New Roman" w:hAnsi="Times New Roman" w:cs="Times New Roman"/>
          <w:color w:val="000000" w:themeColor="text1"/>
          <w:lang w:eastAsia="en-GB"/>
        </w:rPr>
      </w:pPr>
    </w:p>
    <w:p w14:paraId="0E5EDD1E" w14:textId="3253E495" w:rsidR="00385569" w:rsidRDefault="00385569" w:rsidP="00385569">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THREE :</w:t>
      </w:r>
      <w:proofErr w:type="gramEnd"/>
      <w:r>
        <w:rPr>
          <w:rFonts w:ascii="Times New Roman" w:eastAsia="Times New Roman" w:hAnsi="Times New Roman" w:cs="Times New Roman"/>
          <w:color w:val="000000" w:themeColor="text1"/>
          <w:lang w:eastAsia="en-GB"/>
        </w:rPr>
        <w:t xml:space="preserve"> </w:t>
      </w:r>
    </w:p>
    <w:p w14:paraId="68557AC6" w14:textId="4F89466F" w:rsidR="00385569" w:rsidRDefault="00385569" w:rsidP="00385569">
      <w:pPr>
        <w:pStyle w:val="ListParagraph"/>
        <w:numPr>
          <w:ilvl w:val="0"/>
          <w:numId w:val="26"/>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 patron using a wheelchair attended this performance.</w:t>
      </w:r>
    </w:p>
    <w:p w14:paraId="4F5CE30B" w14:textId="397F0A3E" w:rsidR="00385569" w:rsidRDefault="00385569" w:rsidP="00385569">
      <w:pPr>
        <w:pStyle w:val="ListParagraph"/>
        <w:numPr>
          <w:ilvl w:val="0"/>
          <w:numId w:val="26"/>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headset in Vroom was completely black. Mr Thompson fixed it during the reset by wiggling all the ports. This will be investigated tomorrow.</w:t>
      </w:r>
    </w:p>
    <w:p w14:paraId="605FF69A" w14:textId="77777777" w:rsidR="00385569" w:rsidRDefault="00385569" w:rsidP="00385569">
      <w:pPr>
        <w:rPr>
          <w:rFonts w:ascii="Times New Roman" w:eastAsia="Times New Roman" w:hAnsi="Times New Roman" w:cs="Times New Roman"/>
          <w:color w:val="000000" w:themeColor="text1"/>
          <w:lang w:eastAsia="en-GB"/>
        </w:rPr>
      </w:pPr>
    </w:p>
    <w:p w14:paraId="72B99FFC" w14:textId="42C77B6E" w:rsidR="00385569" w:rsidRDefault="00385569" w:rsidP="00385569">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FOUR :</w:t>
      </w:r>
      <w:proofErr w:type="gramEnd"/>
      <w:r>
        <w:rPr>
          <w:rFonts w:ascii="Times New Roman" w:eastAsia="Times New Roman" w:hAnsi="Times New Roman" w:cs="Times New Roman"/>
          <w:color w:val="000000" w:themeColor="text1"/>
          <w:lang w:eastAsia="en-GB"/>
        </w:rPr>
        <w:t xml:space="preserve"> </w:t>
      </w:r>
    </w:p>
    <w:p w14:paraId="563B7A16" w14:textId="129DA21D" w:rsidR="00385569" w:rsidRPr="00385569" w:rsidRDefault="00385569" w:rsidP="00385569">
      <w:pPr>
        <w:pStyle w:val="ListParagraph"/>
        <w:numPr>
          <w:ilvl w:val="0"/>
          <w:numId w:val="27"/>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Sound Op for the cells misjudged the length of the break (thinking they had an hour) and went offsite with the two VR assistants to get food. They were late back so the sound cues were covered by Mr Foley. There was no panic and Mr Foley was in the cells in good time having checked the cue points with Ms Choi. An email has now been sent to all VR assistants/Sound ops instructing them not to go offsite during weeknight performances.</w:t>
      </w:r>
    </w:p>
    <w:p w14:paraId="5CAC1D0E" w14:textId="77777777" w:rsidR="004873F9" w:rsidRPr="004873F9" w:rsidRDefault="004873F9" w:rsidP="00430A66">
      <w:pPr>
        <w:rPr>
          <w:rFonts w:ascii="Times New Roman" w:eastAsia="Times New Roman" w:hAnsi="Times New Roman" w:cs="Times New Roman"/>
          <w:color w:val="000000" w:themeColor="text1"/>
          <w:lang w:eastAsia="en-GB"/>
        </w:rPr>
      </w:pPr>
    </w:p>
    <w:p w14:paraId="70558F04" w14:textId="754754CE" w:rsidR="00186A34" w:rsidRDefault="00C43CF5" w:rsidP="00186A34">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1185AA75" w14:textId="16FC28F4" w:rsidR="00186A34" w:rsidRDefault="00186A34" w:rsidP="00186A34">
      <w:pPr>
        <w:rPr>
          <w:rFonts w:ascii="Times New Roman" w:eastAsia="Times New Roman" w:hAnsi="Times New Roman" w:cs="Times New Roman"/>
          <w:color w:val="000000" w:themeColor="text1"/>
          <w:lang w:eastAsia="en-GB"/>
        </w:rPr>
      </w:pPr>
    </w:p>
    <w:p w14:paraId="3E49E700" w14:textId="28360ADF" w:rsidR="001530C5" w:rsidRPr="001530C5" w:rsidRDefault="001530C5" w:rsidP="001530C5">
      <w:pPr>
        <w:pStyle w:val="ListParagraph"/>
        <w:numPr>
          <w:ilvl w:val="0"/>
          <w:numId w:val="23"/>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door of Cell 10 has been severely damaged. It will be repaired tomorrow and further information has been requested as to how it happened.</w:t>
      </w:r>
    </w:p>
    <w:p w14:paraId="7D30D7DC" w14:textId="77777777" w:rsidR="002A4EC1" w:rsidRPr="002A4EC1" w:rsidRDefault="002A4EC1" w:rsidP="00430A66">
      <w:pPr>
        <w:rPr>
          <w:rFonts w:ascii="Times New Roman" w:eastAsia="Times New Roman" w:hAnsi="Times New Roman" w:cs="Times New Roman"/>
          <w:color w:val="000000" w:themeColor="text1"/>
          <w:lang w:eastAsia="en-GB"/>
        </w:rPr>
      </w:pPr>
    </w:p>
    <w:p w14:paraId="02870458" w14:textId="173B047C" w:rsidR="00440712" w:rsidRPr="002A4EC1" w:rsidRDefault="00440712" w:rsidP="002A4EC1">
      <w:pPr>
        <w:rPr>
          <w:rFonts w:ascii="Times New Roman" w:eastAsia="Times New Roman" w:hAnsi="Times New Roman" w:cs="Times New Roman"/>
          <w:color w:val="000000" w:themeColor="text1"/>
          <w:lang w:eastAsia="en-GB"/>
        </w:rPr>
      </w:pPr>
      <w:r w:rsidRPr="002A4EC1">
        <w:rPr>
          <w:rFonts w:ascii="Times New Roman" w:eastAsia="Times New Roman" w:hAnsi="Times New Roman" w:cs="Times New Roman"/>
          <w:color w:val="000000" w:themeColor="text1"/>
          <w:lang w:eastAsia="en-GB"/>
        </w:rPr>
        <w:t>Many Thanks</w:t>
      </w:r>
    </w:p>
    <w:p w14:paraId="769BFCEB" w14:textId="6F54AD4D" w:rsid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Jay Hir</w:t>
      </w:r>
      <w:r w:rsidR="002A4EC1">
        <w:rPr>
          <w:rFonts w:ascii="Times New Roman" w:eastAsia="Times New Roman" w:hAnsi="Times New Roman" w:cs="Times New Roman"/>
          <w:color w:val="000000" w:themeColor="text1"/>
          <w:lang w:eastAsia="en-GB"/>
        </w:rPr>
        <w:t>st</w:t>
      </w:r>
    </w:p>
    <w:p w14:paraId="72CA976A" w14:textId="1A40549B" w:rsidR="00186A34" w:rsidRPr="00186A34" w:rsidRDefault="00430A66"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CSM</w:t>
      </w:r>
    </w:p>
    <w:p w14:paraId="1F00FEA6" w14:textId="77777777" w:rsidR="00186A34" w:rsidRDefault="00186A34" w:rsidP="00F31E2E">
      <w:pPr>
        <w:rPr>
          <w:rFonts w:ascii="Times New Roman" w:eastAsia="Times New Roman" w:hAnsi="Times New Roman" w:cs="Times New Roman"/>
          <w:color w:val="000000" w:themeColor="text1"/>
          <w:u w:val="single"/>
          <w:lang w:eastAsia="en-GB"/>
        </w:rPr>
      </w:pPr>
    </w:p>
    <w:p w14:paraId="5AA56DED" w14:textId="228D3A44" w:rsidR="00036887" w:rsidRPr="00036887" w:rsidRDefault="00186A34"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w:t>
      </w:r>
    </w:p>
    <w:sectPr w:rsidR="00036887" w:rsidRPr="00036887" w:rsidSect="004D138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0A9"/>
    <w:multiLevelType w:val="hybridMultilevel"/>
    <w:tmpl w:val="C9185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116C3"/>
    <w:multiLevelType w:val="hybridMultilevel"/>
    <w:tmpl w:val="B51A4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91E4D"/>
    <w:multiLevelType w:val="hybridMultilevel"/>
    <w:tmpl w:val="F3AA8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74B45"/>
    <w:multiLevelType w:val="hybridMultilevel"/>
    <w:tmpl w:val="4B6E1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37082F"/>
    <w:multiLevelType w:val="hybridMultilevel"/>
    <w:tmpl w:val="92F2E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81075"/>
    <w:multiLevelType w:val="hybridMultilevel"/>
    <w:tmpl w:val="0D141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7B6D1A"/>
    <w:multiLevelType w:val="hybridMultilevel"/>
    <w:tmpl w:val="BB88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37757A"/>
    <w:multiLevelType w:val="hybridMultilevel"/>
    <w:tmpl w:val="71C28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9F6298"/>
    <w:multiLevelType w:val="hybridMultilevel"/>
    <w:tmpl w:val="71C28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52478"/>
    <w:multiLevelType w:val="hybridMultilevel"/>
    <w:tmpl w:val="F3AA8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E71E17"/>
    <w:multiLevelType w:val="hybridMultilevel"/>
    <w:tmpl w:val="3AEA9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0A0E65"/>
    <w:multiLevelType w:val="hybridMultilevel"/>
    <w:tmpl w:val="CCCAF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C13ACF"/>
    <w:multiLevelType w:val="hybridMultilevel"/>
    <w:tmpl w:val="FF38C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4B3739"/>
    <w:multiLevelType w:val="hybridMultilevel"/>
    <w:tmpl w:val="B51C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3D4A41"/>
    <w:multiLevelType w:val="hybridMultilevel"/>
    <w:tmpl w:val="B9489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424D5E"/>
    <w:multiLevelType w:val="hybridMultilevel"/>
    <w:tmpl w:val="FF38C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CA0C24"/>
    <w:multiLevelType w:val="hybridMultilevel"/>
    <w:tmpl w:val="4B6E1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5E3E50"/>
    <w:multiLevelType w:val="hybridMultilevel"/>
    <w:tmpl w:val="7F1CB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AE498D"/>
    <w:multiLevelType w:val="multilevel"/>
    <w:tmpl w:val="B606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553B8"/>
    <w:multiLevelType w:val="hybridMultilevel"/>
    <w:tmpl w:val="24C2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8B3A5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CB3D1C"/>
    <w:multiLevelType w:val="hybridMultilevel"/>
    <w:tmpl w:val="24C2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1E2405"/>
    <w:multiLevelType w:val="hybridMultilevel"/>
    <w:tmpl w:val="49909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546BD7"/>
    <w:multiLevelType w:val="hybridMultilevel"/>
    <w:tmpl w:val="AEE87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8F0F6D"/>
    <w:multiLevelType w:val="hybridMultilevel"/>
    <w:tmpl w:val="DECCF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7E5F4B"/>
    <w:multiLevelType w:val="hybridMultilevel"/>
    <w:tmpl w:val="F5E2A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7F279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
  </w:num>
  <w:num w:numId="3">
    <w:abstractNumId w:val="25"/>
  </w:num>
  <w:num w:numId="4">
    <w:abstractNumId w:val="24"/>
  </w:num>
  <w:num w:numId="5">
    <w:abstractNumId w:val="0"/>
  </w:num>
  <w:num w:numId="6">
    <w:abstractNumId w:val="11"/>
  </w:num>
  <w:num w:numId="7">
    <w:abstractNumId w:val="6"/>
  </w:num>
  <w:num w:numId="8">
    <w:abstractNumId w:val="8"/>
  </w:num>
  <w:num w:numId="9">
    <w:abstractNumId w:val="13"/>
  </w:num>
  <w:num w:numId="10">
    <w:abstractNumId w:val="10"/>
  </w:num>
  <w:num w:numId="11">
    <w:abstractNumId w:val="3"/>
  </w:num>
  <w:num w:numId="12">
    <w:abstractNumId w:val="12"/>
  </w:num>
  <w:num w:numId="13">
    <w:abstractNumId w:val="19"/>
  </w:num>
  <w:num w:numId="14">
    <w:abstractNumId w:val="22"/>
  </w:num>
  <w:num w:numId="15">
    <w:abstractNumId w:val="20"/>
  </w:num>
  <w:num w:numId="16">
    <w:abstractNumId w:val="26"/>
  </w:num>
  <w:num w:numId="17">
    <w:abstractNumId w:val="4"/>
  </w:num>
  <w:num w:numId="18">
    <w:abstractNumId w:val="15"/>
  </w:num>
  <w:num w:numId="19">
    <w:abstractNumId w:val="21"/>
  </w:num>
  <w:num w:numId="20">
    <w:abstractNumId w:val="7"/>
  </w:num>
  <w:num w:numId="21">
    <w:abstractNumId w:val="14"/>
  </w:num>
  <w:num w:numId="22">
    <w:abstractNumId w:val="17"/>
  </w:num>
  <w:num w:numId="23">
    <w:abstractNumId w:val="5"/>
  </w:num>
  <w:num w:numId="24">
    <w:abstractNumId w:val="16"/>
  </w:num>
  <w:num w:numId="25">
    <w:abstractNumId w:val="23"/>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95"/>
    <w:rsid w:val="00000F52"/>
    <w:rsid w:val="00012B03"/>
    <w:rsid w:val="00036887"/>
    <w:rsid w:val="00093895"/>
    <w:rsid w:val="000B7182"/>
    <w:rsid w:val="001160C7"/>
    <w:rsid w:val="001530C5"/>
    <w:rsid w:val="001700B5"/>
    <w:rsid w:val="00186A34"/>
    <w:rsid w:val="001B08B2"/>
    <w:rsid w:val="001B259C"/>
    <w:rsid w:val="001C0786"/>
    <w:rsid w:val="0025067A"/>
    <w:rsid w:val="0025366A"/>
    <w:rsid w:val="00272D01"/>
    <w:rsid w:val="002A0185"/>
    <w:rsid w:val="002A4EC1"/>
    <w:rsid w:val="002C4A53"/>
    <w:rsid w:val="002D0340"/>
    <w:rsid w:val="002E2868"/>
    <w:rsid w:val="00327621"/>
    <w:rsid w:val="0036069C"/>
    <w:rsid w:val="00366C19"/>
    <w:rsid w:val="00385569"/>
    <w:rsid w:val="0039016D"/>
    <w:rsid w:val="00430A66"/>
    <w:rsid w:val="00440712"/>
    <w:rsid w:val="00467CAB"/>
    <w:rsid w:val="00474D54"/>
    <w:rsid w:val="004873F9"/>
    <w:rsid w:val="004B29A1"/>
    <w:rsid w:val="004D1387"/>
    <w:rsid w:val="004E6797"/>
    <w:rsid w:val="00514DB2"/>
    <w:rsid w:val="005A2C06"/>
    <w:rsid w:val="005D794B"/>
    <w:rsid w:val="006216D9"/>
    <w:rsid w:val="00635D1B"/>
    <w:rsid w:val="006470E3"/>
    <w:rsid w:val="00662B79"/>
    <w:rsid w:val="006819A6"/>
    <w:rsid w:val="00692A97"/>
    <w:rsid w:val="006A03F0"/>
    <w:rsid w:val="006A05A6"/>
    <w:rsid w:val="006B47CC"/>
    <w:rsid w:val="006E6D76"/>
    <w:rsid w:val="00720995"/>
    <w:rsid w:val="00736D78"/>
    <w:rsid w:val="00767A56"/>
    <w:rsid w:val="00782510"/>
    <w:rsid w:val="00784E9A"/>
    <w:rsid w:val="00786F2D"/>
    <w:rsid w:val="007A4DB3"/>
    <w:rsid w:val="007A566D"/>
    <w:rsid w:val="007B4F0C"/>
    <w:rsid w:val="0080175A"/>
    <w:rsid w:val="00806C40"/>
    <w:rsid w:val="00826824"/>
    <w:rsid w:val="00840D16"/>
    <w:rsid w:val="008465B9"/>
    <w:rsid w:val="00855043"/>
    <w:rsid w:val="008C0178"/>
    <w:rsid w:val="008C1974"/>
    <w:rsid w:val="008D6741"/>
    <w:rsid w:val="008E3094"/>
    <w:rsid w:val="00950231"/>
    <w:rsid w:val="00964B3B"/>
    <w:rsid w:val="009662F8"/>
    <w:rsid w:val="009B697F"/>
    <w:rsid w:val="009C1BDF"/>
    <w:rsid w:val="009D3676"/>
    <w:rsid w:val="00B4626A"/>
    <w:rsid w:val="00BE3D32"/>
    <w:rsid w:val="00BE5081"/>
    <w:rsid w:val="00C43CF5"/>
    <w:rsid w:val="00C76318"/>
    <w:rsid w:val="00C76FA6"/>
    <w:rsid w:val="00C84364"/>
    <w:rsid w:val="00C91696"/>
    <w:rsid w:val="00CE6C4A"/>
    <w:rsid w:val="00CF6984"/>
    <w:rsid w:val="00D24A73"/>
    <w:rsid w:val="00D30C4A"/>
    <w:rsid w:val="00D95810"/>
    <w:rsid w:val="00D95B49"/>
    <w:rsid w:val="00DA01D9"/>
    <w:rsid w:val="00DC2205"/>
    <w:rsid w:val="00E64E05"/>
    <w:rsid w:val="00EF16D1"/>
    <w:rsid w:val="00EF722E"/>
    <w:rsid w:val="00F0749F"/>
    <w:rsid w:val="00F31E2E"/>
    <w:rsid w:val="00F62708"/>
    <w:rsid w:val="00F655B6"/>
    <w:rsid w:val="00FA0979"/>
    <w:rsid w:val="00FC6A46"/>
    <w:rsid w:val="00FD1481"/>
    <w:rsid w:val="00FE38FC"/>
    <w:rsid w:val="00FE7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FB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995"/>
    <w:rPr>
      <w:color w:val="0000FF"/>
      <w:u w:val="single"/>
    </w:rPr>
  </w:style>
  <w:style w:type="character" w:customStyle="1" w:styleId="apple-converted-space">
    <w:name w:val="apple-converted-space"/>
    <w:basedOn w:val="DefaultParagraphFont"/>
    <w:rsid w:val="00720995"/>
  </w:style>
  <w:style w:type="paragraph" w:styleId="ListParagraph">
    <w:name w:val="List Paragraph"/>
    <w:basedOn w:val="Normal"/>
    <w:uiPriority w:val="34"/>
    <w:qFormat/>
    <w:rsid w:val="00E64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4537">
      <w:bodyDiv w:val="1"/>
      <w:marLeft w:val="0"/>
      <w:marRight w:val="0"/>
      <w:marTop w:val="0"/>
      <w:marBottom w:val="0"/>
      <w:divBdr>
        <w:top w:val="none" w:sz="0" w:space="0" w:color="auto"/>
        <w:left w:val="none" w:sz="0" w:space="0" w:color="auto"/>
        <w:bottom w:val="none" w:sz="0" w:space="0" w:color="auto"/>
        <w:right w:val="none" w:sz="0" w:space="0" w:color="auto"/>
      </w:divBdr>
      <w:divsChild>
        <w:div w:id="1438522793">
          <w:marLeft w:val="300"/>
          <w:marRight w:val="750"/>
          <w:marTop w:val="855"/>
          <w:marBottom w:val="0"/>
          <w:divBdr>
            <w:top w:val="none" w:sz="0" w:space="0" w:color="auto"/>
            <w:left w:val="none" w:sz="0" w:space="0" w:color="auto"/>
            <w:bottom w:val="none" w:sz="0" w:space="0" w:color="auto"/>
            <w:right w:val="none" w:sz="0" w:space="0" w:color="auto"/>
          </w:divBdr>
        </w:div>
        <w:div w:id="640305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44BB1E9-3642-4E78-9954-108AEA40CCB4}"/>
</file>

<file path=customXml/itemProps2.xml><?xml version="1.0" encoding="utf-8"?>
<ds:datastoreItem xmlns:ds="http://schemas.openxmlformats.org/officeDocument/2006/customXml" ds:itemID="{A83446FE-4DD8-41F5-8226-0A2478A33EDC}">
  <ds:schemaRefs>
    <ds:schemaRef ds:uri="http://schemas.microsoft.com/sharepoint/v3/contenttype/forms"/>
  </ds:schemaRefs>
</ds:datastoreItem>
</file>

<file path=customXml/itemProps3.xml><?xml version="1.0" encoding="utf-8"?>
<ds:datastoreItem xmlns:ds="http://schemas.openxmlformats.org/officeDocument/2006/customXml" ds:itemID="{5B21CB1C-4F37-4B30-8C19-D152EC8F7408}">
  <ds:schemaRefs>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958b15ed-c521-4290-b073-2e98d4cc1d7f"/>
    <ds:schemaRef ds:uri="http://schemas.microsoft.com/office/2006/documentManagement/types"/>
    <ds:schemaRef ds:uri="http://purl.org/dc/elements/1.1/"/>
    <ds:schemaRef ds:uri="http://schemas.openxmlformats.org/package/2006/metadata/core-properties"/>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Hirst</dc:creator>
  <cp:keywords/>
  <dc:description/>
  <cp:lastModifiedBy>Cian Smyth</cp:lastModifiedBy>
  <cp:revision>2</cp:revision>
  <dcterms:created xsi:type="dcterms:W3CDTF">2017-09-26T11:44:00Z</dcterms:created>
  <dcterms:modified xsi:type="dcterms:W3CDTF">2017-09-26T11:44:00Z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