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7D6928" w14:textId="7B070A86" w:rsidR="009451E7" w:rsidRPr="0054768F" w:rsidRDefault="009451E7" w:rsidP="009451E7">
      <w:pPr>
        <w:spacing w:line="276" w:lineRule="auto"/>
        <w:jc w:val="center"/>
        <w:rPr>
          <w:rFonts w:ascii="Trebuchet MS" w:hAnsi="Trebuchet MS"/>
          <w:b/>
          <w:sz w:val="28"/>
        </w:rPr>
      </w:pPr>
      <w:r w:rsidRPr="0054768F">
        <w:rPr>
          <w:rFonts w:ascii="Trebuchet MS" w:hAnsi="Trebuchet MS"/>
          <w:b/>
          <w:sz w:val="28"/>
        </w:rPr>
        <w:t>Cardboard City</w:t>
      </w:r>
      <w:r w:rsidRPr="0054768F">
        <w:rPr>
          <w:rFonts w:ascii="Trebuchet MS" w:hAnsi="Trebuchet MS"/>
          <w:b/>
          <w:sz w:val="28"/>
        </w:rPr>
        <w:br/>
        <w:t>Heralding Document</w:t>
      </w:r>
    </w:p>
    <w:p w14:paraId="5E37FB45" w14:textId="77777777" w:rsidR="009451E7" w:rsidRDefault="009451E7" w:rsidP="004F0BE2">
      <w:pPr>
        <w:spacing w:line="276" w:lineRule="auto"/>
        <w:rPr>
          <w:rFonts w:ascii="Trebuchet MS" w:hAnsi="Trebuchet MS"/>
          <w:b/>
        </w:rPr>
      </w:pPr>
    </w:p>
    <w:p w14:paraId="172405AF" w14:textId="77777777" w:rsidR="004F0BE2" w:rsidRPr="004F0BE2" w:rsidRDefault="004F0BE2" w:rsidP="009E4E91">
      <w:pPr>
        <w:spacing w:line="276" w:lineRule="auto"/>
        <w:outlineLvl w:val="0"/>
        <w:rPr>
          <w:rFonts w:ascii="Trebuchet MS" w:hAnsi="Trebuchet MS"/>
          <w:b/>
        </w:rPr>
      </w:pPr>
      <w:r w:rsidRPr="004F0BE2">
        <w:rPr>
          <w:rFonts w:ascii="Trebuchet MS" w:hAnsi="Trebuchet MS"/>
          <w:b/>
        </w:rPr>
        <w:t>W/C 25 September</w:t>
      </w:r>
    </w:p>
    <w:p w14:paraId="5BFAB9B4" w14:textId="36E5A7A1" w:rsidR="004F0BE2" w:rsidRDefault="00297931" w:rsidP="004F0BE2">
      <w:pPr>
        <w:spacing w:line="276" w:lineRule="auto"/>
        <w:rPr>
          <w:rFonts w:ascii="Trebuchet MS" w:hAnsi="Trebuchet MS"/>
        </w:rPr>
      </w:pPr>
      <w:r w:rsidRPr="004F0BE2">
        <w:rPr>
          <w:rFonts w:ascii="Trebuchet MS" w:hAnsi="Trebuchet MS"/>
        </w:rPr>
        <w:t>During Re-</w:t>
      </w:r>
      <w:proofErr w:type="spellStart"/>
      <w:r w:rsidRPr="004F0BE2">
        <w:rPr>
          <w:rFonts w:ascii="Trebuchet MS" w:hAnsi="Trebuchet MS"/>
        </w:rPr>
        <w:t>Redifussion</w:t>
      </w:r>
      <w:proofErr w:type="spellEnd"/>
      <w:r w:rsidRPr="004F0BE2">
        <w:rPr>
          <w:rFonts w:ascii="Trebuchet MS" w:hAnsi="Trebuchet MS"/>
        </w:rPr>
        <w:t>, someone notices that near to the installation there are some tiny footprints disappearing into a d</w:t>
      </w:r>
      <w:r w:rsidR="00A53D3D">
        <w:rPr>
          <w:rFonts w:ascii="Trebuchet MS" w:hAnsi="Trebuchet MS"/>
        </w:rPr>
        <w:t xml:space="preserve">rain and a tiny sign which says, </w:t>
      </w:r>
      <w:r w:rsidRPr="004F0BE2">
        <w:rPr>
          <w:rFonts w:ascii="Trebuchet MS" w:hAnsi="Trebuchet MS"/>
        </w:rPr>
        <w:t>“Springhead Pumping Station this way”</w:t>
      </w:r>
    </w:p>
    <w:p w14:paraId="0C815D5B" w14:textId="77777777" w:rsidR="00A53D3D" w:rsidRPr="004F0BE2" w:rsidRDefault="00A53D3D" w:rsidP="004F0BE2">
      <w:pPr>
        <w:spacing w:line="276" w:lineRule="auto"/>
        <w:rPr>
          <w:rFonts w:ascii="Trebuchet MS" w:hAnsi="Trebuchet MS"/>
        </w:rPr>
      </w:pPr>
    </w:p>
    <w:p w14:paraId="3CB31D66" w14:textId="290D8EDD" w:rsidR="004F0BE2" w:rsidRPr="004F0BE2" w:rsidRDefault="00297931" w:rsidP="004F0BE2">
      <w:pPr>
        <w:spacing w:after="240" w:line="276" w:lineRule="auto"/>
        <w:rPr>
          <w:rFonts w:ascii="Trebuchet MS" w:hAnsi="Trebuchet MS"/>
        </w:rPr>
      </w:pPr>
      <w:r w:rsidRPr="004F0BE2">
        <w:rPr>
          <w:rFonts w:ascii="Trebuchet MS" w:hAnsi="Trebuchet MS"/>
        </w:rPr>
        <w:t xml:space="preserve">The Fellowship report on a crate they have been investigating. Try as they might, they can’t prise it open. However, they have drilled some holes in the sides and it appears to be filled with tiny artefacts, furniture and so on. On the inside, they can also make out the wording, “For delivery to </w:t>
      </w:r>
      <w:proofErr w:type="spellStart"/>
      <w:r w:rsidR="009E4E91">
        <w:rPr>
          <w:rFonts w:ascii="Trebuchet MS" w:hAnsi="Trebuchet MS"/>
        </w:rPr>
        <w:t>Derringham</w:t>
      </w:r>
      <w:proofErr w:type="spellEnd"/>
      <w:r w:rsidR="009E4E91">
        <w:rPr>
          <w:rFonts w:ascii="Trebuchet MS" w:hAnsi="Trebuchet MS"/>
        </w:rPr>
        <w:t>”.</w:t>
      </w:r>
    </w:p>
    <w:p w14:paraId="3E7B9C89" w14:textId="77777777" w:rsidR="004F0BE2" w:rsidRPr="004F0BE2" w:rsidRDefault="004F0BE2" w:rsidP="009E4E91">
      <w:pPr>
        <w:spacing w:line="276" w:lineRule="auto"/>
        <w:outlineLvl w:val="0"/>
        <w:rPr>
          <w:rFonts w:ascii="Trebuchet MS" w:hAnsi="Trebuchet MS"/>
          <w:b/>
        </w:rPr>
      </w:pPr>
      <w:r w:rsidRPr="004F0BE2">
        <w:rPr>
          <w:rFonts w:ascii="Trebuchet MS" w:hAnsi="Trebuchet MS"/>
          <w:b/>
        </w:rPr>
        <w:t>W/C 2 October</w:t>
      </w:r>
    </w:p>
    <w:p w14:paraId="2730FC60" w14:textId="3B06DB6A" w:rsidR="004F0BE2" w:rsidRDefault="009E4E91" w:rsidP="004F0BE2">
      <w:pPr>
        <w:spacing w:line="276" w:lineRule="auto"/>
        <w:rPr>
          <w:rFonts w:ascii="Trebuchet MS" w:hAnsi="Trebuchet MS"/>
        </w:rPr>
      </w:pPr>
      <w:r>
        <w:rPr>
          <w:rFonts w:ascii="Trebuchet MS" w:hAnsi="Trebuchet MS"/>
        </w:rPr>
        <w:t xml:space="preserve">A youth centre in </w:t>
      </w:r>
      <w:proofErr w:type="spellStart"/>
      <w:r>
        <w:rPr>
          <w:rFonts w:ascii="Trebuchet MS" w:hAnsi="Trebuchet MS"/>
        </w:rPr>
        <w:t>Derringham</w:t>
      </w:r>
      <w:proofErr w:type="spellEnd"/>
      <w:r w:rsidR="004F0BE2" w:rsidRPr="004F0BE2">
        <w:rPr>
          <w:rFonts w:ascii="Trebuchet MS" w:hAnsi="Trebuchet MS"/>
        </w:rPr>
        <w:t xml:space="preserve"> reports the LOGG mark has appeared in their car park. The Fellowship send the crate out there to see if </w:t>
      </w:r>
      <w:proofErr w:type="gramStart"/>
      <w:r w:rsidR="004F0BE2" w:rsidRPr="004F0BE2">
        <w:rPr>
          <w:rFonts w:ascii="Trebuchet MS" w:hAnsi="Trebuchet MS"/>
        </w:rPr>
        <w:t>this changes</w:t>
      </w:r>
      <w:proofErr w:type="gramEnd"/>
      <w:r w:rsidR="004F0BE2" w:rsidRPr="004F0BE2">
        <w:rPr>
          <w:rFonts w:ascii="Trebuchet MS" w:hAnsi="Trebuchet MS"/>
        </w:rPr>
        <w:t xml:space="preserve"> anything. Lo and behold, signs of life are seen when people peep in through the holes and tiny footprints </w:t>
      </w:r>
      <w:r>
        <w:rPr>
          <w:rFonts w:ascii="Trebuchet MS" w:hAnsi="Trebuchet MS"/>
        </w:rPr>
        <w:t xml:space="preserve">are seen </w:t>
      </w:r>
      <w:r w:rsidR="004F0BE2" w:rsidRPr="004F0BE2">
        <w:rPr>
          <w:rFonts w:ascii="Trebuchet MS" w:hAnsi="Trebuchet MS"/>
        </w:rPr>
        <w:t xml:space="preserve">leading from the crate to a nearby drain and a tiny sign </w:t>
      </w:r>
      <w:proofErr w:type="gramStart"/>
      <w:r w:rsidR="004F0BE2" w:rsidRPr="004F0BE2">
        <w:rPr>
          <w:rFonts w:ascii="Trebuchet MS" w:hAnsi="Trebuchet MS"/>
        </w:rPr>
        <w:t>say</w:t>
      </w:r>
      <w:r w:rsidR="003C3215">
        <w:rPr>
          <w:rFonts w:ascii="Trebuchet MS" w:hAnsi="Trebuchet MS"/>
        </w:rPr>
        <w:t>ing</w:t>
      </w:r>
      <w:proofErr w:type="gramEnd"/>
      <w:r w:rsidR="003C3215">
        <w:rPr>
          <w:rFonts w:ascii="Trebuchet MS" w:hAnsi="Trebuchet MS"/>
        </w:rPr>
        <w:t xml:space="preserve"> “Springhead Pumping Station this way</w:t>
      </w:r>
      <w:r w:rsidR="004F0BE2" w:rsidRPr="004F0BE2">
        <w:rPr>
          <w:rFonts w:ascii="Trebuchet MS" w:hAnsi="Trebuchet MS"/>
        </w:rPr>
        <w:t>” </w:t>
      </w:r>
    </w:p>
    <w:p w14:paraId="4D73FF62" w14:textId="77777777" w:rsidR="009E4E91" w:rsidRPr="004F0BE2" w:rsidRDefault="009E4E91" w:rsidP="004F0BE2">
      <w:pPr>
        <w:spacing w:line="276" w:lineRule="auto"/>
        <w:rPr>
          <w:rFonts w:ascii="Trebuchet MS" w:hAnsi="Trebuchet MS"/>
        </w:rPr>
      </w:pPr>
    </w:p>
    <w:p w14:paraId="3FA532E5" w14:textId="1A2C5BEB" w:rsidR="009E4E91" w:rsidRDefault="004F0BE2" w:rsidP="00E0687F">
      <w:pPr>
        <w:spacing w:line="276" w:lineRule="auto"/>
        <w:rPr>
          <w:rFonts w:ascii="Trebuchet MS" w:hAnsi="Trebuchet MS"/>
        </w:rPr>
      </w:pPr>
      <w:r w:rsidRPr="004F0BE2">
        <w:rPr>
          <w:rFonts w:ascii="Trebuchet MS" w:hAnsi="Trebuchet MS"/>
        </w:rPr>
        <w:t>People start reporting other tiny footprints in the vicinity. They disappear down drains and the same tiny sign is seen. Tiny graffiti tags are also seen. </w:t>
      </w:r>
    </w:p>
    <w:p w14:paraId="32CF18B8" w14:textId="77777777" w:rsidR="00E0687F" w:rsidRDefault="00E0687F" w:rsidP="00E0687F">
      <w:pPr>
        <w:spacing w:line="276" w:lineRule="auto"/>
        <w:rPr>
          <w:rFonts w:ascii="Trebuchet MS" w:hAnsi="Trebuchet MS"/>
        </w:rPr>
      </w:pPr>
    </w:p>
    <w:p w14:paraId="72854581" w14:textId="79AB8DA4" w:rsidR="004F0BE2" w:rsidRDefault="004F0BE2" w:rsidP="004F0BE2">
      <w:pPr>
        <w:spacing w:after="240" w:line="276" w:lineRule="auto"/>
        <w:rPr>
          <w:rFonts w:ascii="Trebuchet MS" w:hAnsi="Trebuchet MS"/>
        </w:rPr>
      </w:pPr>
      <w:r w:rsidRPr="004F0BE2">
        <w:rPr>
          <w:rFonts w:ascii="Trebuchet MS" w:hAnsi="Trebuchet MS"/>
        </w:rPr>
        <w:t xml:space="preserve">Signs of life are seen at the usually dark </w:t>
      </w:r>
      <w:r w:rsidR="009E4E91">
        <w:rPr>
          <w:rFonts w:ascii="Trebuchet MS" w:hAnsi="Trebuchet MS"/>
        </w:rPr>
        <w:t xml:space="preserve">Springhead </w:t>
      </w:r>
      <w:r w:rsidRPr="004F0BE2">
        <w:rPr>
          <w:rFonts w:ascii="Trebuchet MS" w:hAnsi="Trebuchet MS"/>
        </w:rPr>
        <w:t>Pumping Station. Lights are seen flickering from the tower. </w:t>
      </w:r>
    </w:p>
    <w:p w14:paraId="7C96DB76" w14:textId="426E372D" w:rsidR="00E0687F" w:rsidRPr="004F0BE2" w:rsidRDefault="00E0687F" w:rsidP="004F0BE2">
      <w:pPr>
        <w:spacing w:after="240" w:line="276" w:lineRule="auto"/>
        <w:rPr>
          <w:rFonts w:ascii="Trebuchet MS" w:hAnsi="Trebuchet MS"/>
        </w:rPr>
      </w:pPr>
      <w:r>
        <w:rPr>
          <w:rFonts w:ascii="Trebuchet MS" w:hAnsi="Trebuchet MS"/>
        </w:rPr>
        <w:t xml:space="preserve">A Land of Green Ginger mark appears outside the entrance gates to the Pumping Station. </w:t>
      </w:r>
    </w:p>
    <w:p w14:paraId="7DC85102" w14:textId="77777777" w:rsidR="004F0BE2" w:rsidRPr="004F0BE2" w:rsidRDefault="004F0BE2" w:rsidP="009E4E91">
      <w:pPr>
        <w:spacing w:line="276" w:lineRule="auto"/>
        <w:outlineLvl w:val="0"/>
        <w:rPr>
          <w:rFonts w:ascii="Trebuchet MS" w:hAnsi="Trebuchet MS"/>
          <w:b/>
        </w:rPr>
      </w:pPr>
      <w:r w:rsidRPr="004F0BE2">
        <w:rPr>
          <w:rFonts w:ascii="Trebuchet MS" w:hAnsi="Trebuchet MS"/>
          <w:b/>
        </w:rPr>
        <w:t>W/C 9 October</w:t>
      </w:r>
    </w:p>
    <w:p w14:paraId="4DF41639" w14:textId="19479630" w:rsidR="00E0687F" w:rsidRDefault="009E4E91" w:rsidP="009E4E91">
      <w:pPr>
        <w:rPr>
          <w:rFonts w:ascii="Trebuchet MS" w:hAnsi="Trebuchet MS"/>
        </w:rPr>
      </w:pPr>
      <w:r w:rsidRPr="009E4E91">
        <w:rPr>
          <w:rFonts w:ascii="Trebuchet MS" w:hAnsi="Trebuchet MS"/>
        </w:rPr>
        <w:t xml:space="preserve">The Green Ginger Fellowship go to Springhead Pumping Station to investigate and find </w:t>
      </w:r>
      <w:r w:rsidR="00E0687F">
        <w:rPr>
          <w:rFonts w:ascii="Trebuchet MS" w:hAnsi="Trebuchet MS"/>
        </w:rPr>
        <w:t xml:space="preserve">within it </w:t>
      </w:r>
      <w:r w:rsidRPr="009E4E91">
        <w:rPr>
          <w:rFonts w:ascii="Trebuchet MS" w:hAnsi="Trebuchet MS"/>
        </w:rPr>
        <w:t xml:space="preserve">a miniature metropolis.  </w:t>
      </w:r>
    </w:p>
    <w:p w14:paraId="7015B860" w14:textId="77777777" w:rsidR="00E0687F" w:rsidRDefault="00E0687F" w:rsidP="009E4E91">
      <w:pPr>
        <w:rPr>
          <w:rFonts w:ascii="Trebuchet MS" w:hAnsi="Trebuchet MS"/>
        </w:rPr>
      </w:pPr>
    </w:p>
    <w:p w14:paraId="171D6FA6" w14:textId="77777777" w:rsidR="00E0687F" w:rsidRDefault="00E0687F" w:rsidP="009E4E91">
      <w:pPr>
        <w:rPr>
          <w:rFonts w:ascii="Trebuchet MS" w:hAnsi="Trebuchet MS"/>
        </w:rPr>
      </w:pPr>
      <w:r>
        <w:rPr>
          <w:rFonts w:ascii="Trebuchet MS" w:hAnsi="Trebuchet MS"/>
        </w:rPr>
        <w:t xml:space="preserve">Deciding that this must be the fifth </w:t>
      </w:r>
      <w:r w:rsidR="009E4E91" w:rsidRPr="009E4E91">
        <w:rPr>
          <w:rFonts w:ascii="Trebuchet MS" w:hAnsi="Trebuchet MS"/>
        </w:rPr>
        <w:t>Act of Wanton Wonder they begin preparations to allow visitors to come and view the amazing sights of Tiny Town/Mini Metropolis.  They send out invitations</w:t>
      </w:r>
      <w:r>
        <w:rPr>
          <w:rFonts w:ascii="Trebuchet MS" w:hAnsi="Trebuchet MS"/>
        </w:rPr>
        <w:t xml:space="preserve"> to houses in the area surrounding the Pumping Station</w:t>
      </w:r>
      <w:r w:rsidR="009E4E91" w:rsidRPr="009E4E91">
        <w:rPr>
          <w:rFonts w:ascii="Trebuchet MS" w:hAnsi="Trebuchet MS"/>
        </w:rPr>
        <w:t>.</w:t>
      </w:r>
      <w:r>
        <w:rPr>
          <w:rFonts w:ascii="Trebuchet MS" w:hAnsi="Trebuchet MS"/>
        </w:rPr>
        <w:t xml:space="preserve"> </w:t>
      </w:r>
    </w:p>
    <w:p w14:paraId="4207E669" w14:textId="77777777" w:rsidR="00E0687F" w:rsidRDefault="00E0687F" w:rsidP="009E4E91">
      <w:pPr>
        <w:rPr>
          <w:rFonts w:ascii="Trebuchet MS" w:hAnsi="Trebuchet MS"/>
        </w:rPr>
      </w:pPr>
    </w:p>
    <w:p w14:paraId="1A0F92EA" w14:textId="06423B81" w:rsidR="009E4E91" w:rsidRPr="003731C3" w:rsidRDefault="003D735B" w:rsidP="009E4E91">
      <w:pPr>
        <w:rPr>
          <w:rFonts w:ascii="Trebuchet MS" w:hAnsi="Trebuchet MS"/>
        </w:rPr>
      </w:pPr>
      <w:r w:rsidRPr="003731C3">
        <w:rPr>
          <w:rFonts w:ascii="Trebuchet MS" w:hAnsi="Trebuchet MS"/>
        </w:rPr>
        <w:t>The activity inside of the crate appears to have petered out</w:t>
      </w:r>
      <w:r w:rsidR="00070633" w:rsidRPr="003731C3">
        <w:rPr>
          <w:rFonts w:ascii="Trebuchet MS" w:hAnsi="Trebuchet MS"/>
        </w:rPr>
        <w:t xml:space="preserve">. </w:t>
      </w:r>
      <w:r w:rsidR="00E0687F" w:rsidRPr="003731C3">
        <w:rPr>
          <w:rFonts w:ascii="Trebuchet MS" w:hAnsi="Trebuchet MS"/>
        </w:rPr>
        <w:t>The Fellowship</w:t>
      </w:r>
      <w:r w:rsidR="00070633" w:rsidRPr="003731C3">
        <w:rPr>
          <w:rFonts w:ascii="Trebuchet MS" w:hAnsi="Trebuchet MS"/>
        </w:rPr>
        <w:t xml:space="preserve"> assume this must mean the tiny people inhabiting it have moved to Springhead, and so they</w:t>
      </w:r>
      <w:r w:rsidR="00E0687F" w:rsidRPr="003731C3">
        <w:rPr>
          <w:rFonts w:ascii="Trebuchet MS" w:hAnsi="Trebuchet MS"/>
        </w:rPr>
        <w:t xml:space="preserve"> move the crate to outside </w:t>
      </w:r>
      <w:bookmarkStart w:id="0" w:name="_GoBack"/>
      <w:bookmarkEnd w:id="0"/>
      <w:r w:rsidR="00E0687F" w:rsidRPr="003731C3">
        <w:rPr>
          <w:rFonts w:ascii="Trebuchet MS" w:hAnsi="Trebuchet MS"/>
        </w:rPr>
        <w:t xml:space="preserve">of Springhead Pumping Station. </w:t>
      </w:r>
      <w:r w:rsidR="009E4E91" w:rsidRPr="003731C3">
        <w:rPr>
          <w:rFonts w:ascii="Trebuchet MS" w:hAnsi="Trebuchet MS"/>
        </w:rPr>
        <w:t xml:space="preserve">    </w:t>
      </w:r>
    </w:p>
    <w:p w14:paraId="6283E9C1" w14:textId="77777777" w:rsidR="009E4E91" w:rsidRDefault="009E4E91" w:rsidP="009E4E91">
      <w:pPr>
        <w:spacing w:line="276" w:lineRule="auto"/>
        <w:outlineLvl w:val="0"/>
        <w:rPr>
          <w:rFonts w:ascii="Trebuchet MS" w:hAnsi="Trebuchet MS"/>
          <w:b/>
        </w:rPr>
      </w:pPr>
    </w:p>
    <w:p w14:paraId="7BF1C1C2" w14:textId="77777777" w:rsidR="004F0BE2" w:rsidRPr="004F0BE2" w:rsidRDefault="004F0BE2" w:rsidP="009E4E91">
      <w:pPr>
        <w:spacing w:line="276" w:lineRule="auto"/>
        <w:outlineLvl w:val="0"/>
        <w:rPr>
          <w:rFonts w:ascii="Trebuchet MS" w:hAnsi="Trebuchet MS"/>
          <w:b/>
        </w:rPr>
      </w:pPr>
      <w:r w:rsidRPr="004F0BE2">
        <w:rPr>
          <w:rFonts w:ascii="Trebuchet MS" w:hAnsi="Trebuchet MS"/>
          <w:b/>
        </w:rPr>
        <w:t>W/C 16 October</w:t>
      </w:r>
    </w:p>
    <w:p w14:paraId="02F31D57" w14:textId="77777777" w:rsidR="004F0BE2" w:rsidRDefault="004F0BE2" w:rsidP="004F0BE2">
      <w:pPr>
        <w:spacing w:line="276" w:lineRule="auto"/>
        <w:rPr>
          <w:rFonts w:ascii="Trebuchet MS" w:hAnsi="Trebuchet MS"/>
        </w:rPr>
      </w:pPr>
      <w:r w:rsidRPr="004F0BE2">
        <w:rPr>
          <w:rFonts w:ascii="Trebuchet MS" w:hAnsi="Trebuchet MS"/>
        </w:rPr>
        <w:t xml:space="preserve">On Friday </w:t>
      </w:r>
      <w:proofErr w:type="gramStart"/>
      <w:r w:rsidRPr="004F0BE2">
        <w:rPr>
          <w:rFonts w:ascii="Trebuchet MS" w:hAnsi="Trebuchet MS"/>
        </w:rPr>
        <w:t>20th October</w:t>
      </w:r>
      <w:proofErr w:type="gramEnd"/>
      <w:r w:rsidRPr="004F0BE2">
        <w:rPr>
          <w:rFonts w:ascii="Trebuchet MS" w:hAnsi="Trebuchet MS"/>
        </w:rPr>
        <w:t xml:space="preserve"> the Pumping Station opens its gates and the public are allowed inside. Within they find a giant and spectacular cityscape inhabited by </w:t>
      </w:r>
      <w:r w:rsidRPr="004F0BE2">
        <w:rPr>
          <w:rFonts w:ascii="Trebuchet MS" w:hAnsi="Trebuchet MS"/>
        </w:rPr>
        <w:lastRenderedPageBreak/>
        <w:t>little people. They look like they’ve been there since the doors of the building were first closed. Numerous detailed vignettes show different aspects of the little people's life, collecting the everyday waste from Hull and reusing and recycling it, adapting its intended purpose for their own existence. </w:t>
      </w:r>
    </w:p>
    <w:p w14:paraId="4565C86F" w14:textId="77777777" w:rsidR="009E4E91" w:rsidRPr="004F0BE2" w:rsidRDefault="009E4E91" w:rsidP="004F0BE2">
      <w:pPr>
        <w:spacing w:line="276" w:lineRule="auto"/>
        <w:rPr>
          <w:rFonts w:ascii="Trebuchet MS" w:hAnsi="Trebuchet MS"/>
        </w:rPr>
      </w:pPr>
    </w:p>
    <w:p w14:paraId="43B93CB7" w14:textId="2980A5C9" w:rsidR="00C844A8" w:rsidRDefault="004F0BE2" w:rsidP="004F0BE2">
      <w:pPr>
        <w:spacing w:line="276" w:lineRule="auto"/>
        <w:rPr>
          <w:rFonts w:ascii="Trebuchet MS" w:hAnsi="Trebuchet MS"/>
        </w:rPr>
      </w:pPr>
      <w:r w:rsidRPr="004F0BE2">
        <w:rPr>
          <w:rFonts w:ascii="Trebuchet MS" w:hAnsi="Trebuchet MS"/>
        </w:rPr>
        <w:t xml:space="preserve">The audience will be lead </w:t>
      </w:r>
      <w:r w:rsidR="009E4E91">
        <w:rPr>
          <w:rFonts w:ascii="Trebuchet MS" w:hAnsi="Trebuchet MS"/>
        </w:rPr>
        <w:t xml:space="preserve">through </w:t>
      </w:r>
      <w:r w:rsidRPr="004F0BE2">
        <w:rPr>
          <w:rFonts w:ascii="Trebuchet MS" w:hAnsi="Trebuchet MS"/>
        </w:rPr>
        <w:t>the suburban sprawl, which is illuminated by buildings, train tracks, street lights and detailed scenes of little people going about their everyda</w:t>
      </w:r>
      <w:r w:rsidR="009E4E91">
        <w:rPr>
          <w:rFonts w:ascii="Trebuchet MS" w:hAnsi="Trebuchet MS"/>
        </w:rPr>
        <w:t xml:space="preserve">y life. </w:t>
      </w:r>
      <w:r w:rsidR="009E4E91" w:rsidRPr="009E4E91">
        <w:rPr>
          <w:rFonts w:ascii="Trebuchet MS" w:hAnsi="Trebuchet MS"/>
          <w:highlight w:val="yellow"/>
        </w:rPr>
        <w:t>There are several Land o</w:t>
      </w:r>
      <w:r w:rsidRPr="009E4E91">
        <w:rPr>
          <w:rFonts w:ascii="Trebuchet MS" w:hAnsi="Trebuchet MS"/>
          <w:highlight w:val="yellow"/>
        </w:rPr>
        <w:t>f Green Gi</w:t>
      </w:r>
      <w:r w:rsidR="009E4E91" w:rsidRPr="009E4E91">
        <w:rPr>
          <w:rFonts w:ascii="Trebuchet MS" w:hAnsi="Trebuchet MS"/>
          <w:highlight w:val="yellow"/>
        </w:rPr>
        <w:t>n</w:t>
      </w:r>
      <w:r w:rsidR="00D16594">
        <w:rPr>
          <w:rFonts w:ascii="Trebuchet MS" w:hAnsi="Trebuchet MS"/>
          <w:highlight w:val="yellow"/>
        </w:rPr>
        <w:t>ger crates among the cityscape?</w:t>
      </w:r>
    </w:p>
    <w:p w14:paraId="3038E01E" w14:textId="77777777" w:rsidR="009E4E91" w:rsidRPr="004F0BE2" w:rsidRDefault="009E4E91" w:rsidP="004F0BE2">
      <w:pPr>
        <w:spacing w:line="276" w:lineRule="auto"/>
        <w:rPr>
          <w:rFonts w:ascii="Trebuchet MS" w:hAnsi="Trebuchet MS"/>
        </w:rPr>
      </w:pPr>
    </w:p>
    <w:p w14:paraId="345B1578" w14:textId="77777777" w:rsidR="004F0BE2" w:rsidRPr="004F0BE2" w:rsidRDefault="004F0BE2" w:rsidP="004F0BE2">
      <w:pPr>
        <w:spacing w:after="240" w:line="276" w:lineRule="auto"/>
        <w:rPr>
          <w:rFonts w:ascii="Trebuchet MS" w:hAnsi="Trebuchet MS"/>
        </w:rPr>
      </w:pPr>
      <w:r w:rsidRPr="004F0BE2">
        <w:rPr>
          <w:rFonts w:ascii="Trebuchet MS" w:hAnsi="Trebuchet MS"/>
        </w:rPr>
        <w:t>Many wonders are witnessed including tiny versions of local people. There is a tiny Hull Fair and a shipping port with ships made of take away dishes. A tiny horse and carriage races across some scenes. </w:t>
      </w:r>
    </w:p>
    <w:p w14:paraId="25537709" w14:textId="77777777" w:rsidR="004F0BE2" w:rsidRPr="004F0BE2" w:rsidRDefault="004F0BE2" w:rsidP="009E4E91">
      <w:pPr>
        <w:spacing w:line="276" w:lineRule="auto"/>
        <w:outlineLvl w:val="0"/>
        <w:rPr>
          <w:rFonts w:ascii="Trebuchet MS" w:hAnsi="Trebuchet MS"/>
          <w:b/>
        </w:rPr>
      </w:pPr>
      <w:r w:rsidRPr="004F0BE2">
        <w:rPr>
          <w:rFonts w:ascii="Trebuchet MS" w:hAnsi="Trebuchet MS"/>
          <w:b/>
        </w:rPr>
        <w:t>W/C 23 October</w:t>
      </w:r>
    </w:p>
    <w:p w14:paraId="0E0A50F7" w14:textId="77777777" w:rsidR="004F0BE2" w:rsidRDefault="004F0BE2" w:rsidP="004F0BE2">
      <w:pPr>
        <w:spacing w:line="276" w:lineRule="auto"/>
        <w:rPr>
          <w:rFonts w:ascii="Trebuchet MS" w:hAnsi="Trebuchet MS"/>
        </w:rPr>
      </w:pPr>
      <w:r w:rsidRPr="004F0BE2">
        <w:rPr>
          <w:rFonts w:ascii="Trebuchet MS" w:hAnsi="Trebuchet MS"/>
        </w:rPr>
        <w:t>The public continue to be delighted by the cardboard metropolis of the tiny people. </w:t>
      </w:r>
    </w:p>
    <w:p w14:paraId="5B06245F" w14:textId="77777777" w:rsidR="009E4E91" w:rsidRPr="004F0BE2" w:rsidRDefault="009E4E91" w:rsidP="004F0BE2">
      <w:pPr>
        <w:spacing w:line="276" w:lineRule="auto"/>
        <w:rPr>
          <w:rFonts w:ascii="Trebuchet MS" w:hAnsi="Trebuchet MS"/>
        </w:rPr>
      </w:pPr>
    </w:p>
    <w:p w14:paraId="3CD0CC27" w14:textId="49F7238A" w:rsidR="004F0BE2" w:rsidRDefault="004F0BE2" w:rsidP="004F0BE2">
      <w:pPr>
        <w:spacing w:line="276" w:lineRule="auto"/>
        <w:rPr>
          <w:rFonts w:ascii="Trebuchet MS" w:hAnsi="Trebuchet MS"/>
        </w:rPr>
      </w:pPr>
      <w:r w:rsidRPr="004F0BE2">
        <w:rPr>
          <w:rFonts w:ascii="Trebuchet MS" w:hAnsi="Trebuchet MS"/>
        </w:rPr>
        <w:t>The Fellowship report that some of the tiny footprints appear to have grown into considerably larger footprints.</w:t>
      </w:r>
      <w:r w:rsidR="003731C3">
        <w:rPr>
          <w:rFonts w:ascii="Trebuchet MS" w:hAnsi="Trebuchet MS"/>
        </w:rPr>
        <w:t xml:space="preserve"> [Hint to </w:t>
      </w:r>
      <w:proofErr w:type="spellStart"/>
      <w:r w:rsidR="003731C3">
        <w:rPr>
          <w:rFonts w:ascii="Trebuchet MS" w:hAnsi="Trebuchet MS"/>
        </w:rPr>
        <w:t>Macnas</w:t>
      </w:r>
      <w:proofErr w:type="spellEnd"/>
      <w:r w:rsidR="003731C3">
        <w:rPr>
          <w:rFonts w:ascii="Trebuchet MS" w:hAnsi="Trebuchet MS"/>
        </w:rPr>
        <w:t xml:space="preserve"> project]</w:t>
      </w:r>
    </w:p>
    <w:p w14:paraId="5AE259BA" w14:textId="77777777" w:rsidR="009E4E91" w:rsidRPr="009E4E91" w:rsidRDefault="009E4E91" w:rsidP="004F0BE2">
      <w:pPr>
        <w:spacing w:line="276" w:lineRule="auto"/>
        <w:rPr>
          <w:rFonts w:ascii="Trebuchet MS" w:hAnsi="Trebuchet MS"/>
        </w:rPr>
      </w:pPr>
    </w:p>
    <w:p w14:paraId="0930B998" w14:textId="752D6C9B" w:rsidR="009E4E91" w:rsidRPr="009E4E91" w:rsidRDefault="009E4E91" w:rsidP="009E4E91">
      <w:pPr>
        <w:outlineLvl w:val="0"/>
        <w:rPr>
          <w:rFonts w:ascii="Trebuchet MS" w:hAnsi="Trebuchet MS"/>
          <w:b/>
        </w:rPr>
      </w:pPr>
      <w:r w:rsidRPr="009E4E91">
        <w:rPr>
          <w:rFonts w:ascii="Trebuchet MS" w:hAnsi="Trebuchet MS"/>
          <w:b/>
        </w:rPr>
        <w:t>WEEK OF 30</w:t>
      </w:r>
      <w:r w:rsidRPr="009E4E91">
        <w:rPr>
          <w:rFonts w:ascii="Trebuchet MS" w:hAnsi="Trebuchet MS"/>
          <w:b/>
          <w:vertAlign w:val="superscript"/>
        </w:rPr>
        <w:t>TH</w:t>
      </w:r>
      <w:r w:rsidRPr="009E4E91">
        <w:rPr>
          <w:rFonts w:ascii="Trebuchet MS" w:hAnsi="Trebuchet MS"/>
          <w:b/>
        </w:rPr>
        <w:t xml:space="preserve"> OCTOBER</w:t>
      </w:r>
    </w:p>
    <w:p w14:paraId="2D505154" w14:textId="291B3D53" w:rsidR="009E4E91" w:rsidRPr="003731C3" w:rsidRDefault="009E4E91" w:rsidP="009E4E91">
      <w:pPr>
        <w:rPr>
          <w:rFonts w:ascii="Trebuchet MS" w:hAnsi="Trebuchet MS"/>
          <w:color w:val="FF0000"/>
        </w:rPr>
      </w:pPr>
      <w:r w:rsidRPr="009E4E91">
        <w:rPr>
          <w:rFonts w:ascii="Trebuchet MS" w:hAnsi="Trebuchet MS"/>
        </w:rPr>
        <w:t xml:space="preserve">On the final night of viewing the Cardboard Metropolis, a row of tiny people is seen, carrying various belongings down a mouse hole.  Outside, they can be seen disappearing back into the crate.  </w:t>
      </w:r>
      <w:r w:rsidR="003731C3">
        <w:rPr>
          <w:rFonts w:ascii="Trebuchet MS" w:hAnsi="Trebuchet MS"/>
          <w:color w:val="FF0000"/>
        </w:rPr>
        <w:t xml:space="preserve">*This could be done with more footprints if additional footage is not possible. </w:t>
      </w:r>
    </w:p>
    <w:p w14:paraId="2D4CC4FA" w14:textId="77777777" w:rsidR="009E4E91" w:rsidRPr="009E4E91" w:rsidRDefault="009E4E91" w:rsidP="009E4E91">
      <w:pPr>
        <w:rPr>
          <w:rFonts w:ascii="Trebuchet MS" w:hAnsi="Trebuchet MS"/>
        </w:rPr>
      </w:pPr>
    </w:p>
    <w:p w14:paraId="7D4CDFC0" w14:textId="150C6AFA" w:rsidR="009E4E91" w:rsidRPr="009E4E91" w:rsidRDefault="003731C3" w:rsidP="009E4E91">
      <w:pPr>
        <w:rPr>
          <w:rFonts w:ascii="Trebuchet MS" w:hAnsi="Trebuchet MS"/>
        </w:rPr>
      </w:pPr>
      <w:r>
        <w:rPr>
          <w:rFonts w:ascii="Trebuchet MS" w:hAnsi="Trebuchet MS"/>
        </w:rPr>
        <w:t xml:space="preserve">The miniature metropolis is no longer animated by tiny people and sits empty. </w:t>
      </w:r>
      <w:r w:rsidR="009E4E91" w:rsidRPr="009E4E91">
        <w:rPr>
          <w:rFonts w:ascii="Trebuchet MS" w:hAnsi="Trebuchet MS"/>
        </w:rPr>
        <w:t>The Fellowship remove the crate back to the HQ for further investigation and th</w:t>
      </w:r>
      <w:r w:rsidR="009E4E91">
        <w:rPr>
          <w:rFonts w:ascii="Trebuchet MS" w:hAnsi="Trebuchet MS"/>
        </w:rPr>
        <w:t>e doors of the Pumping Station</w:t>
      </w:r>
      <w:r w:rsidR="009E4E91" w:rsidRPr="009E4E91">
        <w:rPr>
          <w:rFonts w:ascii="Trebuchet MS" w:hAnsi="Trebuchet MS"/>
        </w:rPr>
        <w:t xml:space="preserve"> are closed firm again.  </w:t>
      </w:r>
    </w:p>
    <w:p w14:paraId="38991082" w14:textId="77777777" w:rsidR="009E4E91" w:rsidRPr="004F0BE2" w:rsidRDefault="009E4E91" w:rsidP="004F0BE2">
      <w:pPr>
        <w:spacing w:line="276" w:lineRule="auto"/>
        <w:rPr>
          <w:rFonts w:ascii="Trebuchet MS" w:hAnsi="Trebuchet MS"/>
        </w:rPr>
      </w:pPr>
    </w:p>
    <w:p w14:paraId="3134C564" w14:textId="77777777" w:rsidR="004F0BE2" w:rsidRPr="004F0BE2" w:rsidRDefault="004F0BE2" w:rsidP="004F0BE2">
      <w:pPr>
        <w:spacing w:line="276" w:lineRule="auto"/>
        <w:rPr>
          <w:rFonts w:ascii="Trebuchet MS" w:hAnsi="Trebuchet MS"/>
        </w:rPr>
      </w:pPr>
    </w:p>
    <w:sectPr w:rsidR="004F0BE2" w:rsidRPr="004F0BE2" w:rsidSect="00CA20B6">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931"/>
    <w:rsid w:val="00070633"/>
    <w:rsid w:val="0013494C"/>
    <w:rsid w:val="001A2620"/>
    <w:rsid w:val="00243235"/>
    <w:rsid w:val="00297931"/>
    <w:rsid w:val="002D4E89"/>
    <w:rsid w:val="003731C3"/>
    <w:rsid w:val="003C3215"/>
    <w:rsid w:val="003D735B"/>
    <w:rsid w:val="004F0BE2"/>
    <w:rsid w:val="0054768F"/>
    <w:rsid w:val="009451E7"/>
    <w:rsid w:val="009E4E91"/>
    <w:rsid w:val="00A03A6A"/>
    <w:rsid w:val="00A341BF"/>
    <w:rsid w:val="00A53D3D"/>
    <w:rsid w:val="00CA20B6"/>
    <w:rsid w:val="00D16594"/>
    <w:rsid w:val="00E0687F"/>
    <w:rsid w:val="00E4395E"/>
    <w:rsid w:val="00F73901"/>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CDDB4B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0BE2"/>
    <w:pPr>
      <w:spacing w:before="100" w:beforeAutospacing="1" w:after="100" w:afterAutospacing="1"/>
    </w:pPr>
    <w:rPr>
      <w:rFonts w:ascii="Times New Roman" w:hAnsi="Times New Roman" w:cs="Times New Roman"/>
      <w:lang w:eastAsia="en-GB"/>
    </w:rPr>
  </w:style>
  <w:style w:type="character" w:customStyle="1" w:styleId="apple-converted-space">
    <w:name w:val="apple-converted-space"/>
    <w:basedOn w:val="DefaultParagraphFont"/>
    <w:rsid w:val="004F0B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62578">
      <w:bodyDiv w:val="1"/>
      <w:marLeft w:val="0"/>
      <w:marRight w:val="0"/>
      <w:marTop w:val="0"/>
      <w:marBottom w:val="0"/>
      <w:divBdr>
        <w:top w:val="none" w:sz="0" w:space="0" w:color="auto"/>
        <w:left w:val="none" w:sz="0" w:space="0" w:color="auto"/>
        <w:bottom w:val="none" w:sz="0" w:space="0" w:color="auto"/>
        <w:right w:val="none" w:sz="0" w:space="0" w:color="auto"/>
      </w:divBdr>
    </w:div>
    <w:div w:id="1828474502">
      <w:bodyDiv w:val="1"/>
      <w:marLeft w:val="0"/>
      <w:marRight w:val="0"/>
      <w:marTop w:val="0"/>
      <w:marBottom w:val="0"/>
      <w:divBdr>
        <w:top w:val="none" w:sz="0" w:space="0" w:color="auto"/>
        <w:left w:val="none" w:sz="0" w:space="0" w:color="auto"/>
        <w:bottom w:val="none" w:sz="0" w:space="0" w:color="auto"/>
        <w:right w:val="none" w:sz="0" w:space="0" w:color="auto"/>
      </w:divBdr>
    </w:div>
    <w:div w:id="1895385617">
      <w:bodyDiv w:val="1"/>
      <w:marLeft w:val="0"/>
      <w:marRight w:val="0"/>
      <w:marTop w:val="0"/>
      <w:marBottom w:val="0"/>
      <w:divBdr>
        <w:top w:val="none" w:sz="0" w:space="0" w:color="auto"/>
        <w:left w:val="none" w:sz="0" w:space="0" w:color="auto"/>
        <w:bottom w:val="none" w:sz="0" w:space="0" w:color="auto"/>
        <w:right w:val="none" w:sz="0" w:space="0" w:color="auto"/>
      </w:divBdr>
    </w:div>
    <w:div w:id="2143619417">
      <w:bodyDiv w:val="1"/>
      <w:marLeft w:val="0"/>
      <w:marRight w:val="0"/>
      <w:marTop w:val="0"/>
      <w:marBottom w:val="0"/>
      <w:divBdr>
        <w:top w:val="none" w:sz="0" w:space="0" w:color="auto"/>
        <w:left w:val="none" w:sz="0" w:space="0" w:color="auto"/>
        <w:bottom w:val="none" w:sz="0" w:space="0" w:color="auto"/>
        <w:right w:val="none" w:sz="0" w:space="0" w:color="auto"/>
      </w:divBdr>
      <w:divsChild>
        <w:div w:id="2009089384">
          <w:marLeft w:val="0"/>
          <w:marRight w:val="0"/>
          <w:marTop w:val="0"/>
          <w:marBottom w:val="0"/>
          <w:divBdr>
            <w:top w:val="none" w:sz="0" w:space="0" w:color="auto"/>
            <w:left w:val="none" w:sz="0" w:space="0" w:color="auto"/>
            <w:bottom w:val="none" w:sz="0" w:space="0" w:color="auto"/>
            <w:right w:val="none" w:sz="0" w:space="0" w:color="auto"/>
          </w:divBdr>
        </w:div>
        <w:div w:id="1091698818">
          <w:marLeft w:val="0"/>
          <w:marRight w:val="0"/>
          <w:marTop w:val="0"/>
          <w:marBottom w:val="0"/>
          <w:divBdr>
            <w:top w:val="none" w:sz="0" w:space="0" w:color="auto"/>
            <w:left w:val="none" w:sz="0" w:space="0" w:color="auto"/>
            <w:bottom w:val="none" w:sz="0" w:space="0" w:color="auto"/>
            <w:right w:val="none" w:sz="0" w:space="0" w:color="auto"/>
          </w:divBdr>
        </w:div>
        <w:div w:id="2003729126">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CC4911D4-A3B3-424F-A84C-92DBC3060EC8}"/>
</file>

<file path=customXml/itemProps2.xml><?xml version="1.0" encoding="utf-8"?>
<ds:datastoreItem xmlns:ds="http://schemas.openxmlformats.org/officeDocument/2006/customXml" ds:itemID="{75B4CD4E-14B5-45E2-8E6A-467D3C9535DA}"/>
</file>

<file path=customXml/itemProps3.xml><?xml version="1.0" encoding="utf-8"?>
<ds:datastoreItem xmlns:ds="http://schemas.openxmlformats.org/officeDocument/2006/customXml" ds:itemID="{9CD34201-08E6-44B2-B223-517DC1A9527F}"/>
</file>

<file path=docProps/app.xml><?xml version="1.0" encoding="utf-8"?>
<Properties xmlns="http://schemas.openxmlformats.org/officeDocument/2006/extended-properties" xmlns:vt="http://schemas.openxmlformats.org/officeDocument/2006/docPropsVTypes">
  <Template>Normal.dotm</Template>
  <TotalTime>30</TotalTime>
  <Pages>2</Pages>
  <Words>537</Words>
  <Characters>3066</Characters>
  <Application>Microsoft Macintosh Word</Application>
  <DocSecurity>0</DocSecurity>
  <Lines>25</Lines>
  <Paragraphs>7</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W/C 25 September</vt:lpstr>
      <vt:lpstr>W/C 2 October</vt:lpstr>
      <vt:lpstr>W/C 9 October</vt:lpstr>
      <vt:lpstr/>
      <vt:lpstr>W/C 16 October</vt:lpstr>
      <vt:lpstr>W/C 23 October</vt:lpstr>
      <vt:lpstr>WEEK OF 30TH OCTOBER</vt:lpstr>
    </vt:vector>
  </TitlesOfParts>
  <LinksUpToDate>false</LinksUpToDate>
  <CharactersWithSpaces>3596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Maddie Maughan</dc:creator>
  <cp:keywords/>
  <dc:description/>
  <cp:lastModifiedBy>Maddie Maughan</cp:lastModifiedBy>
  <cp:revision>10</cp:revision>
  <dcterms:created xsi:type="dcterms:W3CDTF">2017-07-17T14:14:00Z</dcterms:created>
  <dcterms:modified xsi:type="dcterms:W3CDTF">2017-08-08T14:46:00Z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