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758" w:rsidRPr="00505D58" w:rsidRDefault="005F1758" w:rsidP="005F1758">
      <w:pPr>
        <w:spacing w:after="0" w:line="240" w:lineRule="auto"/>
        <w:rPr>
          <w:rFonts w:ascii="Calibri" w:hAnsi="Calibri" w:cs="Calibri"/>
          <w:sz w:val="24"/>
          <w:szCs w:val="24"/>
        </w:rPr>
      </w:pPr>
      <w:bookmarkStart w:id="0" w:name="_GoBack"/>
      <w:bookmarkEnd w:id="0"/>
      <w:r w:rsidRPr="00505D58">
        <w:rPr>
          <w:rFonts w:ascii="Calibri" w:hAnsi="Calibri" w:cs="Calibri"/>
          <w:sz w:val="24"/>
          <w:szCs w:val="24"/>
        </w:rPr>
        <w:t>Inevitably, we will be asked whether the mysterious art that is popping up around Hull is anything to do with Hull 2017. We don’t want to admit it’s us but we don’t want to deny it either. The idea is that we are coy and by not directly answering the question, it is hoped that the media/public will play along.</w:t>
      </w:r>
    </w:p>
    <w:p w:rsidR="005F1758" w:rsidRPr="00505D58" w:rsidRDefault="005F1758" w:rsidP="005F1758">
      <w:pPr>
        <w:spacing w:after="0" w:line="240" w:lineRule="auto"/>
        <w:rPr>
          <w:rFonts w:ascii="Calibri" w:hAnsi="Calibri" w:cs="Calibri"/>
          <w:sz w:val="24"/>
          <w:szCs w:val="24"/>
        </w:rPr>
      </w:pPr>
    </w:p>
    <w:p w:rsidR="00505D58" w:rsidRPr="00505D58" w:rsidRDefault="00505D58" w:rsidP="005F1758">
      <w:pPr>
        <w:spacing w:after="0" w:line="240" w:lineRule="auto"/>
        <w:rPr>
          <w:rFonts w:ascii="Calibri" w:hAnsi="Calibri" w:cs="Calibri"/>
          <w:b/>
          <w:sz w:val="24"/>
          <w:szCs w:val="24"/>
        </w:rPr>
      </w:pPr>
      <w:r w:rsidRPr="00505D58">
        <w:rPr>
          <w:rFonts w:ascii="Calibri" w:hAnsi="Calibri" w:cs="Calibri"/>
          <w:b/>
          <w:sz w:val="24"/>
          <w:szCs w:val="24"/>
        </w:rPr>
        <w:t>Is this anything to do with Hull 2017?</w:t>
      </w:r>
    </w:p>
    <w:p w:rsidR="00505D58" w:rsidRPr="00505D58" w:rsidRDefault="00505D58" w:rsidP="005F1758">
      <w:pPr>
        <w:spacing w:after="0" w:line="240" w:lineRule="auto"/>
        <w:rPr>
          <w:rFonts w:ascii="Calibri" w:hAnsi="Calibri" w:cs="Calibri"/>
          <w:sz w:val="24"/>
          <w:szCs w:val="24"/>
        </w:rPr>
      </w:pPr>
      <w:r w:rsidRPr="00505D58">
        <w:rPr>
          <w:rFonts w:ascii="Calibri" w:hAnsi="Calibri" w:cs="Calibri"/>
          <w:sz w:val="24"/>
          <w:szCs w:val="24"/>
        </w:rPr>
        <w:t>We have heard about the art and are as intrigued as you.</w:t>
      </w:r>
    </w:p>
    <w:p w:rsidR="00505D58" w:rsidRDefault="00505D58" w:rsidP="005F1758">
      <w:pPr>
        <w:spacing w:after="0" w:line="240" w:lineRule="auto"/>
        <w:rPr>
          <w:rFonts w:ascii="Calibri" w:hAnsi="Calibri" w:cs="Calibri"/>
          <w:sz w:val="24"/>
          <w:szCs w:val="24"/>
        </w:rPr>
      </w:pPr>
    </w:p>
    <w:p w:rsidR="00824B30" w:rsidRDefault="00824B30" w:rsidP="00824B30">
      <w:pPr>
        <w:spacing w:after="0" w:line="240" w:lineRule="auto"/>
        <w:rPr>
          <w:rFonts w:ascii="Calibri" w:hAnsi="Calibri" w:cs="Calibri"/>
          <w:b/>
          <w:sz w:val="24"/>
          <w:szCs w:val="24"/>
        </w:rPr>
      </w:pPr>
      <w:r>
        <w:rPr>
          <w:rFonts w:ascii="Calibri" w:hAnsi="Calibri" w:cs="Calibri"/>
          <w:b/>
          <w:sz w:val="24"/>
          <w:szCs w:val="24"/>
        </w:rPr>
        <w:t>You are promoting the art on your social media channels, does this mean it is one of your projects?</w:t>
      </w:r>
    </w:p>
    <w:p w:rsidR="00824B30" w:rsidRPr="00824B30" w:rsidRDefault="00824B30" w:rsidP="00824B30">
      <w:pPr>
        <w:spacing w:after="0" w:line="240" w:lineRule="auto"/>
        <w:rPr>
          <w:rFonts w:ascii="Calibri" w:hAnsi="Calibri" w:cs="Calibri"/>
          <w:sz w:val="24"/>
          <w:szCs w:val="24"/>
        </w:rPr>
      </w:pPr>
      <w:r>
        <w:rPr>
          <w:rFonts w:ascii="Calibri" w:hAnsi="Calibri" w:cs="Calibri"/>
          <w:sz w:val="24"/>
          <w:szCs w:val="24"/>
        </w:rPr>
        <w:t>City of Culture isn’t just about events and projects that we commission. We want to champion any creative projects that transform communities and celebrate arts and culture.</w:t>
      </w:r>
    </w:p>
    <w:p w:rsidR="00824B30" w:rsidRPr="00505D58" w:rsidRDefault="00824B30" w:rsidP="005F1758">
      <w:pPr>
        <w:spacing w:after="0" w:line="240" w:lineRule="auto"/>
        <w:rPr>
          <w:rFonts w:ascii="Calibri" w:hAnsi="Calibri" w:cs="Calibri"/>
          <w:sz w:val="24"/>
          <w:szCs w:val="24"/>
        </w:rPr>
      </w:pPr>
    </w:p>
    <w:p w:rsidR="00FF7BAB" w:rsidRPr="00505D58" w:rsidRDefault="00505D58" w:rsidP="005F1758">
      <w:pPr>
        <w:spacing w:after="0" w:line="240" w:lineRule="auto"/>
        <w:rPr>
          <w:rFonts w:ascii="Calibri" w:hAnsi="Calibri" w:cs="Calibri"/>
          <w:sz w:val="24"/>
          <w:szCs w:val="24"/>
        </w:rPr>
      </w:pPr>
      <w:r w:rsidRPr="00505D58">
        <w:rPr>
          <w:rFonts w:ascii="Calibri" w:hAnsi="Calibri" w:cs="Calibri"/>
          <w:b/>
          <w:sz w:val="24"/>
          <w:szCs w:val="24"/>
        </w:rPr>
        <w:t>So it isn’t commissioned by Hull 2017 then?</w:t>
      </w:r>
      <w:r w:rsidR="005F1758" w:rsidRPr="00505D58">
        <w:rPr>
          <w:rFonts w:ascii="Calibri" w:hAnsi="Calibri" w:cs="Calibri"/>
          <w:sz w:val="24"/>
          <w:szCs w:val="24"/>
        </w:rPr>
        <w:t xml:space="preserve"> </w:t>
      </w:r>
    </w:p>
    <w:p w:rsidR="00505D58" w:rsidRDefault="00505D58" w:rsidP="00505D58">
      <w:pPr>
        <w:spacing w:after="0" w:line="240" w:lineRule="auto"/>
        <w:rPr>
          <w:rFonts w:ascii="Calibri" w:hAnsi="Calibri" w:cs="Calibri"/>
          <w:color w:val="333333"/>
          <w:sz w:val="24"/>
          <w:szCs w:val="24"/>
          <w:shd w:val="clear" w:color="auto" w:fill="FFFFFF"/>
        </w:rPr>
      </w:pPr>
      <w:r w:rsidRPr="00505D58">
        <w:rPr>
          <w:rFonts w:ascii="Calibri" w:hAnsi="Calibri" w:cs="Calibri"/>
          <w:color w:val="333333"/>
          <w:sz w:val="24"/>
          <w:szCs w:val="24"/>
          <w:shd w:val="clear" w:color="auto" w:fill="FFFFFF"/>
        </w:rPr>
        <w:t>We’ve always said that nobody needs our permission. This isn’t a centralised project in that sense. If you want to do something, do it – just tell us at some point and we’ll help you market it.</w:t>
      </w:r>
    </w:p>
    <w:p w:rsidR="00505D58" w:rsidRPr="00505D58" w:rsidRDefault="00505D58" w:rsidP="005F1758">
      <w:pPr>
        <w:spacing w:after="0" w:line="240" w:lineRule="auto"/>
        <w:rPr>
          <w:rFonts w:ascii="Calibri" w:hAnsi="Calibri" w:cs="Calibri"/>
          <w:sz w:val="24"/>
          <w:szCs w:val="24"/>
        </w:rPr>
      </w:pPr>
    </w:p>
    <w:p w:rsidR="00505D58" w:rsidRPr="00505D58" w:rsidRDefault="00505D58" w:rsidP="005F1758">
      <w:pPr>
        <w:spacing w:after="0" w:line="240" w:lineRule="auto"/>
        <w:rPr>
          <w:rFonts w:ascii="Calibri" w:hAnsi="Calibri" w:cs="Calibri"/>
          <w:b/>
          <w:sz w:val="24"/>
          <w:szCs w:val="24"/>
        </w:rPr>
      </w:pPr>
      <w:r>
        <w:rPr>
          <w:rFonts w:ascii="Calibri" w:hAnsi="Calibri" w:cs="Calibri"/>
          <w:b/>
          <w:sz w:val="24"/>
          <w:szCs w:val="24"/>
        </w:rPr>
        <w:t>Is that a no</w:t>
      </w:r>
      <w:r w:rsidRPr="00505D58">
        <w:rPr>
          <w:rFonts w:ascii="Calibri" w:hAnsi="Calibri" w:cs="Calibri"/>
          <w:b/>
          <w:sz w:val="24"/>
          <w:szCs w:val="24"/>
        </w:rPr>
        <w:t>?</w:t>
      </w:r>
    </w:p>
    <w:p w:rsidR="00505D58" w:rsidRDefault="00505D58" w:rsidP="00505D58">
      <w:pPr>
        <w:spacing w:after="0" w:line="240" w:lineRule="auto"/>
        <w:rPr>
          <w:rFonts w:ascii="Calibri" w:hAnsi="Calibri" w:cs="Calibri"/>
          <w:sz w:val="24"/>
          <w:szCs w:val="24"/>
        </w:rPr>
      </w:pPr>
      <w:r w:rsidRPr="00505D58">
        <w:rPr>
          <w:rFonts w:ascii="Calibri" w:hAnsi="Calibri" w:cs="Calibri"/>
          <w:sz w:val="24"/>
          <w:szCs w:val="24"/>
        </w:rPr>
        <w:t>We are working with a range of artists on a range of projects, some of which are secret.</w:t>
      </w:r>
    </w:p>
    <w:p w:rsidR="00505D58" w:rsidRDefault="00505D58" w:rsidP="00505D58">
      <w:pPr>
        <w:spacing w:after="0" w:line="240" w:lineRule="auto"/>
        <w:rPr>
          <w:rFonts w:ascii="Calibri" w:hAnsi="Calibri" w:cs="Calibri"/>
          <w:sz w:val="24"/>
          <w:szCs w:val="24"/>
        </w:rPr>
      </w:pPr>
    </w:p>
    <w:p w:rsidR="00505D58" w:rsidRDefault="00505D58" w:rsidP="00505D58">
      <w:pPr>
        <w:spacing w:after="0" w:line="240" w:lineRule="auto"/>
        <w:rPr>
          <w:rFonts w:ascii="Calibri" w:hAnsi="Calibri" w:cs="Calibri"/>
          <w:b/>
          <w:sz w:val="24"/>
          <w:szCs w:val="24"/>
        </w:rPr>
      </w:pPr>
      <w:r>
        <w:rPr>
          <w:rFonts w:ascii="Calibri" w:hAnsi="Calibri" w:cs="Calibri"/>
          <w:b/>
          <w:sz w:val="24"/>
          <w:szCs w:val="24"/>
        </w:rPr>
        <w:t>So it is commissioned by Hull 2017 then?</w:t>
      </w:r>
    </w:p>
    <w:p w:rsidR="00505D58" w:rsidRDefault="00DE2942" w:rsidP="00505D58">
      <w:pPr>
        <w:spacing w:after="0" w:line="240" w:lineRule="auto"/>
        <w:rPr>
          <w:rFonts w:ascii="Calibri" w:hAnsi="Calibri" w:cs="Calibri"/>
          <w:sz w:val="24"/>
          <w:szCs w:val="24"/>
        </w:rPr>
      </w:pPr>
      <w:r>
        <w:rPr>
          <w:rFonts w:ascii="Calibri" w:hAnsi="Calibri" w:cs="Calibri"/>
          <w:sz w:val="24"/>
          <w:szCs w:val="24"/>
        </w:rPr>
        <w:t xml:space="preserve">We love the idea that these pieces of work are bringing surprise to the streets. </w:t>
      </w:r>
      <w:r w:rsidR="00505D58">
        <w:rPr>
          <w:rFonts w:ascii="Calibri" w:hAnsi="Calibri" w:cs="Calibri"/>
          <w:sz w:val="24"/>
          <w:szCs w:val="24"/>
        </w:rPr>
        <w:t xml:space="preserve">The whole point of surprise is that </w:t>
      </w:r>
      <w:r>
        <w:rPr>
          <w:rFonts w:ascii="Calibri" w:hAnsi="Calibri" w:cs="Calibri"/>
          <w:sz w:val="24"/>
          <w:szCs w:val="24"/>
        </w:rPr>
        <w:t>people don’t know what to expect, or when, or why, or where it has come from.</w:t>
      </w:r>
    </w:p>
    <w:p w:rsidR="00DE2942" w:rsidRDefault="00DE2942" w:rsidP="00505D58">
      <w:pPr>
        <w:spacing w:after="0" w:line="240" w:lineRule="auto"/>
        <w:rPr>
          <w:rFonts w:ascii="Calibri" w:hAnsi="Calibri" w:cs="Calibri"/>
          <w:sz w:val="24"/>
          <w:szCs w:val="24"/>
        </w:rPr>
      </w:pPr>
    </w:p>
    <w:p w:rsidR="00DE2942" w:rsidRDefault="00DE2942" w:rsidP="00505D58">
      <w:pPr>
        <w:spacing w:after="0" w:line="240" w:lineRule="auto"/>
        <w:rPr>
          <w:rFonts w:ascii="Calibri" w:hAnsi="Calibri" w:cs="Calibri"/>
          <w:b/>
          <w:sz w:val="24"/>
          <w:szCs w:val="24"/>
        </w:rPr>
      </w:pPr>
      <w:r>
        <w:rPr>
          <w:rFonts w:ascii="Calibri" w:hAnsi="Calibri" w:cs="Calibri"/>
          <w:b/>
          <w:sz w:val="24"/>
          <w:szCs w:val="24"/>
        </w:rPr>
        <w:t>So you are neither confirming nor denying?</w:t>
      </w:r>
    </w:p>
    <w:p w:rsidR="00505D58" w:rsidRDefault="00DE2942" w:rsidP="005F1758">
      <w:pPr>
        <w:spacing w:after="0" w:line="240" w:lineRule="auto"/>
        <w:rPr>
          <w:rFonts w:ascii="Calibri" w:hAnsi="Calibri" w:cs="Calibri"/>
          <w:sz w:val="24"/>
          <w:szCs w:val="24"/>
        </w:rPr>
      </w:pPr>
      <w:r>
        <w:rPr>
          <w:rFonts w:ascii="Calibri" w:hAnsi="Calibri" w:cs="Calibri"/>
          <w:sz w:val="24"/>
          <w:szCs w:val="24"/>
        </w:rPr>
        <w:t>There is a lot of stuff happening in the city, some of which we’re involved in, some of which we’re not, but either way, we support anything that raises the profile of Hull.</w:t>
      </w:r>
    </w:p>
    <w:p w:rsidR="00824B30" w:rsidRDefault="00824B30" w:rsidP="005F1758">
      <w:pPr>
        <w:spacing w:after="0" w:line="240" w:lineRule="auto"/>
        <w:rPr>
          <w:rFonts w:ascii="Calibri" w:hAnsi="Calibri" w:cs="Calibri"/>
          <w:sz w:val="24"/>
          <w:szCs w:val="24"/>
        </w:rPr>
      </w:pPr>
    </w:p>
    <w:p w:rsidR="00DE2942" w:rsidRDefault="00DE2942" w:rsidP="005F1758">
      <w:pPr>
        <w:spacing w:after="0" w:line="240" w:lineRule="auto"/>
        <w:rPr>
          <w:rFonts w:ascii="Calibri" w:hAnsi="Calibri" w:cs="Calibri"/>
          <w:sz w:val="24"/>
          <w:szCs w:val="24"/>
        </w:rPr>
      </w:pPr>
    </w:p>
    <w:p w:rsidR="00DE2942" w:rsidRPr="00505D58" w:rsidRDefault="00DE2942" w:rsidP="005F1758">
      <w:pPr>
        <w:spacing w:after="0" w:line="240" w:lineRule="auto"/>
        <w:rPr>
          <w:rFonts w:ascii="Calibri" w:hAnsi="Calibri" w:cs="Calibri"/>
          <w:sz w:val="24"/>
          <w:szCs w:val="24"/>
        </w:rPr>
      </w:pPr>
    </w:p>
    <w:sectPr w:rsidR="00DE2942" w:rsidRPr="00505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61"/>
    <w:rsid w:val="00091E7F"/>
    <w:rsid w:val="00505D58"/>
    <w:rsid w:val="005F1758"/>
    <w:rsid w:val="00691261"/>
    <w:rsid w:val="00824B30"/>
    <w:rsid w:val="00DE2942"/>
    <w:rsid w:val="00FF7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345FA-F04E-4054-BAF7-76A2103B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2942"/>
  </w:style>
  <w:style w:type="character" w:styleId="Hyperlink">
    <w:name w:val="Hyperlink"/>
    <w:basedOn w:val="DefaultParagraphFont"/>
    <w:uiPriority w:val="99"/>
    <w:semiHidden/>
    <w:unhideWhenUsed/>
    <w:rsid w:val="00DE2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39C04-BE3D-4D24-B0B1-EA92DD095A4E}"/>
</file>

<file path=customXml/itemProps2.xml><?xml version="1.0" encoding="utf-8"?>
<ds:datastoreItem xmlns:ds="http://schemas.openxmlformats.org/officeDocument/2006/customXml" ds:itemID="{265BCFE6-A8F4-40A4-AB4B-9A9E301EB8E0}"/>
</file>

<file path=customXml/itemProps3.xml><?xml version="1.0" encoding="utf-8"?>
<ds:datastoreItem xmlns:ds="http://schemas.openxmlformats.org/officeDocument/2006/customXml" ds:itemID="{3ACFD084-3C82-44AB-91B1-E748014E7F71}"/>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Johnson</dc:creator>
  <cp:keywords/>
  <dc:description/>
  <cp:lastModifiedBy>Katy Fuller</cp:lastModifiedBy>
  <cp:revision>2</cp:revision>
  <dcterms:created xsi:type="dcterms:W3CDTF">2016-08-12T11:09:00Z</dcterms:created>
  <dcterms:modified xsi:type="dcterms:W3CDTF">2016-08-12T11:09:00Z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