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4503"/>
        <w:gridCol w:w="10105"/>
      </w:tblGrid>
      <w:tr w:rsidR="009E4DDB" w:rsidTr="00AE7750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AE7750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CF24A6" w:rsidP="00AE7750">
            <w:r>
              <w:t>Humber All N</w:t>
            </w:r>
            <w:r w:rsidR="001841B8">
              <w:t>ations Alliance</w:t>
            </w:r>
            <w:r>
              <w:t>/Hymers College</w:t>
            </w:r>
            <w:r w:rsidR="00D355CD">
              <w:t>/</w:t>
            </w:r>
            <w:r w:rsidR="00D355CD" w:rsidRPr="00D355CD">
              <w:rPr>
                <w:color w:val="FF0000"/>
              </w:rPr>
              <w:t>Rooted in Hull</w:t>
            </w:r>
          </w:p>
        </w:tc>
      </w:tr>
      <w:tr w:rsidR="009E4DDB" w:rsidTr="00AE7750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9E4DDB" w:rsidRPr="00F210FB" w:rsidRDefault="009E4DDB" w:rsidP="00AE7750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RDefault="00CF24A6" w:rsidP="00CF24A6">
            <w:r>
              <w:t xml:space="preserve">Hull </w:t>
            </w:r>
            <w:r w:rsidR="00D355CD">
              <w:t>Multic</w:t>
            </w:r>
            <w:r>
              <w:t>ultural Festival</w:t>
            </w:r>
            <w:r w:rsidR="00D355CD">
              <w:t xml:space="preserve"> </w:t>
            </w:r>
          </w:p>
        </w:tc>
      </w:tr>
    </w:tbl>
    <w:p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(eg. public performance, exhibitions, festival). </w:t>
      </w:r>
    </w:p>
    <w:tbl>
      <w:tblPr>
        <w:tblStyle w:val="TableGrid"/>
        <w:tblW w:w="13957" w:type="dxa"/>
        <w:tblLook w:val="04A0"/>
      </w:tblPr>
      <w:tblGrid>
        <w:gridCol w:w="1457"/>
        <w:gridCol w:w="1607"/>
        <w:gridCol w:w="3631"/>
        <w:gridCol w:w="3631"/>
        <w:gridCol w:w="3631"/>
      </w:tblGrid>
      <w:tr w:rsidR="009E4DDB" w:rsidRPr="009E4DDB" w:rsidTr="00AE7750">
        <w:trPr>
          <w:trHeight w:val="509"/>
        </w:trPr>
        <w:tc>
          <w:tcPr>
            <w:tcW w:w="1457" w:type="dxa"/>
            <w:shd w:val="clear" w:color="auto" w:fill="000000" w:themeFill="text1"/>
            <w:vAlign w:val="center"/>
          </w:tcPr>
          <w:p w:rsidR="009E4DDB" w:rsidRPr="009E4DDB" w:rsidRDefault="009E4DDB" w:rsidP="00AE7750">
            <w:pPr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vAlign w:val="center"/>
          </w:tcPr>
          <w:p w:rsidR="009E4DDB" w:rsidRPr="009E4DDB" w:rsidRDefault="009E4DDB" w:rsidP="00AE7750">
            <w:pPr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vAlign w:val="center"/>
          </w:tcPr>
          <w:p w:rsidR="009E4DDB" w:rsidRPr="009E4DDB" w:rsidRDefault="009E4DDB" w:rsidP="00AE7750">
            <w:pPr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  <w:vAlign w:val="center"/>
          </w:tcPr>
          <w:p w:rsidR="00EB7084" w:rsidRDefault="6C32899A" w:rsidP="00AE7750">
            <w:pPr>
              <w:jc w:val="center"/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6C32899A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  <w:p w:rsidR="6C32899A" w:rsidRPr="00AE7750" w:rsidRDefault="00EB7084" w:rsidP="00AE7750">
            <w:pPr>
              <w:jc w:val="center"/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00AE7750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(</w:t>
            </w:r>
            <w:r w:rsidRPr="00AE7750">
              <w:rPr>
                <w:rFonts w:ascii="Trebuchet MS" w:eastAsia="Trebuchet MS" w:hAnsi="Trebuchet MS" w:cs="Trebuchet MS"/>
                <w:b/>
              </w:rPr>
              <w:t>COMPLETE / ON-TIME / BEHIND)</w:t>
            </w:r>
          </w:p>
        </w:tc>
        <w:tc>
          <w:tcPr>
            <w:tcW w:w="3631" w:type="dxa"/>
            <w:shd w:val="clear" w:color="auto" w:fill="000000" w:themeFill="text1"/>
            <w:vAlign w:val="center"/>
          </w:tcPr>
          <w:p w:rsidR="6C32899A" w:rsidRDefault="6C32899A" w:rsidP="00AE7750">
            <w:pPr>
              <w:jc w:val="center"/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6C32899A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009E4DDB" w:rsidRPr="009E4DDB" w:rsidTr="00AE7750">
        <w:trPr>
          <w:trHeight w:val="2554"/>
        </w:trPr>
        <w:tc>
          <w:tcPr>
            <w:tcW w:w="1457" w:type="dxa"/>
            <w:vAlign w:val="center"/>
          </w:tcPr>
          <w:p w:rsidR="009E4DDB" w:rsidRPr="009E4DDB" w:rsidRDefault="001841B8" w:rsidP="00AE775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01/09/16</w:t>
            </w:r>
          </w:p>
        </w:tc>
        <w:tc>
          <w:tcPr>
            <w:tcW w:w="1607" w:type="dxa"/>
            <w:vAlign w:val="center"/>
          </w:tcPr>
          <w:p w:rsidR="009E4DDB" w:rsidRPr="009E4DDB" w:rsidRDefault="001841B8" w:rsidP="00AE775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Ongoing</w:t>
            </w:r>
          </w:p>
        </w:tc>
        <w:tc>
          <w:tcPr>
            <w:tcW w:w="3631" w:type="dxa"/>
            <w:vAlign w:val="center"/>
          </w:tcPr>
          <w:p w:rsidR="009E4DDB" w:rsidRPr="00D355CD" w:rsidRDefault="001841B8" w:rsidP="00D355CD">
            <w:pPr>
              <w:jc w:val="center"/>
            </w:pPr>
            <w:r w:rsidRPr="00D355CD">
              <w:t xml:space="preserve">Start with the preparation of the </w:t>
            </w:r>
            <w:r w:rsidR="00D355CD" w:rsidRPr="00D355CD">
              <w:rPr>
                <w:color w:val="FF0000"/>
              </w:rPr>
              <w:t>Hull Multicultural Festival</w:t>
            </w:r>
            <w:r w:rsidRPr="00D355CD">
              <w:t xml:space="preserve">. </w:t>
            </w:r>
            <w:r w:rsidR="00CF24A6" w:rsidRPr="00D355CD">
              <w:t>Initially a monthly meeting will take place</w:t>
            </w:r>
            <w:r w:rsidR="00D355CD">
              <w:t xml:space="preserve"> with representatives from HANA, </w:t>
            </w:r>
            <w:r w:rsidR="00CF24A6" w:rsidRPr="00D355CD">
              <w:t>Hymers College</w:t>
            </w:r>
            <w:r w:rsidR="00D355CD">
              <w:t xml:space="preserve"> and</w:t>
            </w:r>
            <w:r w:rsidR="00D355CD" w:rsidRPr="00D355CD">
              <w:rPr>
                <w:color w:val="FF0000"/>
              </w:rPr>
              <w:t xml:space="preserve"> Rooted in Hull</w:t>
            </w:r>
            <w:r w:rsidR="00CF24A6" w:rsidRPr="00D355CD">
              <w:t>. In the New Year meetings will become fortnightly and eventually from June onwards every week. These will be minuted with action points highlighted.</w:t>
            </w:r>
          </w:p>
        </w:tc>
        <w:tc>
          <w:tcPr>
            <w:tcW w:w="3631" w:type="dxa"/>
            <w:vAlign w:val="center"/>
          </w:tcPr>
          <w:p w:rsidR="6C32899A" w:rsidRPr="00396DB9" w:rsidRDefault="00D355CD" w:rsidP="00AE7750">
            <w:pPr>
              <w:jc w:val="center"/>
              <w:rPr>
                <w:rFonts w:ascii="Trebuchet MS" w:eastAsia="Trebuchet MS" w:hAnsi="Trebuchet MS" w:cs="Trebuchet MS"/>
                <w:color w:val="FF0000"/>
              </w:rPr>
            </w:pPr>
            <w:r w:rsidRPr="00396DB9">
              <w:rPr>
                <w:rFonts w:ascii="Trebuchet MS" w:eastAsia="Trebuchet MS" w:hAnsi="Trebuchet MS" w:cs="Trebuchet MS"/>
                <w:color w:val="FF0000"/>
              </w:rPr>
              <w:t>ON-TIME</w:t>
            </w:r>
          </w:p>
        </w:tc>
        <w:tc>
          <w:tcPr>
            <w:tcW w:w="3631" w:type="dxa"/>
            <w:vAlign w:val="center"/>
          </w:tcPr>
          <w:p w:rsidR="6C32899A" w:rsidRPr="00396DB9" w:rsidRDefault="00AD04F0" w:rsidP="00AE7750">
            <w:pPr>
              <w:jc w:val="center"/>
              <w:rPr>
                <w:rFonts w:ascii="Trebuchet MS" w:eastAsia="Trebuchet MS" w:hAnsi="Trebuchet MS" w:cs="Trebuchet MS"/>
                <w:color w:val="FF0000"/>
              </w:rPr>
            </w:pPr>
            <w:r>
              <w:rPr>
                <w:rFonts w:ascii="Trebuchet MS" w:eastAsia="Trebuchet MS" w:hAnsi="Trebuchet MS" w:cs="Trebuchet MS"/>
                <w:color w:val="FF0000"/>
              </w:rPr>
              <w:t>Meetings have been consistent</w:t>
            </w:r>
            <w:r w:rsidRPr="00AD04F0">
              <w:rPr>
                <w:rFonts w:ascii="Trebuchet MS" w:eastAsia="Trebuchet MS" w:hAnsi="Trebuchet MS" w:cs="Trebuchet MS"/>
                <w:color w:val="FF0000"/>
              </w:rPr>
              <w:t xml:space="preserve"> allowing the steering group to share ideas and provide assistance with any potential problems.</w:t>
            </w:r>
          </w:p>
        </w:tc>
      </w:tr>
      <w:tr w:rsidR="009E4DDB" w:rsidRPr="009E4DDB" w:rsidTr="00AE7750">
        <w:trPr>
          <w:trHeight w:val="2554"/>
        </w:trPr>
        <w:tc>
          <w:tcPr>
            <w:tcW w:w="1457" w:type="dxa"/>
            <w:vAlign w:val="center"/>
          </w:tcPr>
          <w:p w:rsidR="009E4DDB" w:rsidRPr="009E4DDB" w:rsidRDefault="00CF24A6" w:rsidP="00D355C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 </w:t>
            </w:r>
            <w:r w:rsidR="00D355CD" w:rsidRPr="00D355CD">
              <w:rPr>
                <w:rFonts w:ascii="Trebuchet MS" w:hAnsi="Trebuchet MS"/>
                <w:color w:val="FF0000"/>
              </w:rPr>
              <w:t>Saturday</w:t>
            </w:r>
            <w:r>
              <w:rPr>
                <w:rFonts w:ascii="Trebuchet MS" w:hAnsi="Trebuchet MS"/>
              </w:rPr>
              <w:t xml:space="preserve"> during the school’s Summer Holidays.</w:t>
            </w:r>
          </w:p>
        </w:tc>
        <w:tc>
          <w:tcPr>
            <w:tcW w:w="1607" w:type="dxa"/>
            <w:vAlign w:val="center"/>
          </w:tcPr>
          <w:p w:rsidR="009E4DDB" w:rsidRPr="009E4DDB" w:rsidRDefault="001841B8" w:rsidP="00AE775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Delivery of Event</w:t>
            </w:r>
          </w:p>
        </w:tc>
        <w:tc>
          <w:tcPr>
            <w:tcW w:w="3631" w:type="dxa"/>
            <w:vAlign w:val="center"/>
          </w:tcPr>
          <w:p w:rsidR="009E4DDB" w:rsidRPr="009E4DDB" w:rsidRDefault="001841B8" w:rsidP="00D355C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The actual delivery of more than 100 events </w:t>
            </w:r>
            <w:r w:rsidR="00CF24A6">
              <w:rPr>
                <w:rFonts w:ascii="Trebuchet MS" w:hAnsi="Trebuchet MS"/>
              </w:rPr>
              <w:t xml:space="preserve">will take place at Hymers College on a </w:t>
            </w:r>
            <w:r w:rsidR="00CF24A6" w:rsidRPr="00D355CD">
              <w:rPr>
                <w:rFonts w:ascii="Trebuchet MS" w:hAnsi="Trebuchet MS"/>
                <w:color w:val="FF0000"/>
              </w:rPr>
              <w:t>S</w:t>
            </w:r>
            <w:r w:rsidR="00D355CD" w:rsidRPr="00D355CD">
              <w:rPr>
                <w:rFonts w:ascii="Trebuchet MS" w:hAnsi="Trebuchet MS"/>
                <w:color w:val="FF0000"/>
              </w:rPr>
              <w:t>aturday</w:t>
            </w:r>
            <w:r w:rsidR="00CF24A6" w:rsidRPr="00D355CD">
              <w:rPr>
                <w:rFonts w:ascii="Trebuchet MS" w:hAnsi="Trebuchet MS"/>
                <w:color w:val="FF0000"/>
              </w:rPr>
              <w:t xml:space="preserve"> </w:t>
            </w:r>
            <w:r w:rsidR="00CF24A6">
              <w:rPr>
                <w:rFonts w:ascii="Trebuchet MS" w:hAnsi="Trebuchet MS"/>
              </w:rPr>
              <w:t>during the school’s summer holidays. A date will be decided once we know Hull FC’s fixtures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3631" w:type="dxa"/>
            <w:vAlign w:val="center"/>
          </w:tcPr>
          <w:p w:rsidR="6C32899A" w:rsidRPr="00396DB9" w:rsidRDefault="00D355CD" w:rsidP="00AE7750">
            <w:pPr>
              <w:jc w:val="center"/>
              <w:rPr>
                <w:rFonts w:ascii="Trebuchet MS" w:eastAsia="Trebuchet MS" w:hAnsi="Trebuchet MS" w:cs="Trebuchet MS"/>
              </w:rPr>
            </w:pPr>
            <w:r w:rsidRPr="00396DB9">
              <w:rPr>
                <w:rFonts w:ascii="Trebuchet MS" w:eastAsia="Trebuchet MS" w:hAnsi="Trebuchet MS" w:cs="Trebuchet MS"/>
                <w:color w:val="FF0000"/>
              </w:rPr>
              <w:t>ON-TIME</w:t>
            </w:r>
          </w:p>
        </w:tc>
        <w:tc>
          <w:tcPr>
            <w:tcW w:w="3631" w:type="dxa"/>
            <w:vAlign w:val="center"/>
          </w:tcPr>
          <w:p w:rsidR="6C32899A" w:rsidRPr="00396DB9" w:rsidRDefault="00396DB9" w:rsidP="00AD04F0">
            <w:pPr>
              <w:jc w:val="center"/>
              <w:rPr>
                <w:rFonts w:ascii="Trebuchet MS" w:eastAsia="Trebuchet MS" w:hAnsi="Trebuchet MS" w:cs="Trebuchet MS"/>
                <w:color w:val="FF0000"/>
              </w:rPr>
            </w:pPr>
            <w:r w:rsidRPr="00396DB9">
              <w:rPr>
                <w:rFonts w:ascii="Trebuchet MS" w:eastAsia="Trebuchet MS" w:hAnsi="Trebuchet MS" w:cs="Trebuchet MS"/>
                <w:color w:val="FF0000"/>
              </w:rPr>
              <w:t>The 29</w:t>
            </w:r>
            <w:r w:rsidRPr="00396DB9">
              <w:rPr>
                <w:rFonts w:ascii="Trebuchet MS" w:eastAsia="Trebuchet MS" w:hAnsi="Trebuchet MS" w:cs="Trebuchet MS"/>
                <w:color w:val="FF0000"/>
                <w:vertAlign w:val="superscript"/>
              </w:rPr>
              <w:t>th</w:t>
            </w:r>
            <w:r w:rsidRPr="00396DB9">
              <w:rPr>
                <w:rFonts w:ascii="Trebuchet MS" w:eastAsia="Trebuchet MS" w:hAnsi="Trebuchet MS" w:cs="Trebuchet MS"/>
                <w:color w:val="FF0000"/>
              </w:rPr>
              <w:t xml:space="preserve"> of July has been chosen</w:t>
            </w:r>
            <w:r w:rsidR="00AD04F0">
              <w:rPr>
                <w:rFonts w:ascii="Trebuchet MS" w:eastAsia="Trebuchet MS" w:hAnsi="Trebuchet MS" w:cs="Trebuchet MS"/>
                <w:color w:val="FF0000"/>
              </w:rPr>
              <w:t>,</w:t>
            </w:r>
            <w:r w:rsidRPr="00396DB9">
              <w:rPr>
                <w:rFonts w:ascii="Trebuchet MS" w:eastAsia="Trebuchet MS" w:hAnsi="Trebuchet MS" w:cs="Trebuchet MS"/>
                <w:color w:val="FF0000"/>
              </w:rPr>
              <w:t xml:space="preserve"> as the day of th</w:t>
            </w:r>
            <w:r w:rsidR="00AD04F0">
              <w:rPr>
                <w:rFonts w:ascii="Trebuchet MS" w:eastAsia="Trebuchet MS" w:hAnsi="Trebuchet MS" w:cs="Trebuchet MS"/>
                <w:color w:val="FF0000"/>
              </w:rPr>
              <w:t>e e</w:t>
            </w:r>
            <w:r w:rsidRPr="00396DB9">
              <w:rPr>
                <w:rFonts w:ascii="Trebuchet MS" w:eastAsia="Trebuchet MS" w:hAnsi="Trebuchet MS" w:cs="Trebuchet MS"/>
                <w:color w:val="FF0000"/>
              </w:rPr>
              <w:t>vent.</w:t>
            </w:r>
          </w:p>
        </w:tc>
      </w:tr>
      <w:tr w:rsidR="009E4DDB" w:rsidRPr="009E4DDB" w:rsidTr="00AE7750">
        <w:trPr>
          <w:trHeight w:val="2554"/>
        </w:trPr>
        <w:tc>
          <w:tcPr>
            <w:tcW w:w="1457" w:type="dxa"/>
            <w:vAlign w:val="center"/>
          </w:tcPr>
          <w:p w:rsidR="009E4DDB" w:rsidRPr="009E4DDB" w:rsidRDefault="005A52B9" w:rsidP="00AE775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After the event</w:t>
            </w:r>
          </w:p>
        </w:tc>
        <w:tc>
          <w:tcPr>
            <w:tcW w:w="1607" w:type="dxa"/>
            <w:vAlign w:val="center"/>
          </w:tcPr>
          <w:p w:rsidR="009E4DDB" w:rsidRPr="009E4DDB" w:rsidRDefault="005A52B9" w:rsidP="00AE775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Reflection and Feedback</w:t>
            </w:r>
          </w:p>
        </w:tc>
        <w:tc>
          <w:tcPr>
            <w:tcW w:w="3631" w:type="dxa"/>
            <w:vAlign w:val="center"/>
          </w:tcPr>
          <w:p w:rsidR="009E4DDB" w:rsidRPr="009E4DDB" w:rsidRDefault="005A52B9" w:rsidP="00AE775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Once the event has been completed the group will meet to reflect on the feedback received and look to plan and further improve the following year’s event.</w:t>
            </w:r>
            <w:bookmarkStart w:id="0" w:name="_GoBack"/>
            <w:bookmarkEnd w:id="0"/>
          </w:p>
        </w:tc>
        <w:tc>
          <w:tcPr>
            <w:tcW w:w="3631" w:type="dxa"/>
            <w:vAlign w:val="center"/>
          </w:tcPr>
          <w:p w:rsidR="6C32899A" w:rsidRPr="00396DB9" w:rsidRDefault="00D355CD" w:rsidP="00AE7750">
            <w:pPr>
              <w:jc w:val="center"/>
              <w:rPr>
                <w:rFonts w:ascii="Trebuchet MS" w:eastAsia="Trebuchet MS" w:hAnsi="Trebuchet MS" w:cs="Trebuchet MS"/>
              </w:rPr>
            </w:pPr>
            <w:r w:rsidRPr="00396DB9">
              <w:rPr>
                <w:rFonts w:ascii="Trebuchet MS" w:eastAsia="Trebuchet MS" w:hAnsi="Trebuchet MS" w:cs="Trebuchet MS"/>
                <w:color w:val="FF0000"/>
              </w:rPr>
              <w:t>ON-TIME</w:t>
            </w:r>
          </w:p>
        </w:tc>
        <w:tc>
          <w:tcPr>
            <w:tcW w:w="3631" w:type="dxa"/>
            <w:vAlign w:val="center"/>
          </w:tcPr>
          <w:p w:rsidR="6C32899A" w:rsidRPr="00396DB9" w:rsidRDefault="000E0BE5" w:rsidP="00AE7750">
            <w:pPr>
              <w:jc w:val="center"/>
              <w:rPr>
                <w:rFonts w:ascii="Trebuchet MS" w:eastAsia="Trebuchet MS" w:hAnsi="Trebuchet MS" w:cs="Trebuchet MS"/>
                <w:color w:val="FF0000"/>
              </w:rPr>
            </w:pPr>
            <w:r>
              <w:rPr>
                <w:rFonts w:ascii="Trebuchet MS" w:eastAsia="Trebuchet MS" w:hAnsi="Trebuchet MS" w:cs="Trebuchet MS"/>
                <w:color w:val="FF0000"/>
              </w:rPr>
              <w:t>N/a</w:t>
            </w:r>
          </w:p>
        </w:tc>
      </w:tr>
    </w:tbl>
    <w:p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D3A" w:rsidRDefault="008E0D3A" w:rsidP="009E4DDB">
      <w:pPr>
        <w:spacing w:after="0" w:line="240" w:lineRule="auto"/>
      </w:pPr>
      <w:r>
        <w:separator/>
      </w:r>
    </w:p>
  </w:endnote>
  <w:endnote w:type="continuationSeparator" w:id="0">
    <w:p w:rsidR="008E0D3A" w:rsidRDefault="008E0D3A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D3A" w:rsidRDefault="008E0D3A" w:rsidP="009E4DDB">
      <w:pPr>
        <w:spacing w:after="0" w:line="240" w:lineRule="auto"/>
      </w:pPr>
      <w:r>
        <w:separator/>
      </w:r>
    </w:p>
  </w:footnote>
  <w:footnote w:type="continuationSeparator" w:id="0">
    <w:p w:rsidR="008E0D3A" w:rsidRDefault="008E0D3A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750" w:rsidRPr="00F210FB" w:rsidRDefault="00AE7750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:rsidR="00AE7750" w:rsidRPr="007F228C" w:rsidRDefault="00AE7750" w:rsidP="009E4DDB">
    <w:pPr>
      <w:pStyle w:val="Header"/>
    </w:pPr>
  </w:p>
  <w:p w:rsidR="00AE7750" w:rsidRDefault="00AE77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CCD"/>
    <w:rsid w:val="0001211E"/>
    <w:rsid w:val="000E0BE5"/>
    <w:rsid w:val="001841B8"/>
    <w:rsid w:val="001F7AEA"/>
    <w:rsid w:val="00202CA4"/>
    <w:rsid w:val="00226CCD"/>
    <w:rsid w:val="00373A19"/>
    <w:rsid w:val="00396DB9"/>
    <w:rsid w:val="003A540F"/>
    <w:rsid w:val="00420003"/>
    <w:rsid w:val="004610B6"/>
    <w:rsid w:val="005A52B9"/>
    <w:rsid w:val="00746771"/>
    <w:rsid w:val="007611EA"/>
    <w:rsid w:val="007833A5"/>
    <w:rsid w:val="0087781F"/>
    <w:rsid w:val="008E0D3A"/>
    <w:rsid w:val="00913651"/>
    <w:rsid w:val="009A39A5"/>
    <w:rsid w:val="009D0DFD"/>
    <w:rsid w:val="009D2BC4"/>
    <w:rsid w:val="009E4DDB"/>
    <w:rsid w:val="00AD04F0"/>
    <w:rsid w:val="00AE10D2"/>
    <w:rsid w:val="00AE7750"/>
    <w:rsid w:val="00B87570"/>
    <w:rsid w:val="00CC2E7B"/>
    <w:rsid w:val="00CC57B5"/>
    <w:rsid w:val="00CF24A6"/>
    <w:rsid w:val="00D355CD"/>
    <w:rsid w:val="00DD4C79"/>
    <w:rsid w:val="00E72CE3"/>
    <w:rsid w:val="00EB7084"/>
    <w:rsid w:val="00F60707"/>
    <w:rsid w:val="6C328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54011-1A11-4072-AE21-DF340ECFE1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67A16D-39B2-48CF-B1E8-E516EC858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0BF96-E6FB-4D48-AAA1-8A5B6FE05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blol</cp:lastModifiedBy>
  <cp:revision>14</cp:revision>
  <dcterms:created xsi:type="dcterms:W3CDTF">2016-05-11T09:54:00Z</dcterms:created>
  <dcterms:modified xsi:type="dcterms:W3CDTF">2017-03-24T10:18:00Z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