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8C" w:rsidRPr="00C76919" w:rsidRDefault="00F61988" w:rsidP="007F228C">
      <w:pPr>
        <w:spacing w:line="240" w:lineRule="auto"/>
        <w:contextualSpacing/>
        <w:rPr>
          <w:rFonts w:ascii="Trebuchet MS" w:hAnsi="Trebuchet MS"/>
        </w:rPr>
      </w:pPr>
      <w:r w:rsidRPr="00C76919">
        <w:rPr>
          <w:rFonts w:ascii="Trebuchet MS" w:hAnsi="Trebuchet MS"/>
          <w:b/>
        </w:rPr>
        <w:t xml:space="preserve">How do I complete this budget template? </w:t>
      </w:r>
      <w:r w:rsidR="00C76919" w:rsidRPr="00C76919">
        <w:rPr>
          <w:rFonts w:ascii="Trebuchet MS" w:hAnsi="Trebuchet MS"/>
          <w:b/>
        </w:rPr>
        <w:br/>
      </w:r>
      <w:r w:rsidR="005B4F49">
        <w:rPr>
          <w:rFonts w:ascii="Trebuchet MS" w:hAnsi="Trebuchet MS"/>
        </w:rPr>
        <w:t xml:space="preserve">A table has been provided below for you to indicate your project income and expenditure. </w:t>
      </w:r>
      <w:r w:rsidR="00566E3C">
        <w:rPr>
          <w:rFonts w:ascii="Trebuchet MS" w:hAnsi="Trebuchet MS"/>
        </w:rPr>
        <w:br/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>PROJECT INCOME</w:t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Source</w:t>
      </w:r>
      <w:r w:rsidRPr="00C76919">
        <w:rPr>
          <w:rFonts w:ascii="Trebuchet MS" w:hAnsi="Trebuchet MS"/>
        </w:rPr>
        <w:t>: You should indicate the source</w:t>
      </w:r>
      <w:r w:rsidR="00944CDD">
        <w:rPr>
          <w:rFonts w:ascii="Trebuchet MS" w:hAnsi="Trebuchet MS"/>
        </w:rPr>
        <w:t xml:space="preserve"> type</w:t>
      </w:r>
      <w:r w:rsidRPr="00C76919">
        <w:rPr>
          <w:rFonts w:ascii="Trebuchet MS" w:hAnsi="Trebuchet MS"/>
        </w:rPr>
        <w:t xml:space="preserve"> of your income which should be one of the following: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Earned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Funding </w:t>
      </w:r>
    </w:p>
    <w:p w:rsidR="00C76919" w:rsidRPr="00C76919" w:rsidRDefault="005B4F4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Sponsorship</w:t>
      </w:r>
    </w:p>
    <w:p w:rsidR="005B4F4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>Other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</w:rPr>
        <w:t xml:space="preserve">You can insert multiple items with the same or different sources. </w:t>
      </w:r>
    </w:p>
    <w:p w:rsidR="007F228C" w:rsidRPr="005B4F49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Status</w:t>
      </w:r>
      <w:r w:rsidRPr="00C76919">
        <w:rPr>
          <w:rFonts w:ascii="Trebuchet MS" w:hAnsi="Trebuchet MS"/>
        </w:rPr>
        <w:t xml:space="preserve">: Please indicate if </w:t>
      </w:r>
      <w:r w:rsidR="005B4F49">
        <w:rPr>
          <w:rFonts w:ascii="Trebuchet MS" w:hAnsi="Trebuchet MS"/>
        </w:rPr>
        <w:t xml:space="preserve">your income is confirmed or expected. 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  <w:r w:rsidRPr="007F228C">
        <w:rPr>
          <w:rFonts w:ascii="Trebuchet MS" w:hAnsi="Trebuchet MS" w:cs="Arial"/>
          <w:b/>
          <w:color w:val="943634" w:themeColor="accent2" w:themeShade="BF"/>
        </w:rPr>
        <w:t>How much are you applying for from the Hull 2017 Creative Communities Programme</w:t>
      </w:r>
      <w:r w:rsidR="00944CDD" w:rsidRPr="007F228C">
        <w:rPr>
          <w:rFonts w:ascii="Trebuchet MS" w:hAnsi="Trebuchet MS" w:cs="Arial"/>
          <w:b/>
          <w:color w:val="943634" w:themeColor="accent2" w:themeShade="BF"/>
        </w:rPr>
        <w:t>?</w:t>
      </w:r>
      <w:r w:rsidR="005B4F49" w:rsidRPr="007F228C">
        <w:rPr>
          <w:rFonts w:ascii="Trebuchet MS" w:hAnsi="Trebuchet MS"/>
          <w:color w:val="943634" w:themeColor="accent2" w:themeShade="BF"/>
        </w:rPr>
        <w:t xml:space="preserve"> </w:t>
      </w:r>
      <w:r w:rsidR="005B4F49">
        <w:rPr>
          <w:rFonts w:ascii="Trebuchet MS" w:hAnsi="Trebuchet MS"/>
        </w:rPr>
        <w:t xml:space="preserve">You should include the amount you are </w:t>
      </w:r>
      <w:r>
        <w:rPr>
          <w:rFonts w:ascii="Trebuchet MS" w:hAnsi="Trebuchet MS"/>
        </w:rPr>
        <w:t xml:space="preserve">applying for from the </w:t>
      </w:r>
      <w:r w:rsidR="005B4F49">
        <w:rPr>
          <w:rFonts w:ascii="Trebuchet MS" w:hAnsi="Trebuchet MS"/>
        </w:rPr>
        <w:t xml:space="preserve">Creative Communities Programme as part of your income. This should be the same </w:t>
      </w:r>
      <w:r>
        <w:rPr>
          <w:rFonts w:ascii="Trebuchet MS" w:hAnsi="Trebuchet MS"/>
        </w:rPr>
        <w:t>amount as</w:t>
      </w:r>
      <w:r w:rsidR="005B4F49">
        <w:rPr>
          <w:rFonts w:ascii="Trebuchet MS" w:hAnsi="Trebuchet MS"/>
        </w:rPr>
        <w:t xml:space="preserve"> you indicated in your application form. </w:t>
      </w:r>
      <w:r w:rsidR="00566E3C">
        <w:rPr>
          <w:rFonts w:ascii="Trebuchet MS" w:hAnsi="Trebuchet MS"/>
        </w:rPr>
        <w:t xml:space="preserve">100% of your funding can be applied for from the Creative Communities Programme. </w:t>
      </w:r>
    </w:p>
    <w:p w:rsidR="007F228C" w:rsidRP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Pr="00C76919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 xml:space="preserve">PROJECT </w:t>
      </w:r>
      <w:r>
        <w:rPr>
          <w:rFonts w:ascii="Trebuchet MS" w:hAnsi="Trebuchet MS"/>
          <w:b/>
        </w:rPr>
        <w:t>EXPENDITURE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7F228C">
        <w:rPr>
          <w:rFonts w:ascii="Trebuchet MS" w:hAnsi="Trebuchet MS"/>
          <w:b/>
          <w:color w:val="943634" w:themeColor="accent2" w:themeShade="BF"/>
        </w:rPr>
        <w:t xml:space="preserve">Expenditure Type: </w:t>
      </w:r>
      <w:r w:rsidRPr="007F228C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details of expenditure for each of the following </w:t>
      </w:r>
      <w:r w:rsidR="00944CDD">
        <w:rPr>
          <w:rFonts w:ascii="Trebuchet MS" w:hAnsi="Trebuchet MS"/>
        </w:rPr>
        <w:t>types</w:t>
      </w:r>
      <w:r>
        <w:rPr>
          <w:rFonts w:ascii="Trebuchet MS" w:hAnsi="Trebuchet MS"/>
        </w:rPr>
        <w:t xml:space="preserve">: </w:t>
      </w:r>
      <w:r w:rsidRPr="007F228C">
        <w:rPr>
          <w:rFonts w:ascii="Trebuchet MS" w:hAnsi="Trebuchet MS"/>
          <w:b/>
        </w:rPr>
        <w:t xml:space="preserve"> 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General Project</w:t>
      </w:r>
      <w:r w:rsidRPr="007F228C">
        <w:rPr>
          <w:rFonts w:ascii="Trebuchet MS" w:hAnsi="Trebuchet MS"/>
        </w:rPr>
        <w:t xml:space="preserve"> Costs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Artist, production manager, musician, administrator</w:t>
      </w:r>
      <w:r>
        <w:rPr>
          <w:rFonts w:ascii="Trebuchet MS" w:hAnsi="Trebuchet MS"/>
        </w:rPr>
        <w:t>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>Equipment &amp; Facilities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rehearsal space)</w:t>
      </w:r>
    </w:p>
    <w:p w:rsidR="00566E3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Marketing </w:t>
      </w:r>
      <w:r w:rsidRPr="007F228C">
        <w:rPr>
          <w:rFonts w:ascii="Trebuchet MS" w:hAnsi="Trebuchet MS"/>
        </w:rPr>
        <w:t>&amp; PR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>. printing, poster design)</w:t>
      </w:r>
    </w:p>
    <w:p w:rsidR="007F228C" w:rsidRPr="00566E3C" w:rsidRDefault="00566E3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566E3C">
        <w:rPr>
          <w:rFonts w:ascii="Trebuchet MS" w:hAnsi="Trebuchet MS"/>
        </w:rPr>
        <w:t>Access &amp; Engagement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 xml:space="preserve">. translation, sign-language interpretation services, </w:t>
      </w:r>
      <w:r w:rsidR="005C40C0">
        <w:rPr>
          <w:rFonts w:ascii="Trebuchet MS" w:hAnsi="Trebuchet MS"/>
        </w:rPr>
        <w:t xml:space="preserve">community workshop, </w:t>
      </w:r>
      <w:r>
        <w:rPr>
          <w:rFonts w:ascii="Trebuchet MS" w:hAnsi="Trebuchet MS"/>
        </w:rPr>
        <w:t>surtitles)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 xml:space="preserve">Other </w:t>
      </w:r>
    </w:p>
    <w:p w:rsidR="00944CDD" w:rsidRPr="00944CDD" w:rsidRDefault="00944CDD" w:rsidP="00944CDD">
      <w:pPr>
        <w:spacing w:line="240" w:lineRule="auto"/>
        <w:rPr>
          <w:rFonts w:ascii="Trebuchet MS" w:hAnsi="Trebuchet MS"/>
        </w:rPr>
      </w:pPr>
      <w:r w:rsidRPr="00944CDD">
        <w:rPr>
          <w:rFonts w:ascii="Trebuchet MS" w:hAnsi="Trebuchet MS"/>
        </w:rPr>
        <w:t xml:space="preserve">You can insert multiple items with the same or different </w:t>
      </w:r>
      <w:r>
        <w:rPr>
          <w:rFonts w:ascii="Trebuchet MS" w:hAnsi="Trebuchet MS"/>
        </w:rPr>
        <w:t>types</w:t>
      </w:r>
      <w:r w:rsidRPr="00944CDD">
        <w:rPr>
          <w:rFonts w:ascii="Trebuchet MS" w:hAnsi="Trebuchet MS"/>
        </w:rPr>
        <w:t xml:space="preserve">. </w:t>
      </w:r>
      <w:r w:rsidR="00566E3C">
        <w:rPr>
          <w:rFonts w:ascii="Trebuchet MS" w:hAnsi="Trebuchet MS"/>
        </w:rPr>
        <w:t xml:space="preserve">The Creative Communities Programme are supporting projects which are additional to annual programmes of work, therefore, existing core overheads should not be included in expenditure budgets. 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2471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  <w:gridCol w:w="10105"/>
      </w:tblGrid>
      <w:tr w:rsidR="007542FC" w:rsidTr="00C76E64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7542FC" w:rsidRPr="00F210FB" w:rsidRDefault="007542FC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lastRenderedPageBreak/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7542FC" w:rsidRPr="002A3DA3" w:rsidRDefault="007542FC" w:rsidP="000A24C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A3DA3">
              <w:rPr>
                <w:rFonts w:asciiTheme="majorHAnsi" w:hAnsiTheme="majorHAnsi" w:cs="Arial"/>
                <w:b/>
                <w:sz w:val="24"/>
                <w:szCs w:val="24"/>
              </w:rPr>
              <w:t xml:space="preserve"> Hull and East Riding of Yorkshire Hindu Cultural Association-Reg Charity No: 1107469</w:t>
            </w:r>
          </w:p>
          <w:p w:rsidR="007542FC" w:rsidRPr="002A3DA3" w:rsidRDefault="007542FC" w:rsidP="000A24C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105" w:type="dxa"/>
            <w:shd w:val="pct5" w:color="auto" w:fill="auto"/>
            <w:vAlign w:val="center"/>
          </w:tcPr>
          <w:p w:rsidR="007542FC" w:rsidRDefault="007542FC" w:rsidP="00C41A4F"/>
        </w:tc>
      </w:tr>
      <w:tr w:rsidR="007542FC" w:rsidTr="00C76E64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7542FC" w:rsidRPr="00F210FB" w:rsidRDefault="007542FC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7542FC" w:rsidRPr="002A3DA3" w:rsidRDefault="00D65D05" w:rsidP="000A24C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1</w:t>
            </w:r>
            <w:r w:rsidRPr="00D65D05">
              <w:rPr>
                <w:rFonts w:asciiTheme="majorHAnsi" w:hAnsiTheme="majorHAnsi" w:cs="Arial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Holi Festival-A carnival of colours</w:t>
            </w:r>
            <w:r w:rsidR="002A3DA3">
              <w:rPr>
                <w:rFonts w:asciiTheme="majorHAnsi" w:hAnsiTheme="majorHAnsi" w:cs="Arial"/>
                <w:b/>
                <w:sz w:val="24"/>
                <w:szCs w:val="24"/>
              </w:rPr>
              <w:t xml:space="preserve"> 2017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7542FC" w:rsidRDefault="007542FC" w:rsidP="00C41A4F"/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3889"/>
        <w:gridCol w:w="2957"/>
        <w:gridCol w:w="2870"/>
      </w:tblGrid>
      <w:tr w:rsidR="00C76919" w:rsidRPr="00F210FB" w:rsidTr="007542FC">
        <w:tc>
          <w:tcPr>
            <w:tcW w:w="4458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3889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2957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2870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D65D05" w:rsidRPr="00A16421" w:rsidTr="007542FC">
        <w:tc>
          <w:tcPr>
            <w:tcW w:w="4458" w:type="dxa"/>
          </w:tcPr>
          <w:p w:rsidR="00D65D05" w:rsidRPr="00A16421" w:rsidRDefault="00FF46B8" w:rsidP="000A24C8">
            <w:pPr>
              <w:rPr>
                <w:rFonts w:cs="Arial"/>
                <w:b/>
                <w:sz w:val="24"/>
                <w:szCs w:val="24"/>
              </w:rPr>
            </w:pPr>
            <w:r w:rsidRPr="00A16421">
              <w:rPr>
                <w:rFonts w:cs="Arial"/>
                <w:b/>
                <w:sz w:val="24"/>
                <w:szCs w:val="24"/>
              </w:rPr>
              <w:t>Professional</w:t>
            </w:r>
            <w:r w:rsidR="00D65D05" w:rsidRPr="00A16421">
              <w:rPr>
                <w:rFonts w:cs="Arial"/>
                <w:b/>
                <w:sz w:val="24"/>
                <w:szCs w:val="24"/>
              </w:rPr>
              <w:t xml:space="preserve"> food stalls</w:t>
            </w:r>
          </w:p>
        </w:tc>
        <w:tc>
          <w:tcPr>
            <w:tcW w:w="3889" w:type="dxa"/>
          </w:tcPr>
          <w:p w:rsidR="00D65D05" w:rsidRPr="00A16421" w:rsidRDefault="00D65D05" w:rsidP="00414E72">
            <w:pPr>
              <w:rPr>
                <w:rFonts w:cs="Arial"/>
                <w:sz w:val="24"/>
                <w:szCs w:val="24"/>
              </w:rPr>
            </w:pPr>
            <w:r w:rsidRPr="00A16421">
              <w:rPr>
                <w:rFonts w:cs="Arial"/>
                <w:sz w:val="24"/>
                <w:szCs w:val="24"/>
              </w:rPr>
              <w:t xml:space="preserve">External snack and drink Stalls( all safety standards </w:t>
            </w:r>
            <w:r w:rsidR="00FF46B8" w:rsidRPr="00A16421">
              <w:rPr>
                <w:rFonts w:cs="Arial"/>
                <w:sz w:val="24"/>
                <w:szCs w:val="24"/>
              </w:rPr>
              <w:t>compliant, prepacked</w:t>
            </w:r>
            <w:r w:rsidRPr="00A16421">
              <w:rPr>
                <w:rFonts w:cs="Arial"/>
                <w:sz w:val="24"/>
                <w:szCs w:val="24"/>
              </w:rPr>
              <w:t xml:space="preserve"> Indian snacks only sold- to  set up own  marquee with stall )</w:t>
            </w:r>
          </w:p>
        </w:tc>
        <w:tc>
          <w:tcPr>
            <w:tcW w:w="2957" w:type="dxa"/>
          </w:tcPr>
          <w:p w:rsidR="00D65D05" w:rsidRPr="00A16421" w:rsidRDefault="00D65D05" w:rsidP="00414E72">
            <w:pPr>
              <w:rPr>
                <w:rFonts w:cs="Arial"/>
                <w:sz w:val="24"/>
                <w:szCs w:val="24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</w:t>
            </w:r>
            <w:r w:rsidR="00B91029" w:rsidRPr="00A16421">
              <w:rPr>
                <w:rFonts w:cs="Arial"/>
                <w:sz w:val="24"/>
                <w:szCs w:val="24"/>
              </w:rPr>
              <w:t>11</w:t>
            </w:r>
            <w:r w:rsidRPr="00A1642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2870" w:type="dxa"/>
            <w:vAlign w:val="center"/>
          </w:tcPr>
          <w:p w:rsidR="00D65D05" w:rsidRPr="00A16421" w:rsidRDefault="00B91029" w:rsidP="007F228C">
            <w:pPr>
              <w:jc w:val="center"/>
              <w:rPr>
                <w:b/>
              </w:rPr>
            </w:pPr>
            <w:r w:rsidRPr="00A16421">
              <w:rPr>
                <w:b/>
              </w:rPr>
              <w:t>expected</w:t>
            </w:r>
          </w:p>
        </w:tc>
      </w:tr>
      <w:tr w:rsidR="00D65D05" w:rsidRPr="00A16421" w:rsidTr="007542FC">
        <w:tc>
          <w:tcPr>
            <w:tcW w:w="4458" w:type="dxa"/>
          </w:tcPr>
          <w:p w:rsidR="00D65D05" w:rsidRPr="00A16421" w:rsidRDefault="00FF46B8" w:rsidP="000A24C8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A16421">
              <w:rPr>
                <w:rFonts w:cs="Arial"/>
                <w:b/>
                <w:sz w:val="24"/>
                <w:szCs w:val="24"/>
              </w:rPr>
              <w:t>Inhouse</w:t>
            </w:r>
            <w:proofErr w:type="spellEnd"/>
            <w:r w:rsidRPr="00A16421">
              <w:rPr>
                <w:rFonts w:cs="Arial"/>
                <w:b/>
                <w:sz w:val="24"/>
                <w:szCs w:val="24"/>
              </w:rPr>
              <w:t xml:space="preserve"> food &amp; soft drinks stalls</w:t>
            </w:r>
          </w:p>
        </w:tc>
        <w:tc>
          <w:tcPr>
            <w:tcW w:w="3889" w:type="dxa"/>
          </w:tcPr>
          <w:p w:rsidR="00D65D05" w:rsidRPr="00A16421" w:rsidRDefault="00FF46B8" w:rsidP="00414E72">
            <w:pPr>
              <w:rPr>
                <w:rFonts w:cs="Arial"/>
                <w:sz w:val="24"/>
                <w:szCs w:val="24"/>
              </w:rPr>
            </w:pPr>
            <w:r w:rsidRPr="00A16421">
              <w:rPr>
                <w:rFonts w:cs="Arial"/>
                <w:sz w:val="24"/>
                <w:szCs w:val="24"/>
              </w:rPr>
              <w:t xml:space="preserve">Sale of </w:t>
            </w:r>
            <w:r w:rsidR="00D65D05" w:rsidRPr="00A16421">
              <w:rPr>
                <w:rFonts w:cs="Arial"/>
                <w:sz w:val="24"/>
                <w:szCs w:val="24"/>
              </w:rPr>
              <w:t xml:space="preserve">prepacked </w:t>
            </w:r>
            <w:r w:rsidRPr="00A16421">
              <w:rPr>
                <w:rFonts w:cs="Arial"/>
                <w:sz w:val="24"/>
                <w:szCs w:val="24"/>
              </w:rPr>
              <w:t>Indian</w:t>
            </w:r>
            <w:r w:rsidR="00D65D05" w:rsidRPr="00A16421">
              <w:rPr>
                <w:rFonts w:cs="Arial"/>
                <w:sz w:val="24"/>
                <w:szCs w:val="24"/>
              </w:rPr>
              <w:t xml:space="preserve"> snacks soft drinks and water </w:t>
            </w:r>
            <w:r w:rsidR="00A16421" w:rsidRPr="00A16421">
              <w:rPr>
                <w:rFonts w:cs="Arial"/>
                <w:sz w:val="24"/>
                <w:szCs w:val="24"/>
              </w:rPr>
              <w:t>sales, all</w:t>
            </w:r>
            <w:r w:rsidR="00D65D05" w:rsidRPr="00A16421">
              <w:rPr>
                <w:rFonts w:cs="Arial"/>
                <w:sz w:val="24"/>
                <w:szCs w:val="24"/>
              </w:rPr>
              <w:t xml:space="preserve"> street vendor </w:t>
            </w:r>
            <w:r w:rsidRPr="00A16421">
              <w:rPr>
                <w:rFonts w:cs="Arial"/>
                <w:sz w:val="24"/>
                <w:szCs w:val="24"/>
              </w:rPr>
              <w:t>licensing</w:t>
            </w:r>
            <w:r w:rsidR="00D65D05" w:rsidRPr="00A16421">
              <w:rPr>
                <w:rFonts w:cs="Arial"/>
                <w:sz w:val="24"/>
                <w:szCs w:val="24"/>
              </w:rPr>
              <w:t xml:space="preserve"> &amp; food,hygiene,health and</w:t>
            </w:r>
            <w:r w:rsidRPr="00A16421">
              <w:rPr>
                <w:rFonts w:cs="Arial"/>
                <w:sz w:val="24"/>
                <w:szCs w:val="24"/>
              </w:rPr>
              <w:t xml:space="preserve"> safety compliance to be updated</w:t>
            </w:r>
          </w:p>
          <w:p w:rsidR="00D65D05" w:rsidRPr="00A16421" w:rsidRDefault="00D65D05" w:rsidP="00414E7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957" w:type="dxa"/>
          </w:tcPr>
          <w:p w:rsidR="00D65D05" w:rsidRPr="00A16421" w:rsidRDefault="00D65D05" w:rsidP="00414E72">
            <w:pPr>
              <w:rPr>
                <w:rFonts w:cs="Arial"/>
                <w:sz w:val="24"/>
                <w:szCs w:val="24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</w:t>
            </w:r>
            <w:r w:rsidR="00B91029" w:rsidRPr="00A16421">
              <w:rPr>
                <w:rFonts w:cs="Arial"/>
                <w:sz w:val="24"/>
                <w:szCs w:val="24"/>
              </w:rPr>
              <w:t>11</w:t>
            </w:r>
            <w:r w:rsidRPr="00A1642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2870" w:type="dxa"/>
            <w:vAlign w:val="center"/>
          </w:tcPr>
          <w:p w:rsidR="00D65D05" w:rsidRPr="00A16421" w:rsidRDefault="00B91029" w:rsidP="007F228C">
            <w:pPr>
              <w:jc w:val="center"/>
              <w:rPr>
                <w:b/>
              </w:rPr>
            </w:pPr>
            <w:r w:rsidRPr="00A16421">
              <w:rPr>
                <w:b/>
              </w:rPr>
              <w:t>expected</w:t>
            </w:r>
          </w:p>
        </w:tc>
      </w:tr>
      <w:tr w:rsidR="00FF46B8" w:rsidRPr="00A16421" w:rsidTr="007542FC">
        <w:tc>
          <w:tcPr>
            <w:tcW w:w="4458" w:type="dxa"/>
          </w:tcPr>
          <w:p w:rsidR="00FF46B8" w:rsidRPr="00A16421" w:rsidRDefault="00FF46B8" w:rsidP="000A24C8">
            <w:pPr>
              <w:rPr>
                <w:rFonts w:cs="Arial"/>
                <w:b/>
                <w:sz w:val="24"/>
                <w:szCs w:val="24"/>
              </w:rPr>
            </w:pPr>
            <w:r w:rsidRPr="00A16421">
              <w:rPr>
                <w:rFonts w:cs="Arial"/>
                <w:b/>
                <w:sz w:val="24"/>
                <w:szCs w:val="24"/>
              </w:rPr>
              <w:t>Sale of Holi Colours during the event for all attending to purchase</w:t>
            </w:r>
          </w:p>
        </w:tc>
        <w:tc>
          <w:tcPr>
            <w:tcW w:w="3889" w:type="dxa"/>
          </w:tcPr>
          <w:p w:rsidR="00FF46B8" w:rsidRPr="00A16421" w:rsidRDefault="00FF46B8" w:rsidP="00414E72">
            <w:pPr>
              <w:rPr>
                <w:rFonts w:cs="Arial"/>
                <w:b/>
                <w:sz w:val="24"/>
                <w:szCs w:val="24"/>
              </w:rPr>
            </w:pPr>
            <w:r w:rsidRPr="00A16421">
              <w:rPr>
                <w:rFonts w:cs="Arial"/>
                <w:b/>
                <w:sz w:val="24"/>
                <w:szCs w:val="24"/>
              </w:rPr>
              <w:t xml:space="preserve">Hypoallergenic,safty standards complaint colours wholesale purchased from </w:t>
            </w:r>
            <w:r w:rsidR="00A16421" w:rsidRPr="00A16421">
              <w:rPr>
                <w:rFonts w:cs="Arial"/>
                <w:b/>
                <w:sz w:val="24"/>
                <w:szCs w:val="24"/>
              </w:rPr>
              <w:t>Leicester, London</w:t>
            </w:r>
            <w:bookmarkStart w:id="0" w:name="_GoBack"/>
            <w:bookmarkEnd w:id="0"/>
            <w:r w:rsidRPr="00A16421">
              <w:rPr>
                <w:rFonts w:cs="Arial"/>
                <w:b/>
                <w:sz w:val="24"/>
                <w:szCs w:val="24"/>
              </w:rPr>
              <w:t xml:space="preserve"> @ small cost</w:t>
            </w:r>
          </w:p>
        </w:tc>
        <w:tc>
          <w:tcPr>
            <w:tcW w:w="2957" w:type="dxa"/>
          </w:tcPr>
          <w:p w:rsidR="00FF46B8" w:rsidRPr="00A16421" w:rsidRDefault="00FF46B8" w:rsidP="00414E72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</w:t>
            </w:r>
            <w:r w:rsidR="00B91029"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15</w:t>
            </w: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2870" w:type="dxa"/>
            <w:vAlign w:val="center"/>
          </w:tcPr>
          <w:p w:rsidR="00FF46B8" w:rsidRPr="00A16421" w:rsidRDefault="00B91029" w:rsidP="007F228C">
            <w:pPr>
              <w:jc w:val="center"/>
              <w:rPr>
                <w:b/>
              </w:rPr>
            </w:pPr>
            <w:r w:rsidRPr="00A16421">
              <w:rPr>
                <w:b/>
              </w:rPr>
              <w:t>expected</w:t>
            </w:r>
          </w:p>
        </w:tc>
      </w:tr>
      <w:tr w:rsidR="00FF46B8" w:rsidRPr="00A16421" w:rsidTr="007542FC">
        <w:tc>
          <w:tcPr>
            <w:tcW w:w="4458" w:type="dxa"/>
          </w:tcPr>
          <w:p w:rsidR="00FF46B8" w:rsidRPr="00A16421" w:rsidRDefault="00FF46B8" w:rsidP="000A24C8">
            <w:pPr>
              <w:rPr>
                <w:rFonts w:cs="Arial"/>
                <w:b/>
                <w:sz w:val="24"/>
                <w:szCs w:val="24"/>
              </w:rPr>
            </w:pPr>
            <w:r w:rsidRPr="00A16421">
              <w:rPr>
                <w:rFonts w:cs="Arial"/>
                <w:b/>
                <w:sz w:val="24"/>
                <w:szCs w:val="24"/>
              </w:rPr>
              <w:t>Entrance to Holi Carnival</w:t>
            </w:r>
          </w:p>
        </w:tc>
        <w:tc>
          <w:tcPr>
            <w:tcW w:w="3889" w:type="dxa"/>
          </w:tcPr>
          <w:p w:rsidR="00FF46B8" w:rsidRPr="00A16421" w:rsidRDefault="00FF46B8" w:rsidP="000A24C8">
            <w:pPr>
              <w:rPr>
                <w:rFonts w:cs="Arial"/>
                <w:b/>
                <w:sz w:val="24"/>
                <w:szCs w:val="24"/>
              </w:rPr>
            </w:pPr>
            <w:r w:rsidRPr="00A16421">
              <w:rPr>
                <w:rFonts w:cs="Arial"/>
                <w:b/>
                <w:sz w:val="24"/>
                <w:szCs w:val="24"/>
              </w:rPr>
              <w:t>Free event for all</w:t>
            </w:r>
          </w:p>
        </w:tc>
        <w:tc>
          <w:tcPr>
            <w:tcW w:w="2957" w:type="dxa"/>
          </w:tcPr>
          <w:p w:rsidR="00FF46B8" w:rsidRPr="00A16421" w:rsidRDefault="00FF46B8" w:rsidP="000A24C8">
            <w:pPr>
              <w:rPr>
                <w:rFonts w:cs="Arial"/>
                <w:b/>
                <w:sz w:val="24"/>
                <w:szCs w:val="24"/>
              </w:rPr>
            </w:pPr>
            <w:r w:rsidRPr="00A16421">
              <w:rPr>
                <w:rFonts w:cs="Arial"/>
                <w:b/>
                <w:sz w:val="24"/>
                <w:szCs w:val="24"/>
              </w:rPr>
              <w:t>-</w:t>
            </w:r>
          </w:p>
        </w:tc>
        <w:tc>
          <w:tcPr>
            <w:tcW w:w="2870" w:type="dxa"/>
            <w:vAlign w:val="center"/>
          </w:tcPr>
          <w:p w:rsidR="00FF46B8" w:rsidRPr="00A16421" w:rsidRDefault="00B91029" w:rsidP="007F228C">
            <w:pPr>
              <w:jc w:val="center"/>
              <w:rPr>
                <w:b/>
              </w:rPr>
            </w:pPr>
            <w:r w:rsidRPr="00A16421">
              <w:rPr>
                <w:b/>
              </w:rPr>
              <w:t>confirmed</w:t>
            </w:r>
          </w:p>
        </w:tc>
      </w:tr>
      <w:tr w:rsidR="00FF46B8" w:rsidRPr="00A16421" w:rsidTr="007542FC">
        <w:tc>
          <w:tcPr>
            <w:tcW w:w="4458" w:type="dxa"/>
            <w:tcBorders>
              <w:bottom w:val="nil"/>
            </w:tcBorders>
          </w:tcPr>
          <w:p w:rsidR="00FF46B8" w:rsidRPr="00A16421" w:rsidRDefault="00FF46B8" w:rsidP="00C76919">
            <w:pPr>
              <w:rPr>
                <w:b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:rsidR="00FF46B8" w:rsidRPr="00A16421" w:rsidRDefault="00FF46B8" w:rsidP="005B4F49">
            <w:pPr>
              <w:rPr>
                <w:b/>
              </w:rPr>
            </w:pPr>
            <w:r w:rsidRPr="00A16421">
              <w:rPr>
                <w:rFonts w:cs="Arial"/>
                <w:b/>
              </w:rPr>
              <w:t>How much are you applying for from the Hull 2017 Creative Communities Programme?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FF46B8" w:rsidRPr="00A16421" w:rsidRDefault="00FF46B8" w:rsidP="00C41A4F">
            <w:pPr>
              <w:rPr>
                <w:b/>
              </w:rPr>
            </w:pPr>
            <w:r w:rsidRPr="00A16421">
              <w:rPr>
                <w:rFonts w:eastAsia="Times New Roman" w:cs="Arial"/>
                <w:b/>
                <w:color w:val="000000"/>
                <w:sz w:val="24"/>
                <w:szCs w:val="24"/>
                <w:lang w:eastAsia="en-GB"/>
              </w:rPr>
              <w:t>£</w:t>
            </w:r>
            <w:r w:rsidR="00B91029" w:rsidRPr="00A16421">
              <w:rPr>
                <w:b/>
              </w:rPr>
              <w:t>12</w:t>
            </w:r>
            <w:r w:rsidRPr="00A16421">
              <w:rPr>
                <w:b/>
              </w:rPr>
              <w:t>,000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FF46B8" w:rsidRPr="00A16421" w:rsidRDefault="00FF46B8" w:rsidP="007F228C">
            <w:pPr>
              <w:jc w:val="center"/>
              <w:rPr>
                <w:b/>
              </w:rPr>
            </w:pPr>
            <w:r w:rsidRPr="00A16421">
              <w:rPr>
                <w:b/>
              </w:rPr>
              <w:t>Grant</w:t>
            </w:r>
            <w:r w:rsidR="00B91029" w:rsidRPr="00A16421">
              <w:rPr>
                <w:b/>
              </w:rPr>
              <w:t xml:space="preserve"> expected</w:t>
            </w:r>
          </w:p>
        </w:tc>
      </w:tr>
      <w:tr w:rsidR="00FF46B8" w:rsidRPr="00A16421" w:rsidTr="007542FC">
        <w:trPr>
          <w:trHeight w:val="175"/>
        </w:trPr>
        <w:tc>
          <w:tcPr>
            <w:tcW w:w="4458" w:type="dxa"/>
            <w:tcBorders>
              <w:top w:val="nil"/>
              <w:right w:val="single" w:sz="4" w:space="0" w:color="auto"/>
            </w:tcBorders>
          </w:tcPr>
          <w:p w:rsidR="00FF46B8" w:rsidRPr="00A16421" w:rsidRDefault="00FF46B8" w:rsidP="00C41A4F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FF46B8" w:rsidRPr="00A16421" w:rsidRDefault="00FF46B8" w:rsidP="00C41A4F">
            <w:pPr>
              <w:jc w:val="right"/>
              <w:rPr>
                <w:b/>
              </w:rPr>
            </w:pPr>
            <w:r w:rsidRPr="00A16421">
              <w:rPr>
                <w:b/>
              </w:rPr>
              <w:t>INCOME TOTAL: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F46B8" w:rsidRPr="00A16421" w:rsidRDefault="00B91029" w:rsidP="00C41A4F">
            <w:pPr>
              <w:rPr>
                <w:b/>
              </w:rPr>
            </w:pPr>
            <w:r w:rsidRPr="00A16421">
              <w:rPr>
                <w:b/>
              </w:rPr>
              <w:t>£15,7</w:t>
            </w:r>
            <w:r w:rsidR="00FF46B8" w:rsidRPr="00A16421">
              <w:rPr>
                <w:b/>
              </w:rPr>
              <w:t>00</w:t>
            </w:r>
          </w:p>
        </w:tc>
        <w:tc>
          <w:tcPr>
            <w:tcW w:w="2870" w:type="dxa"/>
            <w:tcBorders>
              <w:left w:val="single" w:sz="4" w:space="0" w:color="auto"/>
              <w:right w:val="nil"/>
            </w:tcBorders>
          </w:tcPr>
          <w:p w:rsidR="00FF46B8" w:rsidRPr="00A16421" w:rsidRDefault="00FF46B8" w:rsidP="00C41A4F">
            <w:pPr>
              <w:rPr>
                <w:b/>
              </w:rPr>
            </w:pPr>
          </w:p>
        </w:tc>
      </w:tr>
    </w:tbl>
    <w:p w:rsidR="00F210FB" w:rsidRPr="00A16421" w:rsidRDefault="00F210FB" w:rsidP="00F210FB">
      <w:pPr>
        <w:rPr>
          <w:b/>
        </w:rPr>
      </w:pPr>
    </w:p>
    <w:p w:rsidR="004D69EA" w:rsidRPr="00A16421" w:rsidRDefault="004D69EA" w:rsidP="00F210FB">
      <w:pPr>
        <w:rPr>
          <w:b/>
        </w:rPr>
      </w:pP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2782"/>
        <w:gridCol w:w="262"/>
        <w:gridCol w:w="105"/>
        <w:gridCol w:w="6348"/>
        <w:gridCol w:w="110"/>
        <w:gridCol w:w="82"/>
        <w:gridCol w:w="4485"/>
      </w:tblGrid>
      <w:tr w:rsidR="002A3DA3" w:rsidRPr="00A16421" w:rsidTr="00C2656F">
        <w:tc>
          <w:tcPr>
            <w:tcW w:w="3149" w:type="dxa"/>
            <w:gridSpan w:val="3"/>
            <w:shd w:val="clear" w:color="auto" w:fill="000000" w:themeFill="text1"/>
          </w:tcPr>
          <w:p w:rsidR="002A3DA3" w:rsidRPr="00A16421" w:rsidRDefault="002A3DA3" w:rsidP="00F210FB">
            <w:pPr>
              <w:rPr>
                <w:b/>
                <w:color w:val="FFFFFF" w:themeColor="background1"/>
              </w:rPr>
            </w:pPr>
            <w:r w:rsidRPr="00A16421">
              <w:rPr>
                <w:b/>
                <w:color w:val="FFFFFF" w:themeColor="background1"/>
              </w:rPr>
              <w:lastRenderedPageBreak/>
              <w:t>EXPENDITURE TYPE</w:t>
            </w:r>
          </w:p>
        </w:tc>
        <w:tc>
          <w:tcPr>
            <w:tcW w:w="11025" w:type="dxa"/>
            <w:gridSpan w:val="4"/>
            <w:shd w:val="clear" w:color="auto" w:fill="000000" w:themeFill="text1"/>
          </w:tcPr>
          <w:p w:rsidR="002A3DA3" w:rsidRPr="00A16421" w:rsidRDefault="002A3DA3" w:rsidP="00F210FB">
            <w:pPr>
              <w:rPr>
                <w:b/>
                <w:color w:val="FFFFFF" w:themeColor="background1"/>
              </w:rPr>
            </w:pPr>
            <w:r w:rsidRPr="00A16421">
              <w:rPr>
                <w:b/>
                <w:color w:val="FFFFFF" w:themeColor="background1"/>
              </w:rPr>
              <w:t xml:space="preserve">         Description                                                                                                        VALUE</w:t>
            </w:r>
          </w:p>
        </w:tc>
      </w:tr>
      <w:tr w:rsidR="002A3DA3" w:rsidRPr="00A16421" w:rsidTr="00C2656F">
        <w:tc>
          <w:tcPr>
            <w:tcW w:w="3149" w:type="dxa"/>
            <w:gridSpan w:val="3"/>
          </w:tcPr>
          <w:p w:rsidR="002A3DA3" w:rsidRPr="00A16421" w:rsidRDefault="002A3DA3" w:rsidP="0096294D">
            <w:pPr>
              <w:rPr>
                <w:b/>
                <w:i/>
              </w:rPr>
            </w:pPr>
            <w:r w:rsidRPr="00A16421">
              <w:rPr>
                <w:b/>
                <w:i/>
              </w:rPr>
              <w:t>General Project Costs</w:t>
            </w:r>
          </w:p>
        </w:tc>
        <w:tc>
          <w:tcPr>
            <w:tcW w:w="6458" w:type="dxa"/>
            <w:gridSpan w:val="2"/>
          </w:tcPr>
          <w:p w:rsidR="002A3DA3" w:rsidRPr="00A16421" w:rsidRDefault="002A3DA3" w:rsidP="00F210FB"/>
        </w:tc>
        <w:tc>
          <w:tcPr>
            <w:tcW w:w="4567" w:type="dxa"/>
            <w:gridSpan w:val="2"/>
          </w:tcPr>
          <w:p w:rsidR="002A3DA3" w:rsidRPr="00A16421" w:rsidRDefault="002A3DA3" w:rsidP="00F210FB"/>
        </w:tc>
      </w:tr>
      <w:tr w:rsidR="00FF46B8" w:rsidRPr="00A16421" w:rsidTr="00C2656F">
        <w:tc>
          <w:tcPr>
            <w:tcW w:w="3149" w:type="dxa"/>
            <w:gridSpan w:val="3"/>
          </w:tcPr>
          <w:p w:rsidR="00FF46B8" w:rsidRPr="00A16421" w:rsidRDefault="00FF46B8" w:rsidP="00C2656F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16421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Zeebedees</w:t>
            </w:r>
            <w:proofErr w:type="spellEnd"/>
            <w:r w:rsidRPr="00A16421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16421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Yard,Hill</w:t>
            </w:r>
            <w:proofErr w:type="spellEnd"/>
            <w:r w:rsidRPr="00A16421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 xml:space="preserve"> old Town </w:t>
            </w:r>
          </w:p>
        </w:tc>
        <w:tc>
          <w:tcPr>
            <w:tcW w:w="6458" w:type="dxa"/>
            <w:gridSpan w:val="2"/>
          </w:tcPr>
          <w:p w:rsidR="00FF46B8" w:rsidRPr="00A16421" w:rsidRDefault="00FF46B8" w:rsidP="00FF46B8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Hire </w:t>
            </w:r>
            <w:r w:rsidR="00A16421"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charges, extras</w:t>
            </w:r>
          </w:p>
        </w:tc>
        <w:tc>
          <w:tcPr>
            <w:tcW w:w="4567" w:type="dxa"/>
            <w:gridSpan w:val="2"/>
          </w:tcPr>
          <w:p w:rsidR="00FF46B8" w:rsidRPr="00A16421" w:rsidRDefault="00FF46B8" w:rsidP="00FF46B8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£700</w:t>
            </w:r>
          </w:p>
        </w:tc>
      </w:tr>
      <w:tr w:rsidR="00FF46B8" w:rsidRPr="00A16421" w:rsidTr="00C2656F">
        <w:tc>
          <w:tcPr>
            <w:tcW w:w="3149" w:type="dxa"/>
            <w:gridSpan w:val="3"/>
          </w:tcPr>
          <w:p w:rsidR="00FF46B8" w:rsidRPr="00A16421" w:rsidRDefault="00FF46B8" w:rsidP="00FF46B8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Professional DJ</w:t>
            </w:r>
          </w:p>
        </w:tc>
        <w:tc>
          <w:tcPr>
            <w:tcW w:w="6458" w:type="dxa"/>
            <w:gridSpan w:val="2"/>
          </w:tcPr>
          <w:p w:rsidR="00FF46B8" w:rsidRPr="00A16421" w:rsidRDefault="00FF46B8" w:rsidP="00FF46B8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Hire</w:t>
            </w:r>
          </w:p>
        </w:tc>
        <w:tc>
          <w:tcPr>
            <w:tcW w:w="4567" w:type="dxa"/>
            <w:gridSpan w:val="2"/>
          </w:tcPr>
          <w:p w:rsidR="00FF46B8" w:rsidRPr="00A16421" w:rsidRDefault="00FF46B8" w:rsidP="00FF46B8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£1000</w:t>
            </w:r>
          </w:p>
        </w:tc>
      </w:tr>
      <w:tr w:rsidR="00FF46B8" w:rsidRPr="00A16421" w:rsidTr="00C2656F">
        <w:tc>
          <w:tcPr>
            <w:tcW w:w="3149" w:type="dxa"/>
            <w:gridSpan w:val="3"/>
          </w:tcPr>
          <w:p w:rsidR="00FF46B8" w:rsidRPr="00A16421" w:rsidRDefault="00FF46B8" w:rsidP="00FF46B8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Professional MC’s</w:t>
            </w:r>
          </w:p>
        </w:tc>
        <w:tc>
          <w:tcPr>
            <w:tcW w:w="6458" w:type="dxa"/>
            <w:gridSpan w:val="2"/>
          </w:tcPr>
          <w:p w:rsidR="00FF46B8" w:rsidRPr="00A16421" w:rsidRDefault="00A16421" w:rsidP="00FF46B8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Travel and expense  for invited professional</w:t>
            </w:r>
            <w:r w:rsidR="00C2656F"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MC from BBC Asian Network</w:t>
            </w:r>
          </w:p>
        </w:tc>
        <w:tc>
          <w:tcPr>
            <w:tcW w:w="4567" w:type="dxa"/>
            <w:gridSpan w:val="2"/>
          </w:tcPr>
          <w:p w:rsidR="00FF46B8" w:rsidRPr="00A16421" w:rsidRDefault="00FF46B8" w:rsidP="00FF46B8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£500</w:t>
            </w:r>
          </w:p>
        </w:tc>
      </w:tr>
      <w:tr w:rsidR="00FF46B8" w:rsidRPr="00A16421" w:rsidTr="00C2656F">
        <w:tc>
          <w:tcPr>
            <w:tcW w:w="3149" w:type="dxa"/>
            <w:gridSpan w:val="3"/>
          </w:tcPr>
          <w:p w:rsidR="00FF46B8" w:rsidRPr="00A16421" w:rsidRDefault="00FF46B8" w:rsidP="00FF46B8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Bhangra</w:t>
            </w:r>
          </w:p>
        </w:tc>
        <w:tc>
          <w:tcPr>
            <w:tcW w:w="6458" w:type="dxa"/>
            <w:gridSpan w:val="2"/>
          </w:tcPr>
          <w:p w:rsidR="00FF46B8" w:rsidRPr="00A16421" w:rsidRDefault="00FF46B8" w:rsidP="00FF46B8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Ext artists</w:t>
            </w:r>
            <w:r w:rsidR="00C2656F"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from Yorkshire region( Bradford)- stage </w:t>
            </w:r>
            <w:r w:rsidR="00A16421"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performance, workshop</w:t>
            </w:r>
            <w:r w:rsidR="00C2656F"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for all to participate</w:t>
            </w:r>
          </w:p>
        </w:tc>
        <w:tc>
          <w:tcPr>
            <w:tcW w:w="4567" w:type="dxa"/>
            <w:gridSpan w:val="2"/>
          </w:tcPr>
          <w:p w:rsidR="00FF46B8" w:rsidRPr="00A16421" w:rsidRDefault="00FF46B8" w:rsidP="00FF46B8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£1000</w:t>
            </w:r>
          </w:p>
        </w:tc>
      </w:tr>
      <w:tr w:rsidR="00FF46B8" w:rsidRPr="00A16421" w:rsidTr="00C2656F">
        <w:tc>
          <w:tcPr>
            <w:tcW w:w="3149" w:type="dxa"/>
            <w:gridSpan w:val="3"/>
          </w:tcPr>
          <w:p w:rsidR="00FF46B8" w:rsidRPr="00A16421" w:rsidRDefault="00C2656F" w:rsidP="00C2656F"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Local artist groups </w:t>
            </w:r>
          </w:p>
        </w:tc>
        <w:tc>
          <w:tcPr>
            <w:tcW w:w="6540" w:type="dxa"/>
            <w:gridSpan w:val="3"/>
          </w:tcPr>
          <w:p w:rsidR="00FF46B8" w:rsidRPr="00A16421" w:rsidRDefault="00C2656F" w:rsidP="00FF46B8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( £200 per group,Irish,Hip </w:t>
            </w:r>
            <w:r w:rsidR="00A16421"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Hop, Bollywood</w:t>
            </w: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groups from across Yorkshire,£400 for A- Eight fusion music group-east &amp; west)</w:t>
            </w:r>
          </w:p>
        </w:tc>
        <w:tc>
          <w:tcPr>
            <w:tcW w:w="4485" w:type="dxa"/>
          </w:tcPr>
          <w:p w:rsidR="00FF46B8" w:rsidRPr="00A16421" w:rsidRDefault="00C2656F" w:rsidP="00FF46B8">
            <w:pP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£1</w:t>
            </w:r>
            <w:r w:rsidRPr="00A16421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500</w:t>
            </w:r>
          </w:p>
        </w:tc>
      </w:tr>
      <w:tr w:rsidR="00C2656F" w:rsidRPr="00A16421" w:rsidTr="00C2656F">
        <w:tc>
          <w:tcPr>
            <w:tcW w:w="3149" w:type="dxa"/>
            <w:gridSpan w:val="3"/>
          </w:tcPr>
          <w:p w:rsidR="00C2656F" w:rsidRPr="00A16421" w:rsidRDefault="00C2656F" w:rsidP="00C2656F"/>
        </w:tc>
        <w:tc>
          <w:tcPr>
            <w:tcW w:w="6540" w:type="dxa"/>
            <w:gridSpan w:val="3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Entertainment company( Stilt walkers, balloon modelling,magician,live statues-Bamboozled.co.uk)</w:t>
            </w:r>
          </w:p>
        </w:tc>
        <w:tc>
          <w:tcPr>
            <w:tcW w:w="4485" w:type="dxa"/>
          </w:tcPr>
          <w:p w:rsidR="00C2656F" w:rsidRPr="00A16421" w:rsidRDefault="00C2656F" w:rsidP="00414E72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£700</w:t>
            </w:r>
          </w:p>
        </w:tc>
      </w:tr>
      <w:tr w:rsidR="00C2656F" w:rsidRPr="00A16421" w:rsidTr="00C2656F">
        <w:tc>
          <w:tcPr>
            <w:tcW w:w="3149" w:type="dxa"/>
            <w:gridSpan w:val="3"/>
          </w:tcPr>
          <w:p w:rsidR="00C2656F" w:rsidRPr="00A16421" w:rsidRDefault="00C2656F" w:rsidP="00C2656F"/>
        </w:tc>
        <w:tc>
          <w:tcPr>
            <w:tcW w:w="6540" w:type="dxa"/>
            <w:gridSpan w:val="3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Arts and crafts( Indian puppet theatre, mythology costumes for young performers)</w:t>
            </w:r>
          </w:p>
        </w:tc>
        <w:tc>
          <w:tcPr>
            <w:tcW w:w="4485" w:type="dxa"/>
          </w:tcPr>
          <w:p w:rsidR="00C2656F" w:rsidRPr="00A16421" w:rsidRDefault="00C2656F" w:rsidP="00414E72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</w:t>
            </w:r>
            <w:r w:rsidR="00B91029"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5</w:t>
            </w: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00</w:t>
            </w:r>
          </w:p>
        </w:tc>
      </w:tr>
      <w:tr w:rsidR="00C2656F" w:rsidRPr="00A16421" w:rsidTr="00C2656F">
        <w:tc>
          <w:tcPr>
            <w:tcW w:w="3149" w:type="dxa"/>
            <w:gridSpan w:val="3"/>
          </w:tcPr>
          <w:p w:rsidR="00C2656F" w:rsidRPr="00A16421" w:rsidRDefault="00C2656F" w:rsidP="00C2656F">
            <w:pPr>
              <w:rPr>
                <w:b/>
                <w:u w:val="single"/>
              </w:rPr>
            </w:pPr>
            <w:r w:rsidRPr="00A16421">
              <w:rPr>
                <w:b/>
                <w:u w:val="single"/>
              </w:rPr>
              <w:t>Equipment &amp; Facilities</w:t>
            </w:r>
          </w:p>
        </w:tc>
        <w:tc>
          <w:tcPr>
            <w:tcW w:w="6540" w:type="dxa"/>
            <w:gridSpan w:val="3"/>
          </w:tcPr>
          <w:p w:rsidR="00C2656F" w:rsidRPr="00A16421" w:rsidRDefault="00C2656F" w:rsidP="00C2656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:rsidR="00C2656F" w:rsidRPr="00A16421" w:rsidRDefault="00C2656F" w:rsidP="00C2656F">
            <w:pPr>
              <w:rPr>
                <w:rFonts w:cs="Arial"/>
                <w:sz w:val="24"/>
                <w:szCs w:val="24"/>
              </w:rPr>
            </w:pPr>
          </w:p>
        </w:tc>
      </w:tr>
      <w:tr w:rsidR="00C2656F" w:rsidRPr="00A16421" w:rsidTr="00C2656F">
        <w:tc>
          <w:tcPr>
            <w:tcW w:w="3149" w:type="dxa"/>
            <w:gridSpan w:val="3"/>
          </w:tcPr>
          <w:p w:rsidR="00C2656F" w:rsidRPr="00A16421" w:rsidRDefault="00C2656F" w:rsidP="00C2656F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Sound support( Gig Shop Hull)</w:t>
            </w:r>
          </w:p>
        </w:tc>
        <w:tc>
          <w:tcPr>
            <w:tcW w:w="6540" w:type="dxa"/>
            <w:gridSpan w:val="3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Sound</w:t>
            </w:r>
          </w:p>
        </w:tc>
        <w:tc>
          <w:tcPr>
            <w:tcW w:w="4485" w:type="dxa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£700</w:t>
            </w:r>
          </w:p>
        </w:tc>
      </w:tr>
      <w:tr w:rsidR="00C2656F" w:rsidRPr="00A16421" w:rsidTr="00C2656F">
        <w:tc>
          <w:tcPr>
            <w:tcW w:w="3149" w:type="dxa"/>
            <w:gridSpan w:val="3"/>
          </w:tcPr>
          <w:p w:rsidR="00C2656F" w:rsidRPr="00A16421" w:rsidRDefault="00C2656F" w:rsidP="00C2656F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Holi Colour powder( hypo allergenic, safety standards compliant)</w:t>
            </w:r>
          </w:p>
        </w:tc>
        <w:tc>
          <w:tcPr>
            <w:tcW w:w="6540" w:type="dxa"/>
            <w:gridSpan w:val="3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Purchased from </w:t>
            </w:r>
            <w:r w:rsidR="00A16421"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Leicester</w:t>
            </w: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/London </w:t>
            </w:r>
          </w:p>
        </w:tc>
        <w:tc>
          <w:tcPr>
            <w:tcW w:w="4485" w:type="dxa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£1500</w:t>
            </w:r>
          </w:p>
        </w:tc>
      </w:tr>
      <w:tr w:rsidR="00C2656F" w:rsidRPr="00A16421" w:rsidTr="00C2656F">
        <w:tc>
          <w:tcPr>
            <w:tcW w:w="3149" w:type="dxa"/>
            <w:gridSpan w:val="3"/>
          </w:tcPr>
          <w:p w:rsidR="00A16421" w:rsidRPr="00A16421" w:rsidRDefault="00C2656F" w:rsidP="00C2656F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 xml:space="preserve"> External stage </w:t>
            </w:r>
          </w:p>
          <w:p w:rsidR="00C2656F" w:rsidRPr="00A16421" w:rsidRDefault="00A16421" w:rsidP="00C2656F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="00C2656F" w:rsidRPr="00A16421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mobilestages.co.uk,Halifax</w:t>
            </w:r>
            <w:proofErr w:type="spellEnd"/>
            <w:r w:rsidR="00C2656F" w:rsidRPr="00A16421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6540" w:type="dxa"/>
            <w:gridSpan w:val="3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Estimated Costs </w:t>
            </w:r>
            <w:r w:rsidR="00A16421"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as per website and discussions with company</w:t>
            </w:r>
          </w:p>
        </w:tc>
        <w:tc>
          <w:tcPr>
            <w:tcW w:w="4485" w:type="dxa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£2500</w:t>
            </w:r>
          </w:p>
        </w:tc>
      </w:tr>
      <w:tr w:rsidR="00C2656F" w:rsidRPr="00A16421" w:rsidTr="00C2656F">
        <w:tc>
          <w:tcPr>
            <w:tcW w:w="3149" w:type="dxa"/>
            <w:gridSpan w:val="3"/>
          </w:tcPr>
          <w:p w:rsidR="00C2656F" w:rsidRPr="00A16421" w:rsidRDefault="00C2656F" w:rsidP="00C2656F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Video, Photography, DVD of event</w:t>
            </w:r>
          </w:p>
        </w:tc>
        <w:tc>
          <w:tcPr>
            <w:tcW w:w="6540" w:type="dxa"/>
            <w:gridSpan w:val="3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Videography</w:t>
            </w:r>
          </w:p>
        </w:tc>
        <w:tc>
          <w:tcPr>
            <w:tcW w:w="4485" w:type="dxa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£400</w:t>
            </w:r>
          </w:p>
        </w:tc>
      </w:tr>
      <w:tr w:rsidR="00C2656F" w:rsidRPr="00A16421" w:rsidTr="00C2656F">
        <w:tc>
          <w:tcPr>
            <w:tcW w:w="3044" w:type="dxa"/>
            <w:gridSpan w:val="2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Dhol Drums( x4 to be purchased for local trained artists to use)</w:t>
            </w:r>
          </w:p>
        </w:tc>
        <w:tc>
          <w:tcPr>
            <w:tcW w:w="6563" w:type="dxa"/>
            <w:gridSpan w:val="3"/>
          </w:tcPr>
          <w:p w:rsidR="00C2656F" w:rsidRPr="00A16421" w:rsidRDefault="00C2656F" w:rsidP="00C2656F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Online purchase</w:t>
            </w:r>
          </w:p>
        </w:tc>
        <w:tc>
          <w:tcPr>
            <w:tcW w:w="4567" w:type="dxa"/>
            <w:gridSpan w:val="2"/>
          </w:tcPr>
          <w:p w:rsidR="00C2656F" w:rsidRPr="00A16421" w:rsidRDefault="00C2656F" w:rsidP="00C2656F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</w:t>
            </w:r>
            <w:r w:rsidRPr="00A16421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1000</w:t>
            </w:r>
          </w:p>
        </w:tc>
      </w:tr>
      <w:tr w:rsidR="00C2656F" w:rsidRPr="00A16421" w:rsidTr="00C2656F">
        <w:tc>
          <w:tcPr>
            <w:tcW w:w="3044" w:type="dxa"/>
            <w:gridSpan w:val="2"/>
          </w:tcPr>
          <w:p w:rsidR="00C2656F" w:rsidRPr="00A16421" w:rsidRDefault="00C2656F" w:rsidP="00C2656F">
            <w:pPr>
              <w:rPr>
                <w:b/>
                <w:u w:val="single"/>
              </w:rPr>
            </w:pPr>
            <w:r w:rsidRPr="00A16421">
              <w:rPr>
                <w:b/>
                <w:u w:val="single"/>
              </w:rPr>
              <w:t>Marketing &amp; PR</w:t>
            </w:r>
          </w:p>
        </w:tc>
        <w:tc>
          <w:tcPr>
            <w:tcW w:w="6563" w:type="dxa"/>
            <w:gridSpan w:val="3"/>
          </w:tcPr>
          <w:p w:rsidR="00C2656F" w:rsidRPr="00A16421" w:rsidRDefault="00C2656F" w:rsidP="00C2656F"/>
        </w:tc>
        <w:tc>
          <w:tcPr>
            <w:tcW w:w="4567" w:type="dxa"/>
            <w:gridSpan w:val="2"/>
          </w:tcPr>
          <w:p w:rsidR="00C2656F" w:rsidRPr="00A16421" w:rsidRDefault="00C2656F" w:rsidP="00C2656F"/>
        </w:tc>
      </w:tr>
      <w:tr w:rsidR="00C2656F" w:rsidRPr="00A16421" w:rsidTr="00C2656F">
        <w:tc>
          <w:tcPr>
            <w:tcW w:w="3044" w:type="dxa"/>
            <w:gridSpan w:val="2"/>
          </w:tcPr>
          <w:p w:rsidR="00C2656F" w:rsidRPr="00A16421" w:rsidRDefault="00C2656F" w:rsidP="00C2656F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Flyers/Posters/programme</w:t>
            </w:r>
          </w:p>
        </w:tc>
        <w:tc>
          <w:tcPr>
            <w:tcW w:w="6563" w:type="dxa"/>
            <w:gridSpan w:val="3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Printing</w:t>
            </w:r>
          </w:p>
        </w:tc>
        <w:tc>
          <w:tcPr>
            <w:tcW w:w="4567" w:type="dxa"/>
            <w:gridSpan w:val="2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£500</w:t>
            </w:r>
          </w:p>
        </w:tc>
      </w:tr>
      <w:tr w:rsidR="00C2656F" w:rsidRPr="00A16421" w:rsidTr="00C2656F">
        <w:tc>
          <w:tcPr>
            <w:tcW w:w="3044" w:type="dxa"/>
            <w:gridSpan w:val="2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Advertising( Newspaper, </w:t>
            </w: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lastRenderedPageBreak/>
              <w:t>Social media)</w:t>
            </w:r>
          </w:p>
        </w:tc>
        <w:tc>
          <w:tcPr>
            <w:tcW w:w="6563" w:type="dxa"/>
            <w:gridSpan w:val="3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lastRenderedPageBreak/>
              <w:t>Advert</w:t>
            </w:r>
          </w:p>
        </w:tc>
        <w:tc>
          <w:tcPr>
            <w:tcW w:w="4567" w:type="dxa"/>
            <w:gridSpan w:val="2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£500</w:t>
            </w:r>
          </w:p>
        </w:tc>
      </w:tr>
      <w:tr w:rsidR="00C2656F" w:rsidRPr="00A16421" w:rsidTr="00C2656F">
        <w:tc>
          <w:tcPr>
            <w:tcW w:w="2782" w:type="dxa"/>
          </w:tcPr>
          <w:p w:rsidR="00C2656F" w:rsidRPr="00A16421" w:rsidRDefault="00C2656F" w:rsidP="00C2656F">
            <w:pPr>
              <w:rPr>
                <w:b/>
                <w:u w:val="single"/>
              </w:rPr>
            </w:pPr>
            <w:r w:rsidRPr="00A16421">
              <w:rPr>
                <w:b/>
                <w:u w:val="single"/>
              </w:rPr>
              <w:lastRenderedPageBreak/>
              <w:t>Access &amp; Engagement</w:t>
            </w:r>
          </w:p>
        </w:tc>
        <w:tc>
          <w:tcPr>
            <w:tcW w:w="6715" w:type="dxa"/>
            <w:gridSpan w:val="3"/>
          </w:tcPr>
          <w:p w:rsidR="00C2656F" w:rsidRPr="00A16421" w:rsidRDefault="00C2656F" w:rsidP="00C2656F"/>
        </w:tc>
        <w:tc>
          <w:tcPr>
            <w:tcW w:w="4677" w:type="dxa"/>
            <w:gridSpan w:val="3"/>
          </w:tcPr>
          <w:p w:rsidR="00C2656F" w:rsidRPr="00A16421" w:rsidRDefault="00C2656F" w:rsidP="00C2656F"/>
        </w:tc>
      </w:tr>
      <w:tr w:rsidR="00C2656F" w:rsidRPr="00A16421" w:rsidTr="00C2656F">
        <w:tc>
          <w:tcPr>
            <w:tcW w:w="2782" w:type="dxa"/>
          </w:tcPr>
          <w:p w:rsidR="00C2656F" w:rsidRPr="00A16421" w:rsidRDefault="00C2656F" w:rsidP="00C2656F">
            <w:r w:rsidRPr="00A16421">
              <w:rPr>
                <w:rFonts w:cs="Arial"/>
                <w:sz w:val="24"/>
                <w:szCs w:val="24"/>
              </w:rPr>
              <w:t>Transportation to and from venue</w:t>
            </w:r>
          </w:p>
        </w:tc>
        <w:tc>
          <w:tcPr>
            <w:tcW w:w="6715" w:type="dxa"/>
            <w:gridSpan w:val="3"/>
          </w:tcPr>
          <w:p w:rsidR="00C2656F" w:rsidRPr="00A16421" w:rsidRDefault="00C2656F" w:rsidP="00C2656F">
            <w:r w:rsidRPr="00A16421">
              <w:rPr>
                <w:rFonts w:cs="Arial"/>
                <w:sz w:val="24"/>
                <w:szCs w:val="24"/>
              </w:rPr>
              <w:t xml:space="preserve">staff hire and transfer all materials for all in-house stalls,decorations,food </w:t>
            </w:r>
            <w:proofErr w:type="spellStart"/>
            <w:r w:rsidRPr="00A16421">
              <w:rPr>
                <w:rFonts w:cs="Arial"/>
                <w:sz w:val="24"/>
                <w:szCs w:val="24"/>
              </w:rPr>
              <w:t>court,signages</w:t>
            </w:r>
            <w:proofErr w:type="spellEnd"/>
            <w:r w:rsidRPr="00A16421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4677" w:type="dxa"/>
            <w:gridSpan w:val="3"/>
          </w:tcPr>
          <w:p w:rsidR="00C2656F" w:rsidRPr="00A16421" w:rsidRDefault="00C2656F" w:rsidP="00C2656F"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</w:t>
            </w:r>
            <w:r w:rsidRPr="00A16421">
              <w:t xml:space="preserve">400  </w:t>
            </w:r>
            <w:r w:rsidRPr="00A16421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C2656F" w:rsidRPr="00A16421" w:rsidTr="00C2656F">
        <w:tc>
          <w:tcPr>
            <w:tcW w:w="2782" w:type="dxa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Professional cleaners</w:t>
            </w:r>
          </w:p>
        </w:tc>
        <w:tc>
          <w:tcPr>
            <w:tcW w:w="6715" w:type="dxa"/>
            <w:gridSpan w:val="3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( heavy duty cleaning to be employed due to  colours)</w:t>
            </w:r>
          </w:p>
        </w:tc>
        <w:tc>
          <w:tcPr>
            <w:tcW w:w="4677" w:type="dxa"/>
            <w:gridSpan w:val="3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£1000</w:t>
            </w:r>
          </w:p>
        </w:tc>
      </w:tr>
      <w:tr w:rsidR="00C2656F" w:rsidRPr="00A16421" w:rsidTr="00C2656F">
        <w:tc>
          <w:tcPr>
            <w:tcW w:w="2782" w:type="dxa"/>
          </w:tcPr>
          <w:p w:rsidR="00C2656F" w:rsidRPr="00A16421" w:rsidRDefault="00C2656F" w:rsidP="00C2656F">
            <w:pPr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16421"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n-GB"/>
              </w:rPr>
              <w:t>Others</w:t>
            </w:r>
          </w:p>
        </w:tc>
        <w:tc>
          <w:tcPr>
            <w:tcW w:w="6715" w:type="dxa"/>
            <w:gridSpan w:val="3"/>
          </w:tcPr>
          <w:p w:rsidR="00C2656F" w:rsidRPr="00A16421" w:rsidRDefault="00C2656F" w:rsidP="00C2656F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7" w:type="dxa"/>
            <w:gridSpan w:val="3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2656F" w:rsidRPr="00A16421" w:rsidTr="00C2656F">
        <w:tc>
          <w:tcPr>
            <w:tcW w:w="2782" w:type="dxa"/>
          </w:tcPr>
          <w:p w:rsidR="00C2656F" w:rsidRPr="00A16421" w:rsidRDefault="00C2656F" w:rsidP="00C2656F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715" w:type="dxa"/>
            <w:gridSpan w:val="3"/>
          </w:tcPr>
          <w:p w:rsidR="00C2656F" w:rsidRPr="00A16421" w:rsidRDefault="00C2656F" w:rsidP="00414E72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Event safety(14£ per </w:t>
            </w:r>
            <w:proofErr w:type="spellStart"/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headx</w:t>
            </w:r>
            <w:proofErr w:type="spellEnd"/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5 hrs,10 staff) medical cover standby( Red Cross)</w:t>
            </w:r>
          </w:p>
        </w:tc>
        <w:tc>
          <w:tcPr>
            <w:tcW w:w="4677" w:type="dxa"/>
            <w:gridSpan w:val="3"/>
          </w:tcPr>
          <w:p w:rsidR="00C2656F" w:rsidRPr="00A16421" w:rsidRDefault="00C2656F" w:rsidP="00414E72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£1000</w:t>
            </w:r>
          </w:p>
        </w:tc>
      </w:tr>
      <w:tr w:rsidR="00C2656F" w:rsidRPr="00A16421" w:rsidTr="00C2656F">
        <w:tc>
          <w:tcPr>
            <w:tcW w:w="2782" w:type="dxa"/>
          </w:tcPr>
          <w:p w:rsidR="00C2656F" w:rsidRPr="00A16421" w:rsidRDefault="00C2656F" w:rsidP="00C2656F"/>
        </w:tc>
        <w:tc>
          <w:tcPr>
            <w:tcW w:w="6715" w:type="dxa"/>
            <w:gridSpan w:val="3"/>
          </w:tcPr>
          <w:p w:rsidR="00C2656F" w:rsidRPr="00A16421" w:rsidRDefault="00C2656F" w:rsidP="00414E72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Licence fee for </w:t>
            </w:r>
            <w:proofErr w:type="spellStart"/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Zeebeedees</w:t>
            </w:r>
            <w:proofErr w:type="spellEnd"/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yard usage</w:t>
            </w:r>
          </w:p>
        </w:tc>
        <w:tc>
          <w:tcPr>
            <w:tcW w:w="4677" w:type="dxa"/>
            <w:gridSpan w:val="3"/>
          </w:tcPr>
          <w:p w:rsidR="00C2656F" w:rsidRPr="00A16421" w:rsidRDefault="00C2656F" w:rsidP="00414E72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1642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£300</w:t>
            </w:r>
          </w:p>
        </w:tc>
      </w:tr>
      <w:tr w:rsidR="00C2656F" w:rsidRPr="00A16421" w:rsidTr="00C2656F">
        <w:tc>
          <w:tcPr>
            <w:tcW w:w="2782" w:type="dxa"/>
          </w:tcPr>
          <w:p w:rsidR="00C2656F" w:rsidRPr="00A16421" w:rsidRDefault="00C2656F" w:rsidP="00C2656F"/>
        </w:tc>
        <w:tc>
          <w:tcPr>
            <w:tcW w:w="6715" w:type="dxa"/>
            <w:gridSpan w:val="3"/>
          </w:tcPr>
          <w:p w:rsidR="00C2656F" w:rsidRPr="00A16421" w:rsidRDefault="00C2656F" w:rsidP="00C2656F"/>
        </w:tc>
        <w:tc>
          <w:tcPr>
            <w:tcW w:w="4677" w:type="dxa"/>
            <w:gridSpan w:val="3"/>
          </w:tcPr>
          <w:p w:rsidR="00C2656F" w:rsidRPr="00A16421" w:rsidRDefault="00C2656F" w:rsidP="00C2656F"/>
        </w:tc>
      </w:tr>
      <w:tr w:rsidR="00C2656F" w:rsidRPr="00A16421" w:rsidTr="00C2656F">
        <w:tc>
          <w:tcPr>
            <w:tcW w:w="2782" w:type="dxa"/>
            <w:tcBorders>
              <w:left w:val="nil"/>
              <w:bottom w:val="nil"/>
            </w:tcBorders>
          </w:tcPr>
          <w:p w:rsidR="00C2656F" w:rsidRPr="00A16421" w:rsidRDefault="00C2656F" w:rsidP="00C2656F"/>
        </w:tc>
        <w:tc>
          <w:tcPr>
            <w:tcW w:w="6715" w:type="dxa"/>
            <w:gridSpan w:val="3"/>
            <w:shd w:val="solid" w:color="auto" w:fill="auto"/>
          </w:tcPr>
          <w:p w:rsidR="00C2656F" w:rsidRPr="00A16421" w:rsidRDefault="00C2656F" w:rsidP="00C2656F">
            <w:pPr>
              <w:jc w:val="right"/>
            </w:pPr>
            <w:r w:rsidRPr="00A16421">
              <w:t>EXPENDITURE TOTAL:</w:t>
            </w:r>
          </w:p>
        </w:tc>
        <w:tc>
          <w:tcPr>
            <w:tcW w:w="4677" w:type="dxa"/>
            <w:gridSpan w:val="3"/>
            <w:shd w:val="pct15" w:color="auto" w:fill="auto"/>
          </w:tcPr>
          <w:p w:rsidR="00C2656F" w:rsidRPr="00A16421" w:rsidRDefault="00B91029" w:rsidP="00C2656F">
            <w:r w:rsidRPr="00A16421">
              <w:t>£ 15,7</w:t>
            </w:r>
            <w:r w:rsidR="00C2656F" w:rsidRPr="00A16421">
              <w:t>00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BC5A16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HERHCA ,Park </w:t>
            </w:r>
            <w:r w:rsidR="00A16421">
              <w:rPr>
                <w:rFonts w:ascii="Trebuchet MS" w:hAnsi="Trebuchet MS"/>
              </w:rPr>
              <w:t xml:space="preserve">street venue usage for all </w:t>
            </w:r>
            <w:r>
              <w:rPr>
                <w:rFonts w:ascii="Trebuchet MS" w:hAnsi="Trebuchet MS"/>
              </w:rPr>
              <w:t>in</w:t>
            </w:r>
            <w:r w:rsidR="00A16421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house prep and invited groups </w:t>
            </w:r>
            <w:proofErr w:type="spellStart"/>
            <w:r>
              <w:rPr>
                <w:rFonts w:ascii="Trebuchet MS" w:hAnsi="Trebuchet MS"/>
              </w:rPr>
              <w:t>rehersals</w:t>
            </w:r>
            <w:proofErr w:type="spellEnd"/>
            <w:r w:rsidR="00A16421">
              <w:rPr>
                <w:rFonts w:ascii="Trebuchet MS" w:hAnsi="Trebuchet MS"/>
              </w:rPr>
              <w:t xml:space="preserve"> if required</w:t>
            </w:r>
          </w:p>
        </w:tc>
        <w:tc>
          <w:tcPr>
            <w:tcW w:w="3479" w:type="dxa"/>
          </w:tcPr>
          <w:p w:rsidR="00520897" w:rsidRPr="00566E3C" w:rsidRDefault="00BC5A16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Approx.</w:t>
            </w:r>
            <w:r>
              <w:t xml:space="preserve"> £ </w:t>
            </w:r>
            <w:r>
              <w:rPr>
                <w:rFonts w:ascii="Trebuchet MS" w:hAnsi="Trebuchet MS"/>
              </w:rPr>
              <w:t xml:space="preserve"> 200</w:t>
            </w:r>
          </w:p>
        </w:tc>
        <w:tc>
          <w:tcPr>
            <w:tcW w:w="3277" w:type="dxa"/>
            <w:vAlign w:val="center"/>
          </w:tcPr>
          <w:p w:rsidR="00520897" w:rsidRPr="00566E3C" w:rsidRDefault="00BC5A16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BC5A16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Volunteers refreshments </w:t>
            </w:r>
          </w:p>
        </w:tc>
        <w:tc>
          <w:tcPr>
            <w:tcW w:w="3479" w:type="dxa"/>
          </w:tcPr>
          <w:p w:rsidR="00520897" w:rsidRPr="00566E3C" w:rsidRDefault="00BC5A16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Approx. </w:t>
            </w:r>
            <w:r>
              <w:t xml:space="preserve">£ </w:t>
            </w:r>
            <w:r>
              <w:rPr>
                <w:rFonts w:ascii="Trebuchet MS" w:hAnsi="Trebuchet MS"/>
              </w:rPr>
              <w:t>200( HERHCA to provide)</w:t>
            </w:r>
          </w:p>
        </w:tc>
        <w:tc>
          <w:tcPr>
            <w:tcW w:w="3277" w:type="dxa"/>
            <w:vAlign w:val="center"/>
          </w:tcPr>
          <w:p w:rsidR="00520897" w:rsidRPr="00566E3C" w:rsidRDefault="00BC5A16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A16421">
              <w:rPr>
                <w:rFonts w:ascii="Trebuchet MS" w:hAnsi="Trebuchet MS"/>
              </w:rPr>
              <w:t>400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93" w:rsidRDefault="00223193" w:rsidP="00F210FB">
      <w:pPr>
        <w:spacing w:after="0" w:line="240" w:lineRule="auto"/>
      </w:pPr>
      <w:r>
        <w:separator/>
      </w:r>
    </w:p>
  </w:endnote>
  <w:endnote w:type="continuationSeparator" w:id="0">
    <w:p w:rsidR="00223193" w:rsidRDefault="00223193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93" w:rsidRDefault="00223193" w:rsidP="00F210FB">
      <w:pPr>
        <w:spacing w:after="0" w:line="240" w:lineRule="auto"/>
      </w:pPr>
      <w:r>
        <w:separator/>
      </w:r>
    </w:p>
  </w:footnote>
  <w:footnote w:type="continuationSeparator" w:id="0">
    <w:p w:rsidR="00223193" w:rsidRDefault="00223193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077480"/>
    <w:rsid w:val="00114E22"/>
    <w:rsid w:val="0013146A"/>
    <w:rsid w:val="00223193"/>
    <w:rsid w:val="002A3DA3"/>
    <w:rsid w:val="002A5B6D"/>
    <w:rsid w:val="00360262"/>
    <w:rsid w:val="003B1720"/>
    <w:rsid w:val="004C5A02"/>
    <w:rsid w:val="004D69EA"/>
    <w:rsid w:val="005153D2"/>
    <w:rsid w:val="00520897"/>
    <w:rsid w:val="00531EDE"/>
    <w:rsid w:val="00566E3C"/>
    <w:rsid w:val="005B4F49"/>
    <w:rsid w:val="005C40C0"/>
    <w:rsid w:val="006A62FB"/>
    <w:rsid w:val="00716E1F"/>
    <w:rsid w:val="007542FC"/>
    <w:rsid w:val="007F228C"/>
    <w:rsid w:val="00920380"/>
    <w:rsid w:val="00944CDD"/>
    <w:rsid w:val="0096294D"/>
    <w:rsid w:val="00A16421"/>
    <w:rsid w:val="00A74149"/>
    <w:rsid w:val="00B61911"/>
    <w:rsid w:val="00B91029"/>
    <w:rsid w:val="00BC5A16"/>
    <w:rsid w:val="00C12296"/>
    <w:rsid w:val="00C2656F"/>
    <w:rsid w:val="00C76919"/>
    <w:rsid w:val="00D231DB"/>
    <w:rsid w:val="00D65D05"/>
    <w:rsid w:val="00D72C79"/>
    <w:rsid w:val="00F210FB"/>
    <w:rsid w:val="00F61988"/>
    <w:rsid w:val="00F846DE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1EBEAF4-9728-4F19-8288-CA978E219555}"/>
</file>

<file path=customXml/itemProps2.xml><?xml version="1.0" encoding="utf-8"?>
<ds:datastoreItem xmlns:ds="http://schemas.openxmlformats.org/officeDocument/2006/customXml" ds:itemID="{01080A33-5FED-4666-AC60-910E080043EB}"/>
</file>

<file path=customXml/itemProps3.xml><?xml version="1.0" encoding="utf-8"?>
<ds:datastoreItem xmlns:ds="http://schemas.openxmlformats.org/officeDocument/2006/customXml" ds:itemID="{6F5BA612-3751-4D11-B486-DBE4EEBFC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Rajesh, Uma</cp:lastModifiedBy>
  <cp:revision>2</cp:revision>
  <cp:lastPrinted>2016-04-25T15:11:00Z</cp:lastPrinted>
  <dcterms:created xsi:type="dcterms:W3CDTF">2016-05-23T00:03:00Z</dcterms:created>
  <dcterms:modified xsi:type="dcterms:W3CDTF">2016-05-23T00:03:00Z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