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91D0D" w14:textId="77777777" w:rsidR="00C44BA4" w:rsidRDefault="00C44BA4" w:rsidP="00C44BA4">
      <w:r>
        <w:t>Learning meeting w/HCAL Minutes – 05/06/17</w:t>
      </w:r>
    </w:p>
    <w:p w14:paraId="571C4839" w14:textId="77777777" w:rsidR="00C44BA4" w:rsidRDefault="00C44BA4" w:rsidP="00C44BA4">
      <w:r>
        <w:t>Attending: Sara Black, George Vasey, Sacha Craddock, Lily Mellor, Ian Read, James McGuire, Phil Batty, David Alcock</w:t>
      </w:r>
    </w:p>
    <w:p w14:paraId="730B9E00" w14:textId="77777777" w:rsidR="00C44BA4" w:rsidRDefault="00C44BA4" w:rsidP="00C44BA4">
      <w:pPr>
        <w:pStyle w:val="ListParagraph"/>
        <w:numPr>
          <w:ilvl w:val="0"/>
          <w:numId w:val="2"/>
        </w:numPr>
      </w:pPr>
      <w:r>
        <w:t>Curators to meet with HCAL separately to discuss</w:t>
      </w:r>
      <w:r>
        <w:t xml:space="preserve"> a rehang of</w:t>
      </w:r>
      <w:r>
        <w:t xml:space="preserve"> Explore Art </w:t>
      </w:r>
    </w:p>
    <w:p w14:paraId="1FB96A67" w14:textId="10E0C7C7" w:rsidR="00C44BA4" w:rsidRDefault="00C44BA4" w:rsidP="00C44BA4">
      <w:pPr>
        <w:pStyle w:val="ListParagraph"/>
        <w:numPr>
          <w:ilvl w:val="0"/>
          <w:numId w:val="2"/>
        </w:numPr>
      </w:pPr>
      <w:r>
        <w:t>Learning programme/key dates to be sent out in a teaser before the end of term – First week of July – with intro to TP, about the artists, what’s on etc. Distributed to mailing lists and first branded</w:t>
      </w:r>
      <w:r w:rsidR="003C49B6">
        <w:t>/collateral</w:t>
      </w:r>
      <w:r>
        <w:t xml:space="preserve"> comms.</w:t>
      </w:r>
    </w:p>
    <w:p w14:paraId="46FB100D" w14:textId="41F12B4B" w:rsidR="00D16605" w:rsidRDefault="00D16605" w:rsidP="00D16605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eastAsia="en-GB"/>
        </w:rPr>
      </w:pPr>
      <w:r w:rsidRPr="00D16605">
        <w:rPr>
          <w:rFonts w:ascii="Calibri" w:eastAsia="Times New Roman" w:hAnsi="Calibri" w:cs="Times New Roman"/>
          <w:color w:val="000000"/>
          <w:lang w:eastAsia="en-GB"/>
        </w:rPr>
        <w:t>Junior Open from mid-Nov for 6 weeks – HCAL to confirm</w:t>
      </w:r>
    </w:p>
    <w:p w14:paraId="2733A366" w14:textId="1F78721E" w:rsidR="00C44BA4" w:rsidRDefault="00E77302" w:rsidP="00E77302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All comms comes through one channel as a team so that we don’t overlap/send confusing information. Make sure booking on to things is co-ordinated. Are we ticketing?</w:t>
      </w:r>
    </w:p>
    <w:p w14:paraId="6ABEA13E" w14:textId="782FEF01" w:rsidR="00C77CD4" w:rsidRPr="003C49B6" w:rsidRDefault="00C77CD4" w:rsidP="003C49B6">
      <w:pPr>
        <w:pStyle w:val="ListParagraph"/>
        <w:numPr>
          <w:ilvl w:val="0"/>
          <w:numId w:val="2"/>
        </w:numPr>
      </w:pPr>
      <w:r>
        <w:t>Could we open on New Year’s D</w:t>
      </w:r>
      <w:r>
        <w:t xml:space="preserve">ay? </w:t>
      </w:r>
      <w:r>
        <w:t>Targeting</w:t>
      </w:r>
      <w:r>
        <w:t xml:space="preserve"> families – what would the cost be?</w:t>
      </w:r>
    </w:p>
    <w:p w14:paraId="03103974" w14:textId="77777777" w:rsidR="00C44BA4" w:rsidRDefault="00C44BA4" w:rsidP="00C44BA4">
      <w:r w:rsidRPr="00C44BA4">
        <w:rPr>
          <w:u w:val="single"/>
        </w:rPr>
        <w:t>Turner Intense</w:t>
      </w:r>
      <w:r>
        <w:t xml:space="preserve"> </w:t>
      </w:r>
    </w:p>
    <w:p w14:paraId="2078CFDD" w14:textId="77777777" w:rsidR="00C44BA4" w:rsidRDefault="00C44BA4" w:rsidP="00C44BA4">
      <w:pPr>
        <w:pStyle w:val="ListParagraph"/>
        <w:numPr>
          <w:ilvl w:val="0"/>
          <w:numId w:val="3"/>
        </w:numPr>
      </w:pPr>
      <w:r>
        <w:t>Identify days that we offer</w:t>
      </w:r>
      <w:r>
        <w:t>/are available for booking</w:t>
      </w:r>
      <w:r>
        <w:t xml:space="preserve"> so we don’t have to block </w:t>
      </w:r>
      <w:r>
        <w:t>out the studio</w:t>
      </w:r>
      <w:r>
        <w:t xml:space="preserve"> for another whole week </w:t>
      </w:r>
    </w:p>
    <w:p w14:paraId="55CB1805" w14:textId="6765608F" w:rsidR="00C44BA4" w:rsidRDefault="00C44BA4" w:rsidP="00C44BA4">
      <w:pPr>
        <w:pStyle w:val="ListParagraph"/>
        <w:numPr>
          <w:ilvl w:val="0"/>
          <w:numId w:val="3"/>
        </w:numPr>
      </w:pPr>
      <w:r>
        <w:t xml:space="preserve">Could do half a day with the artist (a day in the life) and half a day by themselves in the studio </w:t>
      </w:r>
    </w:p>
    <w:p w14:paraId="373630DB" w14:textId="545DD2E0" w:rsidR="00527F8A" w:rsidRDefault="00527F8A" w:rsidP="00C44BA4">
      <w:pPr>
        <w:pStyle w:val="ListParagraph"/>
        <w:numPr>
          <w:ilvl w:val="0"/>
          <w:numId w:val="3"/>
        </w:numPr>
      </w:pPr>
      <w:r>
        <w:rPr>
          <w:rFonts w:ascii="Calibri" w:eastAsia="Times New Roman" w:hAnsi="Calibri" w:cs="Times New Roman"/>
          <w:color w:val="000000"/>
          <w:lang w:eastAsia="en-GB"/>
        </w:rPr>
        <w:t>A</w:t>
      </w:r>
      <w:r>
        <w:rPr>
          <w:rFonts w:ascii="Calibri" w:eastAsia="Times New Roman" w:hAnsi="Calibri" w:cs="Times New Roman"/>
          <w:color w:val="000000"/>
          <w:lang w:eastAsia="en-GB"/>
        </w:rPr>
        <w:t>bout you as an artist, not just you as a teacher. Inspiring them to inspire others. Main emphasis to be on contemporary art</w:t>
      </w:r>
      <w:r>
        <w:rPr>
          <w:rFonts w:ascii="Calibri" w:eastAsia="Times New Roman" w:hAnsi="Calibri" w:cs="Times New Roman"/>
          <w:color w:val="000000"/>
          <w:lang w:eastAsia="en-GB"/>
        </w:rPr>
        <w:t>,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not just TP</w:t>
      </w:r>
    </w:p>
    <w:p w14:paraId="6B655447" w14:textId="77777777" w:rsidR="00C44BA4" w:rsidRDefault="00C44BA4" w:rsidP="00C44BA4">
      <w:pPr>
        <w:pStyle w:val="ListParagraph"/>
        <w:numPr>
          <w:ilvl w:val="0"/>
          <w:numId w:val="3"/>
        </w:numPr>
      </w:pPr>
      <w:r>
        <w:t>Don Heffer for a day in the life,</w:t>
      </w:r>
      <w:r>
        <w:t xml:space="preserve"> or Dawn Brookes (print based, S</w:t>
      </w:r>
      <w:r>
        <w:t>carborough) – could have a separate brainstorming meeting to think of artists that link with TP methods</w:t>
      </w:r>
      <w:r>
        <w:t>/themes</w:t>
      </w:r>
    </w:p>
    <w:p w14:paraId="295F072E" w14:textId="77777777" w:rsidR="00C44BA4" w:rsidRDefault="00C44BA4" w:rsidP="00C44BA4">
      <w:pPr>
        <w:pStyle w:val="ListParagraph"/>
        <w:numPr>
          <w:ilvl w:val="0"/>
          <w:numId w:val="3"/>
        </w:numPr>
      </w:pPr>
      <w:r>
        <w:t xml:space="preserve">£1250 to deliver 5 days, 250 per day for </w:t>
      </w:r>
      <w:r>
        <w:t>planning</w:t>
      </w:r>
      <w:r>
        <w:t xml:space="preserve"> – Put cut off dates to tell artists whether they’re needed OR if there is a gap then we cover the costs and offer it to other groups for free. Comms that they have to book it before the exhibition opens</w:t>
      </w:r>
      <w:r>
        <w:t>.</w:t>
      </w:r>
    </w:p>
    <w:p w14:paraId="3DA32C07" w14:textId="77777777" w:rsidR="00C44BA4" w:rsidRPr="00A32402" w:rsidRDefault="00A32402" w:rsidP="00C44BA4">
      <w:pPr>
        <w:rPr>
          <w:u w:val="single"/>
        </w:rPr>
      </w:pPr>
      <w:r w:rsidRPr="00A32402">
        <w:rPr>
          <w:u w:val="single"/>
        </w:rPr>
        <w:t>Masterclasses</w:t>
      </w:r>
    </w:p>
    <w:p w14:paraId="37DCEADA" w14:textId="60478B10" w:rsidR="00A32402" w:rsidRDefault="00D16605" w:rsidP="00A32402">
      <w:pPr>
        <w:pStyle w:val="ListParagraph"/>
        <w:numPr>
          <w:ilvl w:val="0"/>
          <w:numId w:val="2"/>
        </w:numPr>
      </w:pPr>
      <w:r>
        <w:t xml:space="preserve">Suggestion that they be renamed – Turner Workshops or Turner Studio. </w:t>
      </w:r>
    </w:p>
    <w:p w14:paraId="154B44D9" w14:textId="77777777" w:rsidR="00D16605" w:rsidRDefault="00D16605" w:rsidP="00D16605">
      <w:pPr>
        <w:pStyle w:val="ListParagraph"/>
        <w:numPr>
          <w:ilvl w:val="0"/>
          <w:numId w:val="2"/>
        </w:numPr>
      </w:pPr>
      <w:r>
        <w:t>Film-based class – participants could use their Iphones or we could supply disposable cameras? Could be liked to Rosalind’s work. Could be shared on Social Media – Sodium to lead?</w:t>
      </w:r>
    </w:p>
    <w:p w14:paraId="43976377" w14:textId="6CB6C941" w:rsidR="00C44BA4" w:rsidRDefault="00C44BA4" w:rsidP="00D16605">
      <w:pPr>
        <w:pStyle w:val="ListParagraph"/>
        <w:numPr>
          <w:ilvl w:val="0"/>
          <w:numId w:val="2"/>
        </w:numPr>
      </w:pPr>
      <w:r>
        <w:t>Would be good to targ</w:t>
      </w:r>
      <w:r w:rsidR="00D16605">
        <w:t>et a younger audience that these classes aren’t capturing at the moment</w:t>
      </w:r>
      <w:r>
        <w:t>. Could be because of the charge - £47pp at the moment inc. lunch with 15 people = £705</w:t>
      </w:r>
    </w:p>
    <w:p w14:paraId="21CF9E6E" w14:textId="6B4F4855" w:rsidR="00C44BA4" w:rsidRDefault="00C44BA4" w:rsidP="00C44BA4">
      <w:pPr>
        <w:pStyle w:val="ListParagraph"/>
        <w:numPr>
          <w:ilvl w:val="0"/>
          <w:numId w:val="1"/>
        </w:numPr>
      </w:pPr>
      <w:r>
        <w:t xml:space="preserve">Possible </w:t>
      </w:r>
      <w:r w:rsidR="00D16605">
        <w:t xml:space="preserve">heavy </w:t>
      </w:r>
      <w:r>
        <w:t>concession for students</w:t>
      </w:r>
      <w:r w:rsidR="00D16605">
        <w:t xml:space="preserve">, </w:t>
      </w:r>
      <w:r>
        <w:t>disabled, low wage/no</w:t>
      </w:r>
      <w:r w:rsidR="00D16605">
        <w:t xml:space="preserve"> wage etc.</w:t>
      </w:r>
    </w:p>
    <w:p w14:paraId="4D10C925" w14:textId="77777777" w:rsidR="00C7402D" w:rsidRPr="00C7402D" w:rsidRDefault="00C7402D" w:rsidP="00C7402D">
      <w:pPr>
        <w:rPr>
          <w:rFonts w:ascii="Calibri" w:eastAsia="Times New Roman" w:hAnsi="Calibri" w:cs="Times New Roman"/>
          <w:color w:val="000000"/>
          <w:u w:val="single"/>
          <w:lang w:eastAsia="en-GB"/>
        </w:rPr>
      </w:pPr>
      <w:r w:rsidRPr="00C7402D">
        <w:rPr>
          <w:rFonts w:ascii="Calibri" w:eastAsia="Times New Roman" w:hAnsi="Calibri" w:cs="Times New Roman"/>
          <w:color w:val="000000"/>
          <w:u w:val="single"/>
          <w:lang w:eastAsia="en-GB"/>
        </w:rPr>
        <w:t xml:space="preserve">Supper Club </w:t>
      </w:r>
    </w:p>
    <w:p w14:paraId="4FB3161B" w14:textId="77777777" w:rsidR="00C7402D" w:rsidRDefault="00C7402D" w:rsidP="00C7402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en-GB"/>
        </w:rPr>
      </w:pPr>
      <w:r w:rsidRPr="00C7402D">
        <w:rPr>
          <w:rFonts w:ascii="Calibri" w:eastAsia="Times New Roman" w:hAnsi="Calibri" w:cs="Times New Roman"/>
          <w:color w:val="000000"/>
          <w:lang w:eastAsia="en-GB"/>
        </w:rPr>
        <w:t xml:space="preserve">Thematic dinner in an interesting space, old stables above the funeral parlour. </w:t>
      </w:r>
    </w:p>
    <w:p w14:paraId="284C1B87" w14:textId="77777777" w:rsidR="00C7402D" w:rsidRDefault="00C7402D" w:rsidP="00C7402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en-GB"/>
        </w:rPr>
      </w:pPr>
      <w:r w:rsidRPr="00C7402D">
        <w:rPr>
          <w:rFonts w:ascii="Calibri" w:eastAsia="Times New Roman" w:hAnsi="Calibri" w:cs="Times New Roman"/>
          <w:color w:val="000000"/>
          <w:lang w:eastAsia="en-GB"/>
        </w:rPr>
        <w:t xml:space="preserve">How would it be catered? </w:t>
      </w:r>
    </w:p>
    <w:p w14:paraId="602302B7" w14:textId="77777777" w:rsidR="00C7402D" w:rsidRDefault="00C7402D" w:rsidP="00C7402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en-GB"/>
        </w:rPr>
      </w:pPr>
      <w:r w:rsidRPr="00C7402D">
        <w:rPr>
          <w:rFonts w:ascii="Calibri" w:eastAsia="Times New Roman" w:hAnsi="Calibri" w:cs="Times New Roman"/>
          <w:color w:val="000000"/>
          <w:lang w:eastAsia="en-GB"/>
        </w:rPr>
        <w:t xml:space="preserve">Everyone who comes </w:t>
      </w:r>
      <w:r>
        <w:rPr>
          <w:rFonts w:ascii="Calibri" w:eastAsia="Times New Roman" w:hAnsi="Calibri" w:cs="Times New Roman"/>
          <w:color w:val="000000"/>
          <w:lang w:eastAsia="en-GB"/>
        </w:rPr>
        <w:t>does</w:t>
      </w:r>
      <w:r w:rsidRPr="00C7402D">
        <w:rPr>
          <w:rFonts w:ascii="Calibri" w:eastAsia="Times New Roman" w:hAnsi="Calibri" w:cs="Times New Roman"/>
          <w:color w:val="000000"/>
          <w:lang w:eastAsia="en-GB"/>
        </w:rPr>
        <w:t xml:space="preserve"> something for a short time, everything equal and participatory, a mix of people sharing something on a theme in a non-hierarchical way </w:t>
      </w:r>
    </w:p>
    <w:p w14:paraId="23E5313B" w14:textId="67C35749" w:rsidR="00C7402D" w:rsidRDefault="00E55213" w:rsidP="00C7402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Need to cost for this</w:t>
      </w:r>
    </w:p>
    <w:p w14:paraId="532CF242" w14:textId="77777777" w:rsidR="00D24303" w:rsidRPr="00D24303" w:rsidRDefault="00D24303" w:rsidP="00D24303">
      <w:pPr>
        <w:rPr>
          <w:rFonts w:ascii="Calibri" w:eastAsia="Times New Roman" w:hAnsi="Calibri" w:cs="Times New Roman"/>
          <w:color w:val="000000"/>
          <w:u w:val="single"/>
          <w:lang w:eastAsia="en-GB"/>
        </w:rPr>
      </w:pPr>
      <w:r w:rsidRPr="00D24303">
        <w:rPr>
          <w:rFonts w:ascii="Calibri" w:eastAsia="Times New Roman" w:hAnsi="Calibri" w:cs="Times New Roman"/>
          <w:color w:val="000000"/>
          <w:u w:val="single"/>
          <w:lang w:eastAsia="en-GB"/>
        </w:rPr>
        <w:t xml:space="preserve">Turner//Return </w:t>
      </w:r>
    </w:p>
    <w:p w14:paraId="2E2BE63C" w14:textId="77777777" w:rsidR="00ED54FE" w:rsidRDefault="00D24303" w:rsidP="00896C7A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en-GB"/>
        </w:rPr>
      </w:pPr>
      <w:r w:rsidRPr="00D24303">
        <w:rPr>
          <w:rFonts w:ascii="Calibri" w:eastAsia="Times New Roman" w:hAnsi="Calibri" w:cs="Times New Roman"/>
          <w:color w:val="000000"/>
          <w:lang w:eastAsia="en-GB"/>
        </w:rPr>
        <w:t xml:space="preserve">Want hack and host to help programme </w:t>
      </w:r>
    </w:p>
    <w:p w14:paraId="401E5CD6" w14:textId="0A1DA411" w:rsidR="00896C7A" w:rsidRPr="00ED54FE" w:rsidRDefault="00896C7A" w:rsidP="00896C7A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en-GB"/>
        </w:rPr>
      </w:pPr>
      <w:r>
        <w:lastRenderedPageBreak/>
        <w:t xml:space="preserve">TP symposium: key year in the TP history (could bring in people from the uni) – separate </w:t>
      </w:r>
      <w:r>
        <w:t>event to Turner Return or talks built in?</w:t>
      </w:r>
      <w:r>
        <w:t xml:space="preserve"> Discussion about the role of the exhibition, </w:t>
      </w:r>
      <w:r>
        <w:t>contemporary</w:t>
      </w:r>
      <w:r>
        <w:t xml:space="preserve"> art connected to things that are happening in that era. </w:t>
      </w:r>
    </w:p>
    <w:p w14:paraId="6230CD8E" w14:textId="6CDE3880" w:rsidR="004D127E" w:rsidRDefault="004D127E" w:rsidP="004D127E">
      <w:pPr>
        <w:rPr>
          <w:u w:val="single"/>
        </w:rPr>
      </w:pPr>
      <w:r w:rsidRPr="004D127E">
        <w:rPr>
          <w:u w:val="single"/>
        </w:rPr>
        <w:t>Late Night Thursdays</w:t>
      </w:r>
    </w:p>
    <w:p w14:paraId="242A7C37" w14:textId="7E57E43F" w:rsidR="004D127E" w:rsidRPr="004D127E" w:rsidRDefault="004D127E" w:rsidP="004D127E">
      <w:r w:rsidRPr="004D127E">
        <w:t>Giving</w:t>
      </w:r>
      <w:r w:rsidR="003C49B6">
        <w:t xml:space="preserve"> visitors</w:t>
      </w:r>
      <w:r w:rsidRPr="004D127E">
        <w:t xml:space="preserve"> incentive</w:t>
      </w:r>
      <w:r w:rsidR="003C49B6">
        <w:t xml:space="preserve"> to go, populating</w:t>
      </w:r>
      <w:r w:rsidRPr="004D127E">
        <w:t xml:space="preserve"> the quiet late night openings at Ferens.</w:t>
      </w:r>
    </w:p>
    <w:p w14:paraId="05A4FFC1" w14:textId="77777777" w:rsidR="004D127E" w:rsidRDefault="004D127E" w:rsidP="004D127E">
      <w:pPr>
        <w:pStyle w:val="ListParagraph"/>
        <w:numPr>
          <w:ilvl w:val="0"/>
          <w:numId w:val="1"/>
        </w:numPr>
      </w:pPr>
      <w:r>
        <w:t xml:space="preserve">Film </w:t>
      </w:r>
      <w:r>
        <w:t xml:space="preserve">Screenings – </w:t>
      </w:r>
      <w:r>
        <w:t xml:space="preserve">regular to create a </w:t>
      </w:r>
      <w:r>
        <w:t xml:space="preserve">rhythm throughout the programme, late openings. Ask the artists to pick a film to screen. </w:t>
      </w:r>
    </w:p>
    <w:p w14:paraId="05CB4E36" w14:textId="77777777" w:rsidR="004D127E" w:rsidRPr="004D127E" w:rsidRDefault="004D127E" w:rsidP="004D127E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en-GB"/>
        </w:rPr>
      </w:pPr>
      <w:r>
        <w:t>C</w:t>
      </w:r>
      <w:r>
        <w:t xml:space="preserve">ould set up a deal with the café </w:t>
      </w:r>
    </w:p>
    <w:p w14:paraId="15403370" w14:textId="4CA20669" w:rsidR="00234E42" w:rsidRPr="00234E42" w:rsidRDefault="004D127E" w:rsidP="00234E42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en-GB"/>
        </w:rPr>
      </w:pPr>
      <w:r w:rsidRPr="004D127E">
        <w:rPr>
          <w:rFonts w:ascii="Calibri" w:eastAsia="Times New Roman" w:hAnsi="Calibri" w:cs="Times New Roman"/>
          <w:color w:val="000000"/>
          <w:lang w:eastAsia="en-GB"/>
        </w:rPr>
        <w:t xml:space="preserve">Future Ferens to write/lead tours on a Thursday eve (they meet 18:00 – 19:30 already) – Sacha and George to meet 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them </w:t>
      </w:r>
      <w:r w:rsidRPr="004D127E">
        <w:rPr>
          <w:rFonts w:ascii="Calibri" w:eastAsia="Times New Roman" w:hAnsi="Calibri" w:cs="Times New Roman"/>
          <w:color w:val="000000"/>
          <w:lang w:eastAsia="en-GB"/>
        </w:rPr>
        <w:t xml:space="preserve">and find ways for them to work with the programme inc. Junior Open </w:t>
      </w:r>
    </w:p>
    <w:p w14:paraId="01852427" w14:textId="17EF3EF6" w:rsidR="00B462A7" w:rsidRPr="00234E42" w:rsidRDefault="00C7402D" w:rsidP="00B462A7">
      <w:pPr>
        <w:rPr>
          <w:rFonts w:ascii="Calibri" w:eastAsia="Times New Roman" w:hAnsi="Calibri" w:cs="Times New Roman"/>
          <w:color w:val="000000"/>
          <w:u w:val="single"/>
          <w:lang w:eastAsia="en-GB"/>
        </w:rPr>
      </w:pPr>
      <w:r w:rsidRPr="00C7402D">
        <w:rPr>
          <w:rFonts w:ascii="Calibri" w:eastAsia="Times New Roman" w:hAnsi="Calibri" w:cs="Times New Roman"/>
          <w:color w:val="000000"/>
          <w:u w:val="single"/>
          <w:lang w:eastAsia="en-GB"/>
        </w:rPr>
        <w:t>To 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358"/>
      </w:tblGrid>
      <w:tr w:rsidR="00AC120A" w14:paraId="1FC1E3D1" w14:textId="02FECF97" w:rsidTr="00341463">
        <w:tc>
          <w:tcPr>
            <w:tcW w:w="4531" w:type="dxa"/>
          </w:tcPr>
          <w:p w14:paraId="11B27C75" w14:textId="222EA720" w:rsidR="00AC120A" w:rsidRPr="00AC120A" w:rsidRDefault="00AC120A" w:rsidP="00C44BA4">
            <w:pPr>
              <w:rPr>
                <w:b/>
              </w:rPr>
            </w:pPr>
            <w:r w:rsidRPr="00AC120A">
              <w:rPr>
                <w:b/>
              </w:rPr>
              <w:t>What</w:t>
            </w:r>
          </w:p>
        </w:tc>
        <w:tc>
          <w:tcPr>
            <w:tcW w:w="2127" w:type="dxa"/>
          </w:tcPr>
          <w:p w14:paraId="075D4237" w14:textId="04768E36" w:rsidR="00AC120A" w:rsidRPr="00AC120A" w:rsidRDefault="00AC120A" w:rsidP="00C44BA4">
            <w:pPr>
              <w:rPr>
                <w:b/>
              </w:rPr>
            </w:pPr>
            <w:r>
              <w:rPr>
                <w:b/>
              </w:rPr>
              <w:t>Lead</w:t>
            </w:r>
          </w:p>
        </w:tc>
        <w:tc>
          <w:tcPr>
            <w:tcW w:w="2358" w:type="dxa"/>
          </w:tcPr>
          <w:p w14:paraId="046E7AD2" w14:textId="538EA69B" w:rsidR="00AC120A" w:rsidRPr="00AC120A" w:rsidRDefault="00AC120A" w:rsidP="00C44BA4">
            <w:pPr>
              <w:rPr>
                <w:b/>
              </w:rPr>
            </w:pPr>
            <w:r>
              <w:rPr>
                <w:b/>
              </w:rPr>
              <w:t>Deadline</w:t>
            </w:r>
          </w:p>
        </w:tc>
      </w:tr>
      <w:tr w:rsidR="00AC120A" w14:paraId="31F14847" w14:textId="29C912B9" w:rsidTr="00341463">
        <w:tc>
          <w:tcPr>
            <w:tcW w:w="4531" w:type="dxa"/>
          </w:tcPr>
          <w:p w14:paraId="6C4D865D" w14:textId="0674A74F" w:rsidR="00AC120A" w:rsidRPr="00AC120A" w:rsidRDefault="00AC120A" w:rsidP="00C44BA4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Put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print and design and internal deadlines/events inc. artist in my house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 to schedule</w:t>
            </w:r>
          </w:p>
        </w:tc>
        <w:tc>
          <w:tcPr>
            <w:tcW w:w="2127" w:type="dxa"/>
          </w:tcPr>
          <w:p w14:paraId="75289BE3" w14:textId="7443AB99" w:rsidR="00AC120A" w:rsidRDefault="00AC120A" w:rsidP="00C44BA4">
            <w:r>
              <w:t>Lily to work with Sara, Ian and Phil</w:t>
            </w:r>
          </w:p>
        </w:tc>
        <w:tc>
          <w:tcPr>
            <w:tcW w:w="2358" w:type="dxa"/>
          </w:tcPr>
          <w:p w14:paraId="21E00AA7" w14:textId="77777777" w:rsidR="00AC120A" w:rsidRDefault="00AC120A" w:rsidP="00C44BA4"/>
        </w:tc>
      </w:tr>
      <w:tr w:rsidR="00AC120A" w14:paraId="4C294102" w14:textId="2D74430F" w:rsidTr="00341463">
        <w:tc>
          <w:tcPr>
            <w:tcW w:w="4531" w:type="dxa"/>
          </w:tcPr>
          <w:p w14:paraId="106EAC87" w14:textId="11024734" w:rsidR="00AC120A" w:rsidRPr="00AC120A" w:rsidRDefault="00AC120A" w:rsidP="00C44BA4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Cost for Supper Club</w:t>
            </w:r>
          </w:p>
        </w:tc>
        <w:tc>
          <w:tcPr>
            <w:tcW w:w="2127" w:type="dxa"/>
          </w:tcPr>
          <w:p w14:paraId="00DD7DA1" w14:textId="2B1E344C" w:rsidR="00AC120A" w:rsidRDefault="00AC120A" w:rsidP="00C44BA4">
            <w:r>
              <w:t>Sara and Ian</w:t>
            </w:r>
          </w:p>
        </w:tc>
        <w:tc>
          <w:tcPr>
            <w:tcW w:w="2358" w:type="dxa"/>
          </w:tcPr>
          <w:p w14:paraId="603D5068" w14:textId="77777777" w:rsidR="00AC120A" w:rsidRDefault="00AC120A" w:rsidP="00C44BA4"/>
        </w:tc>
      </w:tr>
      <w:tr w:rsidR="00AC120A" w14:paraId="12021B97" w14:textId="00C25EB5" w:rsidTr="00341463">
        <w:tc>
          <w:tcPr>
            <w:tcW w:w="4531" w:type="dxa"/>
          </w:tcPr>
          <w:p w14:paraId="65AFDA6B" w14:textId="25F77F8B" w:rsidR="00AC120A" w:rsidRPr="00AC120A" w:rsidRDefault="00AC120A" w:rsidP="00C44BA4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Cost for opening on New Year’s D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ay </w:t>
            </w:r>
          </w:p>
        </w:tc>
        <w:tc>
          <w:tcPr>
            <w:tcW w:w="2127" w:type="dxa"/>
          </w:tcPr>
          <w:p w14:paraId="265B275F" w14:textId="20DC2CBA" w:rsidR="00AC120A" w:rsidRDefault="00AC120A" w:rsidP="00C44BA4">
            <w:r>
              <w:t>Sara and HCAL</w:t>
            </w:r>
            <w:r w:rsidR="00341463">
              <w:t>/David</w:t>
            </w:r>
          </w:p>
        </w:tc>
        <w:tc>
          <w:tcPr>
            <w:tcW w:w="2358" w:type="dxa"/>
          </w:tcPr>
          <w:p w14:paraId="3BB7FE8D" w14:textId="77777777" w:rsidR="00AC120A" w:rsidRDefault="00AC120A" w:rsidP="00C44BA4"/>
        </w:tc>
      </w:tr>
      <w:tr w:rsidR="00AC120A" w14:paraId="0A36EC3E" w14:textId="56FE3C5C" w:rsidTr="00341463">
        <w:tc>
          <w:tcPr>
            <w:tcW w:w="4531" w:type="dxa"/>
          </w:tcPr>
          <w:p w14:paraId="75E92C8B" w14:textId="2F7CC295" w:rsidR="00AC120A" w:rsidRDefault="00341463" w:rsidP="00C44BA4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Confirm</w:t>
            </w:r>
            <w:r w:rsidR="00AC120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Ferens</w:t>
            </w:r>
            <w:r w:rsidR="00AC120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Christmas opening </w:t>
            </w:r>
            <w:r w:rsidR="00AC120A">
              <w:rPr>
                <w:rFonts w:ascii="Calibri" w:eastAsia="Times New Roman" w:hAnsi="Calibri" w:cs="Times New Roman"/>
                <w:color w:val="000000"/>
                <w:lang w:eastAsia="en-GB"/>
              </w:rPr>
              <w:t>hours</w:t>
            </w:r>
          </w:p>
        </w:tc>
        <w:tc>
          <w:tcPr>
            <w:tcW w:w="2127" w:type="dxa"/>
          </w:tcPr>
          <w:p w14:paraId="0D5ED5A6" w14:textId="224881AE" w:rsidR="00AC120A" w:rsidRDefault="00AC120A" w:rsidP="00C44BA4">
            <w:r>
              <w:t>Sara and Lily</w:t>
            </w:r>
          </w:p>
        </w:tc>
        <w:tc>
          <w:tcPr>
            <w:tcW w:w="2358" w:type="dxa"/>
          </w:tcPr>
          <w:p w14:paraId="725E8955" w14:textId="77777777" w:rsidR="00AC120A" w:rsidRDefault="00AC120A" w:rsidP="00C44BA4"/>
        </w:tc>
      </w:tr>
      <w:tr w:rsidR="00AC120A" w14:paraId="21D80214" w14:textId="2CED8637" w:rsidTr="00341463">
        <w:tc>
          <w:tcPr>
            <w:tcW w:w="4531" w:type="dxa"/>
          </w:tcPr>
          <w:p w14:paraId="213DA068" w14:textId="7C8B8C07" w:rsidR="00AC120A" w:rsidRPr="00AC120A" w:rsidRDefault="00AC120A" w:rsidP="00C44BA4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Think up early morning target audiences - </w:t>
            </w:r>
            <w:r>
              <w:t>Toddler Club on un-used Tues mornings?</w:t>
            </w:r>
            <w:r>
              <w:t xml:space="preserve"> Etc.</w:t>
            </w:r>
          </w:p>
        </w:tc>
        <w:tc>
          <w:tcPr>
            <w:tcW w:w="2127" w:type="dxa"/>
          </w:tcPr>
          <w:p w14:paraId="543F777E" w14:textId="7789B021" w:rsidR="00AC120A" w:rsidRDefault="00AC120A" w:rsidP="00C44BA4">
            <w:r>
              <w:t>Ian and James</w:t>
            </w:r>
          </w:p>
        </w:tc>
        <w:tc>
          <w:tcPr>
            <w:tcW w:w="2358" w:type="dxa"/>
          </w:tcPr>
          <w:p w14:paraId="2F42B197" w14:textId="77777777" w:rsidR="00AC120A" w:rsidRDefault="00AC120A" w:rsidP="00C44BA4"/>
        </w:tc>
      </w:tr>
      <w:tr w:rsidR="00AC120A" w14:paraId="22E4C321" w14:textId="56A091F4" w:rsidTr="00341463">
        <w:tc>
          <w:tcPr>
            <w:tcW w:w="4531" w:type="dxa"/>
          </w:tcPr>
          <w:p w14:paraId="19A977D9" w14:textId="20CEC324" w:rsidR="00AC120A" w:rsidRDefault="00AC120A" w:rsidP="00AC120A">
            <w:r>
              <w:t>Write c</w:t>
            </w:r>
            <w:r>
              <w:t>opy</w:t>
            </w:r>
            <w:r>
              <w:t xml:space="preserve"> 50/100 words on each project u</w:t>
            </w:r>
            <w:r w:rsidR="00234E42">
              <w:t>sing season guide template for first piece of collateral (outlining engagement offer as a whole for TP)</w:t>
            </w:r>
          </w:p>
          <w:p w14:paraId="68C760D1" w14:textId="77777777" w:rsidR="00AC120A" w:rsidRDefault="00AC120A" w:rsidP="00C44BA4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127" w:type="dxa"/>
          </w:tcPr>
          <w:p w14:paraId="43DA25B1" w14:textId="77D3C96B" w:rsidR="00AC120A" w:rsidRDefault="00AC120A" w:rsidP="00C44BA4">
            <w:r>
              <w:t>Ian/Everyone</w:t>
            </w:r>
          </w:p>
        </w:tc>
        <w:tc>
          <w:tcPr>
            <w:tcW w:w="2358" w:type="dxa"/>
          </w:tcPr>
          <w:p w14:paraId="74CAA3C4" w14:textId="77777777" w:rsidR="00AC120A" w:rsidRPr="00234E42" w:rsidRDefault="00AC120A" w:rsidP="00C44BA4">
            <w:pPr>
              <w:rPr>
                <w:b/>
              </w:rPr>
            </w:pPr>
            <w:r w:rsidRPr="00234E42">
              <w:rPr>
                <w:b/>
              </w:rPr>
              <w:t>Copy: 16</w:t>
            </w:r>
            <w:r w:rsidRPr="00234E42">
              <w:rPr>
                <w:b/>
                <w:vertAlign w:val="superscript"/>
              </w:rPr>
              <w:t>th</w:t>
            </w:r>
            <w:r w:rsidRPr="00234E42">
              <w:rPr>
                <w:b/>
              </w:rPr>
              <w:t xml:space="preserve"> June 2017</w:t>
            </w:r>
          </w:p>
          <w:p w14:paraId="36160584" w14:textId="77777777" w:rsidR="00AC120A" w:rsidRDefault="00AC120A" w:rsidP="00C44BA4">
            <w:r>
              <w:t>Design: 26</w:t>
            </w:r>
            <w:r w:rsidRPr="00AC120A">
              <w:rPr>
                <w:vertAlign w:val="superscript"/>
              </w:rPr>
              <w:t>th</w:t>
            </w:r>
            <w:r>
              <w:t xml:space="preserve"> June 2017</w:t>
            </w:r>
          </w:p>
          <w:p w14:paraId="4643390E" w14:textId="77777777" w:rsidR="00AC120A" w:rsidRDefault="00AC120A" w:rsidP="00C44BA4">
            <w:r>
              <w:t>Print: 3</w:t>
            </w:r>
            <w:r w:rsidRPr="00AC120A">
              <w:rPr>
                <w:vertAlign w:val="superscript"/>
              </w:rPr>
              <w:t>rd</w:t>
            </w:r>
            <w:r>
              <w:t xml:space="preserve"> July 2017</w:t>
            </w:r>
          </w:p>
          <w:p w14:paraId="690C2783" w14:textId="214A05F6" w:rsidR="00234E42" w:rsidRDefault="00234E42" w:rsidP="00C44BA4">
            <w:r>
              <w:t>Lands: 10</w:t>
            </w:r>
            <w:r w:rsidRPr="00234E42">
              <w:rPr>
                <w:vertAlign w:val="superscript"/>
              </w:rPr>
              <w:t>th</w:t>
            </w:r>
            <w:r>
              <w:t xml:space="preserve"> July 2017</w:t>
            </w:r>
          </w:p>
        </w:tc>
      </w:tr>
      <w:tr w:rsidR="00341463" w14:paraId="656E49FE" w14:textId="77777777" w:rsidTr="00341463">
        <w:tc>
          <w:tcPr>
            <w:tcW w:w="4531" w:type="dxa"/>
          </w:tcPr>
          <w:p w14:paraId="03AE8530" w14:textId="2B080582" w:rsidR="00341463" w:rsidRDefault="00341463" w:rsidP="00AC120A">
            <w:r>
              <w:t>Confirm Junior Open dates</w:t>
            </w:r>
          </w:p>
        </w:tc>
        <w:tc>
          <w:tcPr>
            <w:tcW w:w="2127" w:type="dxa"/>
          </w:tcPr>
          <w:p w14:paraId="59383862" w14:textId="73B28B63" w:rsidR="00341463" w:rsidRDefault="00341463" w:rsidP="00C44BA4">
            <w:r>
              <w:t>HCAL/David</w:t>
            </w:r>
          </w:p>
        </w:tc>
        <w:tc>
          <w:tcPr>
            <w:tcW w:w="2358" w:type="dxa"/>
          </w:tcPr>
          <w:p w14:paraId="5CD7FF69" w14:textId="77777777" w:rsidR="00341463" w:rsidRPr="00234E42" w:rsidRDefault="00341463" w:rsidP="00C44BA4">
            <w:pPr>
              <w:rPr>
                <w:b/>
              </w:rPr>
            </w:pPr>
          </w:p>
        </w:tc>
      </w:tr>
      <w:tr w:rsidR="00341463" w14:paraId="1DCC4BC8" w14:textId="77777777" w:rsidTr="00341463">
        <w:tc>
          <w:tcPr>
            <w:tcW w:w="4531" w:type="dxa"/>
          </w:tcPr>
          <w:p w14:paraId="20AB7FD4" w14:textId="77777777" w:rsidR="00341463" w:rsidRDefault="00341463" w:rsidP="00AC120A"/>
        </w:tc>
        <w:tc>
          <w:tcPr>
            <w:tcW w:w="2127" w:type="dxa"/>
          </w:tcPr>
          <w:p w14:paraId="6E53B4F7" w14:textId="77777777" w:rsidR="00341463" w:rsidRDefault="00341463" w:rsidP="00C44BA4"/>
        </w:tc>
        <w:tc>
          <w:tcPr>
            <w:tcW w:w="2358" w:type="dxa"/>
          </w:tcPr>
          <w:p w14:paraId="1C52567A" w14:textId="77777777" w:rsidR="00341463" w:rsidRDefault="00341463" w:rsidP="00C44BA4">
            <w:pPr>
              <w:rPr>
                <w:b/>
              </w:rPr>
            </w:pPr>
          </w:p>
        </w:tc>
      </w:tr>
    </w:tbl>
    <w:p w14:paraId="1A6D2587" w14:textId="406E03D1" w:rsidR="00962B8B" w:rsidRDefault="00962B8B">
      <w:bookmarkStart w:id="0" w:name="_GoBack"/>
      <w:bookmarkEnd w:id="0"/>
    </w:p>
    <w:sectPr w:rsidR="00962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70DA"/>
    <w:multiLevelType w:val="hybridMultilevel"/>
    <w:tmpl w:val="093EFA94"/>
    <w:lvl w:ilvl="0" w:tplc="60F4F9E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8749A"/>
    <w:multiLevelType w:val="hybridMultilevel"/>
    <w:tmpl w:val="EFE4A520"/>
    <w:lvl w:ilvl="0" w:tplc="955677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B6F31"/>
    <w:multiLevelType w:val="hybridMultilevel"/>
    <w:tmpl w:val="EE06E20E"/>
    <w:lvl w:ilvl="0" w:tplc="1E283D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A4"/>
    <w:rsid w:val="00020695"/>
    <w:rsid w:val="00162887"/>
    <w:rsid w:val="001A5985"/>
    <w:rsid w:val="00234E42"/>
    <w:rsid w:val="002A2A29"/>
    <w:rsid w:val="00341463"/>
    <w:rsid w:val="003735B5"/>
    <w:rsid w:val="003C49B6"/>
    <w:rsid w:val="004D127E"/>
    <w:rsid w:val="00527F8A"/>
    <w:rsid w:val="005F7770"/>
    <w:rsid w:val="00661015"/>
    <w:rsid w:val="00896C7A"/>
    <w:rsid w:val="00962B8B"/>
    <w:rsid w:val="00A32402"/>
    <w:rsid w:val="00AC120A"/>
    <w:rsid w:val="00B462A7"/>
    <w:rsid w:val="00BD0731"/>
    <w:rsid w:val="00C44BA4"/>
    <w:rsid w:val="00C7402D"/>
    <w:rsid w:val="00C77CD4"/>
    <w:rsid w:val="00D16605"/>
    <w:rsid w:val="00D24303"/>
    <w:rsid w:val="00E55213"/>
    <w:rsid w:val="00E77302"/>
    <w:rsid w:val="00E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650E"/>
  <w15:chartTrackingRefBased/>
  <w15:docId w15:val="{34DCD453-F4CE-448E-9034-2ACACBBE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44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BA4"/>
    <w:pPr>
      <w:ind w:left="720"/>
      <w:contextualSpacing/>
    </w:pPr>
  </w:style>
  <w:style w:type="table" w:styleId="TableGrid">
    <w:name w:val="Table Grid"/>
    <w:basedOn w:val="TableNormal"/>
    <w:uiPriority w:val="39"/>
    <w:rsid w:val="00B46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3B2AB3C-1FCF-4010-92B7-C915145D17FC}"/>
</file>

<file path=customXml/itemProps2.xml><?xml version="1.0" encoding="utf-8"?>
<ds:datastoreItem xmlns:ds="http://schemas.openxmlformats.org/officeDocument/2006/customXml" ds:itemID="{5BC8B798-747D-4DF1-BA2C-0155BB421398}"/>
</file>

<file path=customXml/itemProps3.xml><?xml version="1.0" encoding="utf-8"?>
<ds:datastoreItem xmlns:ds="http://schemas.openxmlformats.org/officeDocument/2006/customXml" ds:itemID="{6B7D8701-A686-4DAF-8516-A80081288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23</cp:revision>
  <dcterms:created xsi:type="dcterms:W3CDTF">2017-06-05T14:59:00Z</dcterms:created>
  <dcterms:modified xsi:type="dcterms:W3CDTF">2017-06-06T09:26:00Z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