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26615" w14:textId="77777777" w:rsidR="00EB75D9" w:rsidRDefault="00EB75D9" w:rsidP="00EB75D9">
      <w:pPr>
        <w:widowControl w:val="0"/>
        <w:autoSpaceDE w:val="0"/>
        <w:autoSpaceDN w:val="0"/>
        <w:adjustRightInd w:val="0"/>
        <w:ind w:right="744"/>
        <w:rPr>
          <w:rFonts w:ascii="Helvetica" w:hAnsi="Helvetica" w:cs="Helvetica"/>
          <w:u w:val="single"/>
        </w:rPr>
      </w:pPr>
    </w:p>
    <w:p w14:paraId="22F31CD5" w14:textId="6072450A" w:rsidR="00EB75D9" w:rsidRDefault="00347FEB" w:rsidP="00EB75D9">
      <w:pPr>
        <w:widowControl w:val="0"/>
        <w:autoSpaceDE w:val="0"/>
        <w:autoSpaceDN w:val="0"/>
        <w:adjustRightInd w:val="0"/>
        <w:ind w:right="744"/>
        <w:rPr>
          <w:rFonts w:ascii="Trebuchet MS" w:hAnsi="Trebuchet MS" w:cs="Trebuchet MS"/>
          <w:b/>
          <w:bCs/>
          <w:sz w:val="32"/>
          <w:szCs w:val="32"/>
        </w:rPr>
      </w:pPr>
      <w:r>
        <w:rPr>
          <w:rFonts w:ascii="Trebuchet MS" w:hAnsi="Trebuchet MS" w:cs="Trebuchet MS"/>
          <w:b/>
          <w:bCs/>
          <w:sz w:val="32"/>
          <w:szCs w:val="32"/>
        </w:rPr>
        <w:t>Made in</w:t>
      </w:r>
      <w:r w:rsidR="00EB75D9">
        <w:rPr>
          <w:rFonts w:ascii="Trebuchet MS" w:hAnsi="Trebuchet MS" w:cs="Trebuchet MS"/>
          <w:b/>
          <w:bCs/>
          <w:sz w:val="32"/>
          <w:szCs w:val="32"/>
        </w:rPr>
        <w:t xml:space="preserve"> Hull </w:t>
      </w:r>
    </w:p>
    <w:p w14:paraId="63A5CBC0" w14:textId="77777777" w:rsidR="00EB75D9" w:rsidRDefault="00EB75D9" w:rsidP="00EB75D9">
      <w:pPr>
        <w:widowControl w:val="0"/>
        <w:autoSpaceDE w:val="0"/>
        <w:autoSpaceDN w:val="0"/>
        <w:adjustRightInd w:val="0"/>
        <w:rPr>
          <w:rFonts w:ascii="Trebuchet MS" w:hAnsi="Trebuchet MS" w:cs="Trebuchet MS"/>
          <w:b/>
          <w:bCs/>
          <w:sz w:val="28"/>
          <w:szCs w:val="28"/>
        </w:rPr>
      </w:pPr>
      <w:r>
        <w:rPr>
          <w:rFonts w:ascii="Trebuchet MS" w:hAnsi="Trebuchet MS" w:cs="Trebuchet MS"/>
          <w:b/>
          <w:bCs/>
          <w:sz w:val="28"/>
          <w:szCs w:val="28"/>
        </w:rPr>
        <w:t>The opening event of Hull UK City of Culture 2017.</w:t>
      </w:r>
    </w:p>
    <w:p w14:paraId="6A8683AD" w14:textId="77777777" w:rsidR="00EB75D9" w:rsidRDefault="00EB75D9" w:rsidP="00EB75D9">
      <w:pPr>
        <w:widowControl w:val="0"/>
        <w:autoSpaceDE w:val="0"/>
        <w:autoSpaceDN w:val="0"/>
        <w:adjustRightInd w:val="0"/>
        <w:rPr>
          <w:rFonts w:ascii="Trebuchet MS" w:hAnsi="Trebuchet MS" w:cs="Trebuchet MS"/>
          <w:b/>
          <w:bCs/>
          <w:sz w:val="28"/>
          <w:szCs w:val="28"/>
        </w:rPr>
      </w:pPr>
    </w:p>
    <w:p w14:paraId="45767883" w14:textId="77777777"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Introduction</w:t>
      </w:r>
    </w:p>
    <w:p w14:paraId="6CFA0C4F" w14:textId="62B91594"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In 2017 the eyes of the world will be on </w:t>
      </w:r>
      <w:r w:rsidR="007A3786" w:rsidRPr="00475CB3">
        <w:rPr>
          <w:rFonts w:ascii="Helvetica" w:hAnsi="Helvetica" w:cs="Helvetica"/>
          <w:sz w:val="20"/>
          <w:szCs w:val="20"/>
        </w:rPr>
        <w:t>Hull,</w:t>
      </w:r>
      <w:r w:rsidRPr="00475CB3">
        <w:rPr>
          <w:rFonts w:ascii="Helvetica" w:hAnsi="Helvetica" w:cs="Helvetica"/>
          <w:sz w:val="20"/>
          <w:szCs w:val="20"/>
        </w:rPr>
        <w:t xml:space="preserve"> as it becomes UK City of Culture. Hull is only the second city to hold the title, and the first in England. Hull 2017 will see 365 days of transformative culture produced through a range of diverse and high profile events and projects.  </w:t>
      </w:r>
    </w:p>
    <w:p w14:paraId="4FB720E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3F76B8B4" w14:textId="77777777"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Culture Company is the independent delivery organisation of the project. Following on from the Olympics and Paralympics, Commonwealth Games and the Tour de France in Yorkshire, Hull 2017 is the next major event in the nation's cultural calendar. </w:t>
      </w:r>
    </w:p>
    <w:p w14:paraId="4898A95B"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3A5EB57" w14:textId="3FAC9C6A" w:rsidR="00EB75D9" w:rsidRPr="00475CB3" w:rsidRDefault="00EB75D9" w:rsidP="00EB75D9">
      <w:pPr>
        <w:widowControl w:val="0"/>
        <w:autoSpaceDE w:val="0"/>
        <w:autoSpaceDN w:val="0"/>
        <w:adjustRightInd w:val="0"/>
        <w:ind w:left="11"/>
        <w:rPr>
          <w:rFonts w:ascii="Helvetica" w:hAnsi="Helvetica" w:cs="Helvetica"/>
          <w:sz w:val="20"/>
          <w:szCs w:val="20"/>
        </w:rPr>
      </w:pPr>
      <w:r w:rsidRPr="00475CB3">
        <w:rPr>
          <w:rFonts w:ascii="Helvetica" w:hAnsi="Helvetica" w:cs="Helvetica"/>
          <w:sz w:val="20"/>
          <w:szCs w:val="20"/>
        </w:rPr>
        <w:t xml:space="preserve">As UK City of Culture 2017, Hull's vision is to harness the power of culture to deliver a lasting economic, social and creative legacy for the city, the North and the UK as a whole.  It is also an opportunity for Hull to reassert its role as a gateway to Europe and as part of the Northern Powerhouse of cities that will help to rebalance the cultural and economic fabric of the UK. An ambitious, diverse and innovative 365-day programme will bring the best of arts and culture from Hull and across the UK to national and international audiences, to make Hull the centre of cultural activity and debate in the UK in 2017 and to reposition the city in future years. See the Hull 2017 website for more information </w:t>
      </w:r>
      <w:hyperlink r:id="rId9" w:history="1">
        <w:r w:rsidR="00276F6A" w:rsidRPr="00475CB3">
          <w:rPr>
            <w:rStyle w:val="Hyperlink"/>
            <w:rFonts w:ascii="Helvetica" w:hAnsi="Helvetica" w:cs="Helvetica"/>
            <w:sz w:val="20"/>
            <w:szCs w:val="20"/>
          </w:rPr>
          <w:t>www.hull2017.co.uk</w:t>
        </w:r>
      </w:hyperlink>
    </w:p>
    <w:p w14:paraId="10632BC1" w14:textId="77777777" w:rsidR="00276F6A" w:rsidRPr="00475CB3" w:rsidRDefault="00276F6A" w:rsidP="00EB75D9">
      <w:pPr>
        <w:widowControl w:val="0"/>
        <w:autoSpaceDE w:val="0"/>
        <w:autoSpaceDN w:val="0"/>
        <w:adjustRightInd w:val="0"/>
        <w:ind w:left="11"/>
        <w:rPr>
          <w:rFonts w:ascii="Helvetica" w:hAnsi="Helvetica" w:cs="Helvetica"/>
          <w:sz w:val="20"/>
          <w:szCs w:val="20"/>
        </w:rPr>
      </w:pPr>
    </w:p>
    <w:p w14:paraId="289422F8" w14:textId="7B5CA35D" w:rsidR="00C813DF" w:rsidRPr="00475CB3" w:rsidRDefault="00276F6A" w:rsidP="00C813DF">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We expect the Opening event to be seen by around 250,000 visitors and be covered extensively by the media as our opening event.</w:t>
      </w:r>
      <w:r w:rsidR="00C813DF" w:rsidRPr="00C813DF">
        <w:rPr>
          <w:rFonts w:ascii="Helvetica" w:hAnsi="Helvetica" w:cs="Helvetica"/>
          <w:sz w:val="20"/>
          <w:szCs w:val="20"/>
        </w:rPr>
        <w:t xml:space="preserve"> </w:t>
      </w:r>
      <w:r w:rsidR="00C813DF" w:rsidRPr="00475CB3">
        <w:rPr>
          <w:rFonts w:ascii="Helvetica" w:hAnsi="Helvetica" w:cs="Helvetica"/>
          <w:sz w:val="20"/>
          <w:szCs w:val="20"/>
        </w:rPr>
        <w:t>The commission is being over seen by Sean McAllister the award winning Hull born documentary film</w:t>
      </w:r>
      <w:r w:rsidR="00C813DF">
        <w:rPr>
          <w:rFonts w:ascii="Helvetica" w:hAnsi="Helvetica" w:cs="Helvetica"/>
          <w:sz w:val="20"/>
          <w:szCs w:val="20"/>
        </w:rPr>
        <w:t xml:space="preserve">maker, www.seanmcallister.com. </w:t>
      </w:r>
      <w:r w:rsidR="00C813DF" w:rsidRPr="00475CB3">
        <w:rPr>
          <w:rFonts w:ascii="Helvetica" w:hAnsi="Helvetica" w:cs="Helvetica"/>
          <w:sz w:val="20"/>
          <w:szCs w:val="20"/>
        </w:rPr>
        <w:t>Sean and the team are seeking to create an event that celebrates the resilience and character of Hull looking at its history to look to its future. Hull has seen an ebb and flow of industry and ideas through its history, is a politically charged and counter cultural city that is seeing a creative and industrial renaissance.</w:t>
      </w:r>
    </w:p>
    <w:p w14:paraId="056A7D32" w14:textId="61518C1A" w:rsidR="00C813DF" w:rsidRPr="00475CB3" w:rsidRDefault="00C813DF" w:rsidP="00C813DF">
      <w:pPr>
        <w:widowControl w:val="0"/>
        <w:autoSpaceDE w:val="0"/>
        <w:autoSpaceDN w:val="0"/>
        <w:adjustRightInd w:val="0"/>
        <w:rPr>
          <w:rFonts w:ascii="Helvetica" w:hAnsi="Helvetica" w:cs="Helvetica"/>
          <w:sz w:val="20"/>
          <w:szCs w:val="20"/>
        </w:rPr>
      </w:pPr>
    </w:p>
    <w:p w14:paraId="0AD727FD" w14:textId="7B25D4F8" w:rsidR="00276F6A" w:rsidRPr="00475CB3" w:rsidRDefault="00276F6A" w:rsidP="00276F6A">
      <w:pPr>
        <w:widowControl w:val="0"/>
        <w:autoSpaceDE w:val="0"/>
        <w:autoSpaceDN w:val="0"/>
        <w:adjustRightInd w:val="0"/>
        <w:rPr>
          <w:rFonts w:ascii="Helvetica" w:hAnsi="Helvetica" w:cs="Helvetica"/>
          <w:sz w:val="20"/>
          <w:szCs w:val="20"/>
        </w:rPr>
      </w:pPr>
    </w:p>
    <w:p w14:paraId="5BF96CFE" w14:textId="77777777" w:rsidR="00276F6A" w:rsidRDefault="00276F6A" w:rsidP="00EB75D9">
      <w:pPr>
        <w:widowControl w:val="0"/>
        <w:autoSpaceDE w:val="0"/>
        <w:autoSpaceDN w:val="0"/>
        <w:adjustRightInd w:val="0"/>
        <w:ind w:left="11"/>
        <w:rPr>
          <w:rFonts w:ascii="Helvetica" w:hAnsi="Helvetica" w:cs="Helvetica"/>
        </w:rPr>
      </w:pPr>
    </w:p>
    <w:p w14:paraId="1A1BD6B0" w14:textId="77777777" w:rsidR="00EB75D9" w:rsidRDefault="00EB75D9" w:rsidP="00EB75D9">
      <w:pPr>
        <w:widowControl w:val="0"/>
        <w:autoSpaceDE w:val="0"/>
        <w:autoSpaceDN w:val="0"/>
        <w:adjustRightInd w:val="0"/>
        <w:rPr>
          <w:rFonts w:ascii="Helvetica" w:hAnsi="Helvetica" w:cs="Helvetica"/>
        </w:rPr>
      </w:pPr>
    </w:p>
    <w:p w14:paraId="3907CEA4" w14:textId="4F1486C3" w:rsidR="00EB75D9" w:rsidRDefault="00EB75D9"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Brief: </w:t>
      </w:r>
    </w:p>
    <w:p w14:paraId="7B8F45F6" w14:textId="66275426" w:rsidR="00EB75D9" w:rsidRPr="00475CB3" w:rsidRDefault="00EB75D9" w:rsidP="00EB75D9">
      <w:pPr>
        <w:widowControl w:val="0"/>
        <w:autoSpaceDE w:val="0"/>
        <w:autoSpaceDN w:val="0"/>
        <w:adjustRightInd w:val="0"/>
        <w:rPr>
          <w:rFonts w:ascii="Helvetica" w:hAnsi="Helvetica" w:cs="Helvetica"/>
          <w:sz w:val="20"/>
          <w:szCs w:val="20"/>
        </w:rPr>
      </w:pPr>
      <w:r w:rsidRPr="00475CB3">
        <w:rPr>
          <w:rFonts w:ascii="Helvetica" w:hAnsi="Helvetica" w:cs="Helvetica"/>
          <w:sz w:val="20"/>
          <w:szCs w:val="20"/>
        </w:rPr>
        <w:t xml:space="preserve">The opening event of the year is a series of </w:t>
      </w:r>
      <w:r w:rsidR="007A3786" w:rsidRPr="00475CB3">
        <w:rPr>
          <w:rFonts w:ascii="Helvetica" w:hAnsi="Helvetica" w:cs="Helvetica"/>
          <w:sz w:val="20"/>
          <w:szCs w:val="20"/>
        </w:rPr>
        <w:t>audiovisual</w:t>
      </w:r>
      <w:r w:rsidRPr="00475CB3">
        <w:rPr>
          <w:rFonts w:ascii="Helvetica" w:hAnsi="Helvetica" w:cs="Helvetica"/>
          <w:sz w:val="20"/>
          <w:szCs w:val="20"/>
        </w:rPr>
        <w:t xml:space="preserve"> commissions, staged across the city centre on its historic and </w:t>
      </w:r>
      <w:proofErr w:type="gramStart"/>
      <w:r w:rsidR="007A3786" w:rsidRPr="00475CB3">
        <w:rPr>
          <w:rFonts w:ascii="Helvetica" w:hAnsi="Helvetica" w:cs="Helvetica"/>
          <w:sz w:val="20"/>
          <w:szCs w:val="20"/>
        </w:rPr>
        <w:t>lesser known</w:t>
      </w:r>
      <w:proofErr w:type="gramEnd"/>
      <w:r w:rsidRPr="00475CB3">
        <w:rPr>
          <w:rFonts w:ascii="Helvetica" w:hAnsi="Helvetica" w:cs="Helvetica"/>
          <w:sz w:val="20"/>
          <w:szCs w:val="20"/>
        </w:rPr>
        <w:t xml:space="preserve"> buildings and spaces</w:t>
      </w:r>
      <w:r w:rsidR="002F6BAD">
        <w:rPr>
          <w:rFonts w:ascii="Helvetica" w:hAnsi="Helvetica" w:cs="Helvetica"/>
          <w:sz w:val="20"/>
          <w:szCs w:val="20"/>
        </w:rPr>
        <w:t xml:space="preserve"> within HU1</w:t>
      </w:r>
      <w:r w:rsidRPr="00475CB3">
        <w:rPr>
          <w:rFonts w:ascii="Helvetica" w:hAnsi="Helvetica" w:cs="Helvetica"/>
          <w:sz w:val="20"/>
          <w:szCs w:val="20"/>
        </w:rPr>
        <w:t xml:space="preserve">. </w:t>
      </w:r>
    </w:p>
    <w:p w14:paraId="11CED5E3"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0313B193" w14:textId="77777777" w:rsidR="00EB75D9" w:rsidRPr="00475CB3" w:rsidRDefault="00EB75D9" w:rsidP="00EB75D9">
      <w:pPr>
        <w:widowControl w:val="0"/>
        <w:autoSpaceDE w:val="0"/>
        <w:autoSpaceDN w:val="0"/>
        <w:adjustRightInd w:val="0"/>
        <w:rPr>
          <w:rFonts w:ascii="Helvetica" w:hAnsi="Helvetica" w:cs="Helvetica"/>
          <w:sz w:val="20"/>
          <w:szCs w:val="20"/>
        </w:rPr>
      </w:pPr>
    </w:p>
    <w:p w14:paraId="258FF7D8" w14:textId="698A99A3" w:rsidR="00EB75D9" w:rsidRPr="00C813DF"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The team</w:t>
      </w:r>
      <w:r w:rsidR="00EB75D9" w:rsidRPr="00475CB3">
        <w:rPr>
          <w:rFonts w:ascii="Helvetica" w:hAnsi="Helvetica" w:cs="Helvetica"/>
          <w:sz w:val="20"/>
          <w:szCs w:val="20"/>
        </w:rPr>
        <w:t xml:space="preserve"> </w:t>
      </w:r>
      <w:r>
        <w:rPr>
          <w:rFonts w:ascii="Helvetica" w:hAnsi="Helvetica" w:cs="Helvetica"/>
          <w:sz w:val="20"/>
          <w:szCs w:val="20"/>
        </w:rPr>
        <w:t>are</w:t>
      </w:r>
      <w:r w:rsidR="00EB75D9" w:rsidRPr="00475CB3">
        <w:rPr>
          <w:rFonts w:ascii="Helvetica" w:hAnsi="Helvetica" w:cs="Helvetica"/>
          <w:sz w:val="20"/>
          <w:szCs w:val="20"/>
        </w:rPr>
        <w:t xml:space="preserve"> seeking to collaborate with </w:t>
      </w:r>
      <w:proofErr w:type="spellStart"/>
      <w:r w:rsidR="00DE274D" w:rsidRPr="00DE274D">
        <w:rPr>
          <w:rFonts w:ascii="Helvetica" w:hAnsi="Helvetica" w:cs="Lucida Grande"/>
          <w:color w:val="000000"/>
          <w:sz w:val="20"/>
          <w:szCs w:val="20"/>
        </w:rPr>
        <w:t>Zsolt</w:t>
      </w:r>
      <w:proofErr w:type="spellEnd"/>
      <w:r w:rsidR="00DE274D" w:rsidRPr="00DE274D">
        <w:rPr>
          <w:rFonts w:ascii="Helvetica" w:hAnsi="Helvetica" w:cs="Lucida Grande"/>
          <w:color w:val="000000"/>
          <w:sz w:val="20"/>
          <w:szCs w:val="20"/>
        </w:rPr>
        <w:t xml:space="preserve"> </w:t>
      </w:r>
      <w:proofErr w:type="spellStart"/>
      <w:r w:rsidR="00DE274D" w:rsidRPr="00DE274D">
        <w:rPr>
          <w:rFonts w:ascii="Helvetica" w:hAnsi="Helvetica" w:cs="Lucida Grande"/>
          <w:color w:val="000000"/>
          <w:sz w:val="20"/>
          <w:szCs w:val="20"/>
        </w:rPr>
        <w:t>Balogh</w:t>
      </w:r>
      <w:proofErr w:type="spellEnd"/>
      <w:r w:rsidR="00DE274D" w:rsidRPr="00440B0B">
        <w:rPr>
          <w:rFonts w:ascii="Lucida Grande" w:hAnsi="Lucida Grande" w:cs="Lucida Grande"/>
          <w:color w:val="000000"/>
        </w:rPr>
        <w:t xml:space="preserve"> </w:t>
      </w:r>
      <w:r w:rsidR="00EB75D9" w:rsidRPr="00475CB3">
        <w:rPr>
          <w:rFonts w:ascii="Helvetica" w:hAnsi="Helvetica" w:cs="Helvetica"/>
          <w:sz w:val="20"/>
          <w:szCs w:val="20"/>
        </w:rPr>
        <w:t xml:space="preserve">on a </w:t>
      </w:r>
      <w:r w:rsidR="00C813DF">
        <w:rPr>
          <w:rFonts w:ascii="Helvetica" w:hAnsi="Helvetica" w:cs="Helvetica"/>
          <w:sz w:val="20"/>
          <w:szCs w:val="20"/>
        </w:rPr>
        <w:t>commission</w:t>
      </w:r>
      <w:r w:rsidR="00EB75D9" w:rsidRPr="00475CB3">
        <w:rPr>
          <w:rFonts w:ascii="Helvetica" w:hAnsi="Helvetica" w:cs="Helvetica"/>
          <w:sz w:val="20"/>
          <w:szCs w:val="20"/>
        </w:rPr>
        <w:t xml:space="preserve"> that will utilise the architecture, streets and public spaces of Hull as the canvas for conversations</w:t>
      </w:r>
      <w:r w:rsidR="00C813DF">
        <w:rPr>
          <w:rFonts w:ascii="Helvetica" w:hAnsi="Helvetica" w:cs="Helvetica"/>
          <w:sz w:val="20"/>
          <w:szCs w:val="20"/>
        </w:rPr>
        <w:t xml:space="preserve">: the area for this commission is </w:t>
      </w:r>
      <w:r w:rsidR="00DE274D">
        <w:rPr>
          <w:rFonts w:ascii="Helvetica" w:hAnsi="Helvetica" w:cs="Helvetica"/>
          <w:b/>
          <w:sz w:val="20"/>
          <w:szCs w:val="20"/>
        </w:rPr>
        <w:t>Queen Victoria Square</w:t>
      </w:r>
      <w:r w:rsidR="00F600D5" w:rsidRPr="002F6BAD">
        <w:rPr>
          <w:rFonts w:ascii="Helvetica" w:hAnsi="Helvetica" w:cs="Helvetica"/>
          <w:b/>
          <w:i/>
          <w:sz w:val="20"/>
          <w:szCs w:val="20"/>
        </w:rPr>
        <w:t xml:space="preserve"> </w:t>
      </w:r>
      <w:r w:rsidR="00C813DF" w:rsidRPr="002F6BAD">
        <w:rPr>
          <w:rFonts w:ascii="Helvetica" w:hAnsi="Helvetica" w:cs="Helvetica"/>
          <w:i/>
          <w:sz w:val="20"/>
          <w:szCs w:val="20"/>
        </w:rPr>
        <w:t>Please see the planned PDF to show the location.</w:t>
      </w:r>
    </w:p>
    <w:p w14:paraId="1F23F017" w14:textId="77777777" w:rsidR="00EB75D9" w:rsidRDefault="00EB75D9" w:rsidP="00EB75D9">
      <w:pPr>
        <w:widowControl w:val="0"/>
        <w:autoSpaceDE w:val="0"/>
        <w:autoSpaceDN w:val="0"/>
        <w:adjustRightInd w:val="0"/>
        <w:rPr>
          <w:rFonts w:ascii="Helvetica" w:hAnsi="Helvetica" w:cs="Helvetica"/>
        </w:rPr>
      </w:pPr>
    </w:p>
    <w:p w14:paraId="40BE6BEF" w14:textId="6A85C917" w:rsidR="00EB75D9" w:rsidRPr="000A59D0" w:rsidRDefault="00C813DF"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It should be noted that the overarching desire is for this series of commissions to speak to the wider Hull community as well as those outside the community to </w:t>
      </w:r>
      <w:r w:rsidR="002F6BAD">
        <w:rPr>
          <w:rFonts w:ascii="Helvetica" w:hAnsi="Helvetica" w:cs="Helvetica"/>
          <w:sz w:val="20"/>
          <w:szCs w:val="20"/>
        </w:rPr>
        <w:t>convey</w:t>
      </w:r>
      <w:r>
        <w:rPr>
          <w:rFonts w:ascii="Helvetica" w:hAnsi="Helvetica" w:cs="Helvetica"/>
          <w:sz w:val="20"/>
          <w:szCs w:val="20"/>
        </w:rPr>
        <w:t xml:space="preserve"> </w:t>
      </w:r>
      <w:r w:rsidR="00EB75D9" w:rsidRPr="00CC50DC">
        <w:rPr>
          <w:rFonts w:ascii="Helvetica" w:hAnsi="Helvetica" w:cs="Helvetica"/>
          <w:sz w:val="20"/>
          <w:szCs w:val="20"/>
        </w:rPr>
        <w:t xml:space="preserve">Artists, </w:t>
      </w:r>
      <w:r w:rsidR="00475CB3" w:rsidRPr="00CC50DC">
        <w:rPr>
          <w:rFonts w:ascii="Helvetica" w:hAnsi="Helvetica" w:cs="Helvetica"/>
          <w:sz w:val="20"/>
          <w:szCs w:val="20"/>
        </w:rPr>
        <w:t xml:space="preserve">are </w:t>
      </w:r>
      <w:r w:rsidR="00CC50DC" w:rsidRPr="00CC50DC">
        <w:rPr>
          <w:rFonts w:ascii="Helvetica" w:hAnsi="Helvetica" w:cs="Helvetica"/>
          <w:sz w:val="20"/>
          <w:szCs w:val="20"/>
        </w:rPr>
        <w:t xml:space="preserve">all being </w:t>
      </w:r>
      <w:r w:rsidR="00475CB3" w:rsidRPr="00CC50DC">
        <w:rPr>
          <w:rFonts w:ascii="Helvetica" w:hAnsi="Helvetica" w:cs="Helvetica"/>
          <w:sz w:val="20"/>
          <w:szCs w:val="20"/>
        </w:rPr>
        <w:t>asked to answer a</w:t>
      </w:r>
      <w:r w:rsidR="00EB75D9" w:rsidRPr="00CC50DC">
        <w:rPr>
          <w:rFonts w:ascii="Helvetica" w:hAnsi="Helvetica" w:cs="Helvetica"/>
          <w:sz w:val="20"/>
          <w:szCs w:val="20"/>
        </w:rPr>
        <w:t xml:space="preserve"> create </w:t>
      </w:r>
      <w:r w:rsidR="00475CB3" w:rsidRPr="00CC50DC">
        <w:rPr>
          <w:rFonts w:ascii="Helvetica" w:hAnsi="Helvetica" w:cs="Helvetica"/>
          <w:sz w:val="20"/>
          <w:szCs w:val="20"/>
        </w:rPr>
        <w:t>question</w:t>
      </w:r>
      <w:r w:rsidR="00CC50DC" w:rsidRPr="00CC50DC">
        <w:rPr>
          <w:rFonts w:ascii="Helvetica" w:hAnsi="Helvetica" w:cs="Helvetica"/>
          <w:sz w:val="20"/>
          <w:szCs w:val="20"/>
        </w:rPr>
        <w:t xml:space="preserve"> to a specific space and we </w:t>
      </w:r>
      <w:proofErr w:type="gramStart"/>
      <w:r w:rsidR="00CC50DC" w:rsidRPr="00CC50DC">
        <w:rPr>
          <w:rFonts w:ascii="Helvetica" w:hAnsi="Helvetica" w:cs="Helvetica"/>
          <w:sz w:val="20"/>
          <w:szCs w:val="20"/>
        </w:rPr>
        <w:t xml:space="preserve">hope </w:t>
      </w:r>
      <w:r w:rsidR="00475CB3" w:rsidRPr="00CC50DC">
        <w:rPr>
          <w:rFonts w:ascii="Helvetica" w:hAnsi="Helvetica" w:cs="Helvetica"/>
          <w:sz w:val="20"/>
          <w:szCs w:val="20"/>
        </w:rPr>
        <w:t xml:space="preserve"> by</w:t>
      </w:r>
      <w:proofErr w:type="gramEnd"/>
      <w:r w:rsidR="00475CB3" w:rsidRPr="00CC50DC">
        <w:rPr>
          <w:rFonts w:ascii="Helvetica" w:hAnsi="Helvetica" w:cs="Helvetica"/>
          <w:sz w:val="20"/>
          <w:szCs w:val="20"/>
        </w:rPr>
        <w:t xml:space="preserve"> </w:t>
      </w:r>
      <w:r w:rsidR="00EB75D9" w:rsidRPr="00CC50DC">
        <w:rPr>
          <w:rFonts w:ascii="Helvetica" w:hAnsi="Helvetica" w:cs="Helvetica"/>
          <w:sz w:val="20"/>
          <w:szCs w:val="20"/>
        </w:rPr>
        <w:t>work</w:t>
      </w:r>
      <w:r w:rsidR="00475CB3" w:rsidRPr="00CC50DC">
        <w:rPr>
          <w:rFonts w:ascii="Helvetica" w:hAnsi="Helvetica" w:cs="Helvetica"/>
          <w:sz w:val="20"/>
          <w:szCs w:val="20"/>
        </w:rPr>
        <w:t>ing</w:t>
      </w:r>
      <w:r w:rsidR="00EB75D9" w:rsidRPr="00CC50DC">
        <w:rPr>
          <w:rFonts w:ascii="Helvetica" w:hAnsi="Helvetica" w:cs="Helvetica"/>
          <w:sz w:val="20"/>
          <w:szCs w:val="20"/>
        </w:rPr>
        <w:t xml:space="preserve"> with Sean</w:t>
      </w:r>
      <w:r w:rsidR="00CC50DC" w:rsidRPr="00CC50DC">
        <w:rPr>
          <w:rFonts w:ascii="Helvetica" w:hAnsi="Helvetica" w:cs="Helvetica"/>
          <w:sz w:val="20"/>
          <w:szCs w:val="20"/>
        </w:rPr>
        <w:t xml:space="preserve"> the response will culminate in commissions that talk different languages but carry an over arching message of </w:t>
      </w:r>
      <w:r w:rsidR="000A59D0" w:rsidRPr="00CC50DC">
        <w:rPr>
          <w:rFonts w:ascii="Helvetica" w:hAnsi="Helvetica" w:cs="Helvetica"/>
          <w:sz w:val="20"/>
          <w:szCs w:val="20"/>
        </w:rPr>
        <w:t>: shift</w:t>
      </w:r>
      <w:r w:rsidR="00CC50DC" w:rsidRPr="00CC50DC">
        <w:rPr>
          <w:rFonts w:ascii="Helvetica" w:hAnsi="Helvetica" w:cs="Helvetica"/>
          <w:sz w:val="20"/>
          <w:szCs w:val="20"/>
        </w:rPr>
        <w:t>ing</w:t>
      </w:r>
      <w:r w:rsidR="00EB75D9" w:rsidRPr="00CC50DC">
        <w:rPr>
          <w:rFonts w:ascii="Helvetica" w:hAnsi="Helvetica" w:cs="Helvetica"/>
          <w:sz w:val="20"/>
          <w:szCs w:val="20"/>
        </w:rPr>
        <w:t xml:space="preserve"> perceptions of the city and </w:t>
      </w:r>
      <w:r w:rsidR="00CC50DC" w:rsidRPr="00CC50DC">
        <w:rPr>
          <w:rFonts w:ascii="Helvetica" w:hAnsi="Helvetica" w:cs="Helvetica"/>
          <w:sz w:val="20"/>
          <w:szCs w:val="20"/>
        </w:rPr>
        <w:t xml:space="preserve">that each piece </w:t>
      </w:r>
      <w:r w:rsidR="00EB75D9" w:rsidRPr="00CC50DC">
        <w:rPr>
          <w:rFonts w:ascii="Helvetica" w:hAnsi="Helvetica" w:cs="Helvetica"/>
          <w:sz w:val="20"/>
          <w:szCs w:val="20"/>
        </w:rPr>
        <w:t>provide</w:t>
      </w:r>
      <w:r w:rsidR="00CC50DC" w:rsidRPr="00CC50DC">
        <w:rPr>
          <w:rFonts w:ascii="Helvetica" w:hAnsi="Helvetica" w:cs="Helvetica"/>
          <w:sz w:val="20"/>
          <w:szCs w:val="20"/>
        </w:rPr>
        <w:t>s</w:t>
      </w:r>
      <w:r w:rsidR="00EB75D9" w:rsidRPr="00CC50DC">
        <w:rPr>
          <w:rFonts w:ascii="Helvetica" w:hAnsi="Helvetica" w:cs="Helvetica"/>
          <w:sz w:val="20"/>
          <w:szCs w:val="20"/>
        </w:rPr>
        <w:t xml:space="preserve"> a social commentary on this and other cities of its size</w:t>
      </w:r>
      <w:r w:rsidR="00EB75D9" w:rsidRPr="000A59D0">
        <w:rPr>
          <w:rFonts w:ascii="Helvetica" w:hAnsi="Helvetica" w:cs="Helvetica"/>
          <w:sz w:val="20"/>
          <w:szCs w:val="20"/>
        </w:rPr>
        <w:t xml:space="preserve">. </w:t>
      </w:r>
      <w:r w:rsidR="00CC50DC">
        <w:rPr>
          <w:rFonts w:ascii="Helvetica" w:hAnsi="Helvetica" w:cs="Helvetica"/>
          <w:sz w:val="20"/>
          <w:szCs w:val="20"/>
        </w:rPr>
        <w:t>Each commissioned</w:t>
      </w:r>
      <w:r w:rsidR="00EB75D9" w:rsidRPr="000A59D0">
        <w:rPr>
          <w:rFonts w:ascii="Helvetica" w:hAnsi="Helvetica" w:cs="Helvetica"/>
          <w:sz w:val="20"/>
          <w:szCs w:val="20"/>
        </w:rPr>
        <w:t xml:space="preserve"> piece should be invocative, provocative, dynamic political and </w:t>
      </w:r>
      <w:r w:rsidR="002F6BAD">
        <w:rPr>
          <w:rFonts w:ascii="Helvetica" w:hAnsi="Helvetica" w:cs="Helvetica"/>
          <w:sz w:val="20"/>
          <w:szCs w:val="20"/>
        </w:rPr>
        <w:t xml:space="preserve">looking forward to the </w:t>
      </w:r>
      <w:r w:rsidR="000A59D0" w:rsidRPr="000A59D0">
        <w:rPr>
          <w:rFonts w:ascii="Helvetica" w:hAnsi="Helvetica" w:cs="Helvetica"/>
          <w:sz w:val="20"/>
          <w:szCs w:val="20"/>
        </w:rPr>
        <w:t xml:space="preserve">future with hope. </w:t>
      </w:r>
    </w:p>
    <w:p w14:paraId="643F97E6" w14:textId="77777777" w:rsidR="00EB75D9" w:rsidRDefault="00EB75D9" w:rsidP="00EB75D9">
      <w:pPr>
        <w:widowControl w:val="0"/>
        <w:autoSpaceDE w:val="0"/>
        <w:autoSpaceDN w:val="0"/>
        <w:adjustRightInd w:val="0"/>
        <w:rPr>
          <w:rFonts w:ascii="Helvetica" w:hAnsi="Helvetica" w:cs="Helvetica"/>
        </w:rPr>
      </w:pPr>
    </w:p>
    <w:p w14:paraId="29CB5906" w14:textId="77777777" w:rsidR="002F6BAD"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Date of</w:t>
      </w:r>
      <w:r w:rsidR="00EB75D9" w:rsidRPr="000A59D0">
        <w:rPr>
          <w:rFonts w:ascii="Helvetica" w:hAnsi="Helvetica" w:cs="Helvetica"/>
          <w:sz w:val="20"/>
          <w:szCs w:val="20"/>
        </w:rPr>
        <w:t xml:space="preserve"> </w:t>
      </w:r>
      <w:proofErr w:type="gramStart"/>
      <w:r w:rsidR="00EB75D9" w:rsidRPr="000A59D0">
        <w:rPr>
          <w:rFonts w:ascii="Helvetica" w:hAnsi="Helvetica" w:cs="Helvetica"/>
          <w:sz w:val="20"/>
          <w:szCs w:val="20"/>
        </w:rPr>
        <w:t xml:space="preserve">project </w:t>
      </w:r>
      <w:r>
        <w:rPr>
          <w:rFonts w:ascii="Helvetica" w:hAnsi="Helvetica" w:cs="Helvetica"/>
          <w:sz w:val="20"/>
          <w:szCs w:val="20"/>
        </w:rPr>
        <w:t>:</w:t>
      </w:r>
      <w:proofErr w:type="gramEnd"/>
      <w:r>
        <w:rPr>
          <w:rFonts w:ascii="Helvetica" w:hAnsi="Helvetica" w:cs="Helvetica"/>
          <w:sz w:val="20"/>
          <w:szCs w:val="20"/>
        </w:rPr>
        <w:t xml:space="preserve"> The opening </w:t>
      </w:r>
      <w:r w:rsidR="00EB75D9" w:rsidRPr="000A59D0">
        <w:rPr>
          <w:rFonts w:ascii="Helvetica" w:hAnsi="Helvetica" w:cs="Helvetica"/>
          <w:sz w:val="20"/>
          <w:szCs w:val="20"/>
        </w:rPr>
        <w:t xml:space="preserve">will </w:t>
      </w:r>
      <w:r>
        <w:rPr>
          <w:rFonts w:ascii="Helvetica" w:hAnsi="Helvetica" w:cs="Helvetica"/>
          <w:sz w:val="20"/>
          <w:szCs w:val="20"/>
        </w:rPr>
        <w:t xml:space="preserve">take place on the following dates: </w:t>
      </w:r>
      <w:r w:rsidR="00EB75D9" w:rsidRPr="000A59D0">
        <w:rPr>
          <w:rFonts w:ascii="Helvetica" w:hAnsi="Helvetica" w:cs="Helvetica"/>
          <w:sz w:val="20"/>
          <w:szCs w:val="20"/>
        </w:rPr>
        <w:t>1</w:t>
      </w:r>
      <w:r w:rsidR="00EB75D9" w:rsidRPr="000A59D0">
        <w:rPr>
          <w:rFonts w:ascii="Helvetica" w:hAnsi="Helvetica" w:cs="Helvetica"/>
          <w:sz w:val="20"/>
          <w:szCs w:val="20"/>
          <w:vertAlign w:val="superscript"/>
        </w:rPr>
        <w:t>st</w:t>
      </w:r>
      <w:r w:rsidR="00EB75D9" w:rsidRPr="000A59D0">
        <w:rPr>
          <w:rFonts w:ascii="Helvetica" w:hAnsi="Helvetica" w:cs="Helvetica"/>
          <w:sz w:val="20"/>
          <w:szCs w:val="20"/>
        </w:rPr>
        <w:t xml:space="preserve"> January 2017 and run until the 1</w:t>
      </w:r>
      <w:r w:rsidR="000A59D0" w:rsidRPr="000A59D0">
        <w:rPr>
          <w:rFonts w:ascii="Helvetica" w:hAnsi="Helvetica" w:cs="Helvetica"/>
          <w:sz w:val="20"/>
          <w:szCs w:val="20"/>
        </w:rPr>
        <w:t>5</w:t>
      </w:r>
      <w:r w:rsidR="00EB75D9" w:rsidRPr="000A59D0">
        <w:rPr>
          <w:rFonts w:ascii="Helvetica" w:hAnsi="Helvetica" w:cs="Helvetica"/>
          <w:sz w:val="20"/>
          <w:szCs w:val="20"/>
          <w:vertAlign w:val="superscript"/>
        </w:rPr>
        <w:t>th</w:t>
      </w:r>
      <w:r w:rsidR="00EB75D9" w:rsidRPr="000A59D0">
        <w:rPr>
          <w:rFonts w:ascii="Helvetica" w:hAnsi="Helvetica" w:cs="Helvetica"/>
          <w:sz w:val="20"/>
          <w:szCs w:val="20"/>
        </w:rPr>
        <w:t xml:space="preserve"> </w:t>
      </w:r>
    </w:p>
    <w:p w14:paraId="76B337DB" w14:textId="10EC2A04" w:rsidR="00EB75D9" w:rsidRPr="000A59D0" w:rsidRDefault="002F6BAD"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r w:rsidR="00EB75D9" w:rsidRPr="000A59D0">
        <w:rPr>
          <w:rFonts w:ascii="Helvetica" w:hAnsi="Helvetica" w:cs="Helvetica"/>
          <w:sz w:val="20"/>
          <w:szCs w:val="20"/>
        </w:rPr>
        <w:t xml:space="preserve">January. </w:t>
      </w:r>
      <w:proofErr w:type="gramStart"/>
      <w:r w:rsidR="00EB75D9" w:rsidRPr="000A59D0">
        <w:rPr>
          <w:rFonts w:ascii="Helvetica" w:hAnsi="Helvetica" w:cs="Helvetica"/>
          <w:sz w:val="20"/>
          <w:szCs w:val="20"/>
        </w:rPr>
        <w:t xml:space="preserve">2017 </w:t>
      </w:r>
      <w:r>
        <w:rPr>
          <w:rFonts w:ascii="Helvetica" w:hAnsi="Helvetica" w:cs="Helvetica"/>
          <w:sz w:val="20"/>
          <w:szCs w:val="20"/>
        </w:rPr>
        <w:t>and between the hours of 4pm to 9pm.</w:t>
      </w:r>
      <w:proofErr w:type="gramEnd"/>
    </w:p>
    <w:p w14:paraId="5472BC93" w14:textId="77777777" w:rsidR="00EB75D9" w:rsidRDefault="00EB75D9" w:rsidP="00EB75D9">
      <w:pPr>
        <w:widowControl w:val="0"/>
        <w:autoSpaceDE w:val="0"/>
        <w:autoSpaceDN w:val="0"/>
        <w:adjustRightInd w:val="0"/>
        <w:rPr>
          <w:rFonts w:ascii="Helvetica" w:hAnsi="Helvetica" w:cs="Helvetica"/>
        </w:rPr>
      </w:pPr>
    </w:p>
    <w:p w14:paraId="72019C0F" w14:textId="77777777" w:rsidR="00EB75D9" w:rsidRDefault="00EB75D9" w:rsidP="00EB75D9">
      <w:pPr>
        <w:widowControl w:val="0"/>
        <w:autoSpaceDE w:val="0"/>
        <w:autoSpaceDN w:val="0"/>
        <w:adjustRightInd w:val="0"/>
        <w:rPr>
          <w:rFonts w:ascii="Helvetica" w:hAnsi="Helvetica" w:cs="Helvetica"/>
        </w:rPr>
      </w:pPr>
    </w:p>
    <w:p w14:paraId="44EC391A" w14:textId="701565A8" w:rsidR="00276F6A" w:rsidRDefault="006A2608"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The B</w:t>
      </w:r>
      <w:r w:rsidR="00276F6A">
        <w:rPr>
          <w:rFonts w:ascii="Helvetica" w:hAnsi="Helvetica" w:cs="Helvetica"/>
          <w:b/>
          <w:bCs/>
          <w:sz w:val="28"/>
          <w:szCs w:val="28"/>
          <w:u w:val="single"/>
        </w:rPr>
        <w:t xml:space="preserve">rief: </w:t>
      </w:r>
      <w:r w:rsidR="002F6BAD">
        <w:rPr>
          <w:rFonts w:ascii="Helvetica" w:hAnsi="Helvetica" w:cs="Helvetica"/>
          <w:b/>
          <w:bCs/>
          <w:sz w:val="28"/>
          <w:szCs w:val="28"/>
          <w:u w:val="single"/>
        </w:rPr>
        <w:t>Subject Matter.</w:t>
      </w:r>
    </w:p>
    <w:p w14:paraId="355777F5" w14:textId="77777777" w:rsidR="00276F6A" w:rsidRDefault="00276F6A" w:rsidP="00EB75D9">
      <w:pPr>
        <w:widowControl w:val="0"/>
        <w:autoSpaceDE w:val="0"/>
        <w:autoSpaceDN w:val="0"/>
        <w:adjustRightInd w:val="0"/>
        <w:rPr>
          <w:rFonts w:ascii="Helvetica" w:hAnsi="Helvetica" w:cs="Helvetica"/>
          <w:b/>
          <w:bCs/>
          <w:sz w:val="28"/>
          <w:szCs w:val="28"/>
          <w:u w:val="single"/>
        </w:rPr>
      </w:pPr>
    </w:p>
    <w:p w14:paraId="5CA908A1" w14:textId="6829AEEF" w:rsidR="00AE26C8" w:rsidRPr="006561A4" w:rsidRDefault="009D6EA9" w:rsidP="00AE26C8">
      <w:pPr>
        <w:pStyle w:val="NoSpacing"/>
        <w:rPr>
          <w:b/>
        </w:rPr>
      </w:pPr>
      <w:r>
        <w:rPr>
          <w:b/>
        </w:rPr>
        <w:t xml:space="preserve">QUEEN </w:t>
      </w:r>
      <w:r w:rsidR="00AE26C8" w:rsidRPr="006561A4">
        <w:rPr>
          <w:b/>
        </w:rPr>
        <w:t>VICTORIA SQ</w:t>
      </w:r>
      <w:r w:rsidR="00AE26C8">
        <w:rPr>
          <w:b/>
        </w:rPr>
        <w:t>- ‘</w:t>
      </w:r>
      <w:r>
        <w:rPr>
          <w:b/>
        </w:rPr>
        <w:t>MADE IN</w:t>
      </w:r>
      <w:r w:rsidR="00AE26C8">
        <w:rPr>
          <w:b/>
        </w:rPr>
        <w:t xml:space="preserve"> HULL’</w:t>
      </w:r>
    </w:p>
    <w:p w14:paraId="6864C812" w14:textId="77777777" w:rsidR="006A2608" w:rsidRDefault="006A2608" w:rsidP="00AE26C8">
      <w:pPr>
        <w:pStyle w:val="NoSpacing"/>
      </w:pPr>
    </w:p>
    <w:p w14:paraId="5BBCE9F8" w14:textId="5E9FA154" w:rsidR="00AE26C8" w:rsidRPr="000A59D0" w:rsidRDefault="00AE26C8" w:rsidP="00AE26C8">
      <w:pPr>
        <w:pStyle w:val="NoSpacing"/>
        <w:rPr>
          <w:sz w:val="20"/>
          <w:szCs w:val="20"/>
        </w:rPr>
      </w:pPr>
      <w:r w:rsidRPr="000A59D0">
        <w:rPr>
          <w:sz w:val="20"/>
          <w:szCs w:val="20"/>
        </w:rPr>
        <w:t xml:space="preserve">The ‘big theme’ story of Hull over 75 years- what Hull has achieved, endured &amp; celebrated at work, at play &amp; in our culture- the significant shared city experiences that have instilled confidence, creativity, resilience, a strong community identity, an ability to re-invent ourselves and seize the moment that is 2017. </w:t>
      </w:r>
    </w:p>
    <w:p w14:paraId="7968B4FE" w14:textId="77777777" w:rsidR="00AE26C8" w:rsidRPr="000A59D0" w:rsidRDefault="00AE26C8" w:rsidP="00AE26C8">
      <w:pPr>
        <w:pStyle w:val="NoSpacing"/>
        <w:rPr>
          <w:sz w:val="20"/>
          <w:szCs w:val="20"/>
        </w:rPr>
      </w:pPr>
    </w:p>
    <w:p w14:paraId="40F475AD" w14:textId="6806A96B" w:rsidR="00AE26C8" w:rsidRPr="000A59D0" w:rsidRDefault="00AE26C8" w:rsidP="00AE26C8">
      <w:pPr>
        <w:pStyle w:val="NoSpacing"/>
        <w:rPr>
          <w:sz w:val="20"/>
          <w:szCs w:val="20"/>
        </w:rPr>
      </w:pPr>
      <w:r w:rsidRPr="000A59D0">
        <w:rPr>
          <w:sz w:val="20"/>
          <w:szCs w:val="20"/>
        </w:rPr>
        <w:t xml:space="preserve">Told over 3 </w:t>
      </w:r>
      <w:proofErr w:type="gramStart"/>
      <w:r w:rsidRPr="000A59D0">
        <w:rPr>
          <w:sz w:val="20"/>
          <w:szCs w:val="20"/>
        </w:rPr>
        <w:t>buildings :</w:t>
      </w:r>
      <w:proofErr w:type="gramEnd"/>
      <w:r w:rsidRPr="000A59D0">
        <w:rPr>
          <w:sz w:val="20"/>
          <w:szCs w:val="20"/>
        </w:rPr>
        <w:t xml:space="preserve"> Town Docks Museum, City Hall &amp; </w:t>
      </w:r>
      <w:proofErr w:type="spellStart"/>
      <w:r w:rsidRPr="000A59D0">
        <w:rPr>
          <w:sz w:val="20"/>
          <w:szCs w:val="20"/>
        </w:rPr>
        <w:t>Ferens</w:t>
      </w:r>
      <w:proofErr w:type="spellEnd"/>
      <w:r w:rsidRPr="000A59D0">
        <w:rPr>
          <w:sz w:val="20"/>
          <w:szCs w:val="20"/>
        </w:rPr>
        <w:t xml:space="preserve">- sometimes simultaneously, sometimes separate. Surround sound and vision – a </w:t>
      </w:r>
      <w:proofErr w:type="gramStart"/>
      <w:r w:rsidRPr="000A59D0">
        <w:rPr>
          <w:sz w:val="20"/>
          <w:szCs w:val="20"/>
        </w:rPr>
        <w:t>360 degree</w:t>
      </w:r>
      <w:proofErr w:type="gramEnd"/>
      <w:r w:rsidRPr="000A59D0">
        <w:rPr>
          <w:sz w:val="20"/>
          <w:szCs w:val="20"/>
        </w:rPr>
        <w:t xml:space="preserve"> experience exploiting the circular location. Mix of abstract, experiential and archive. This is the </w:t>
      </w:r>
      <w:proofErr w:type="gramStart"/>
      <w:r w:rsidRPr="000A59D0">
        <w:rPr>
          <w:sz w:val="20"/>
          <w:szCs w:val="20"/>
        </w:rPr>
        <w:t>show piece</w:t>
      </w:r>
      <w:proofErr w:type="gramEnd"/>
      <w:r w:rsidRPr="000A59D0">
        <w:rPr>
          <w:sz w:val="20"/>
          <w:szCs w:val="20"/>
        </w:rPr>
        <w:t xml:space="preserve"> that most visitors will experience first when coming into the city. It is their gathering point and a space for meeting and greeting each other.</w:t>
      </w:r>
    </w:p>
    <w:p w14:paraId="7D533BFF" w14:textId="77777777" w:rsidR="00AE26C8" w:rsidRPr="000A59D0" w:rsidRDefault="00AE26C8" w:rsidP="00AE26C8">
      <w:pPr>
        <w:pStyle w:val="NoSpacing"/>
        <w:rPr>
          <w:sz w:val="20"/>
          <w:szCs w:val="20"/>
        </w:rPr>
      </w:pPr>
    </w:p>
    <w:p w14:paraId="7D3190C8" w14:textId="77777777" w:rsidR="00AE26C8" w:rsidRPr="000A59D0" w:rsidRDefault="00AE26C8" w:rsidP="00AE26C8">
      <w:pPr>
        <w:pStyle w:val="NoSpacing"/>
        <w:numPr>
          <w:ilvl w:val="0"/>
          <w:numId w:val="4"/>
        </w:numPr>
        <w:rPr>
          <w:sz w:val="20"/>
          <w:szCs w:val="20"/>
        </w:rPr>
      </w:pPr>
      <w:r w:rsidRPr="000A59D0">
        <w:rPr>
          <w:sz w:val="20"/>
          <w:szCs w:val="20"/>
        </w:rPr>
        <w:t>The Blitz (bombing raid, city devastation, the people’s resilience, barrage balloons)</w:t>
      </w:r>
    </w:p>
    <w:p w14:paraId="718C3F44" w14:textId="77777777" w:rsidR="00AE26C8" w:rsidRPr="000A59D0" w:rsidRDefault="00AE26C8" w:rsidP="00AE26C8">
      <w:pPr>
        <w:pStyle w:val="NoSpacing"/>
        <w:numPr>
          <w:ilvl w:val="0"/>
          <w:numId w:val="4"/>
        </w:numPr>
        <w:rPr>
          <w:sz w:val="20"/>
          <w:szCs w:val="20"/>
        </w:rPr>
      </w:pPr>
      <w:r w:rsidRPr="000A59D0">
        <w:rPr>
          <w:sz w:val="20"/>
          <w:szCs w:val="20"/>
        </w:rPr>
        <w:t>The docks &amp; fishing (the flooding wave, the post war boom in port &amp; maritime trade &amp; employment, the loss of men &amp; the 1968 Headscarf Revolutionaries / 70’s decline</w:t>
      </w:r>
    </w:p>
    <w:p w14:paraId="2C640239" w14:textId="77777777" w:rsidR="00AE26C8" w:rsidRPr="000A59D0" w:rsidRDefault="00AE26C8" w:rsidP="00AE26C8">
      <w:pPr>
        <w:pStyle w:val="NoSpacing"/>
        <w:numPr>
          <w:ilvl w:val="0"/>
          <w:numId w:val="4"/>
        </w:numPr>
        <w:rPr>
          <w:sz w:val="20"/>
          <w:szCs w:val="20"/>
        </w:rPr>
      </w:pPr>
      <w:r w:rsidRPr="000A59D0">
        <w:rPr>
          <w:sz w:val="20"/>
          <w:szCs w:val="20"/>
        </w:rPr>
        <w:t xml:space="preserve">Hull game-changers, achievers (in politics, art, sport, construction) &amp; ‘shared events &amp; achievements’ - The future &amp; wind power. </w:t>
      </w:r>
    </w:p>
    <w:p w14:paraId="13B61B8D" w14:textId="77777777" w:rsidR="00AE26C8" w:rsidRDefault="00AE26C8" w:rsidP="00AE26C8">
      <w:pPr>
        <w:pStyle w:val="NoSpacing"/>
      </w:pPr>
    </w:p>
    <w:p w14:paraId="29EE8FD9" w14:textId="3FA1728E" w:rsidR="00840914" w:rsidRPr="006A2608" w:rsidRDefault="00840914" w:rsidP="00840914">
      <w:pPr>
        <w:widowControl w:val="0"/>
        <w:autoSpaceDE w:val="0"/>
        <w:autoSpaceDN w:val="0"/>
        <w:adjustRightInd w:val="0"/>
        <w:rPr>
          <w:rFonts w:ascii="Helvetica" w:hAnsi="Helvetica" w:cs="Helvetica"/>
          <w:b/>
          <w:bCs/>
          <w:u w:val="single"/>
        </w:rPr>
      </w:pPr>
      <w:r w:rsidRPr="006A2608">
        <w:rPr>
          <w:rFonts w:ascii="Helvetica" w:hAnsi="Helvetica" w:cs="Helvetica"/>
          <w:b/>
          <w:bCs/>
          <w:u w:val="single"/>
        </w:rPr>
        <w:t xml:space="preserve">Background and </w:t>
      </w:r>
      <w:r>
        <w:rPr>
          <w:rFonts w:ascii="Helvetica" w:hAnsi="Helvetica" w:cs="Helvetica"/>
          <w:b/>
          <w:bCs/>
          <w:u w:val="single"/>
        </w:rPr>
        <w:t>archive</w:t>
      </w:r>
      <w:r w:rsidRPr="006A2608">
        <w:rPr>
          <w:rFonts w:ascii="Helvetica" w:hAnsi="Helvetica" w:cs="Helvetica"/>
          <w:b/>
          <w:bCs/>
          <w:u w:val="single"/>
        </w:rPr>
        <w:t xml:space="preserve"> subject matter:</w:t>
      </w:r>
      <w:r w:rsidR="00E847E2">
        <w:rPr>
          <w:rFonts w:ascii="Helvetica" w:hAnsi="Helvetica" w:cs="Helvetica"/>
          <w:b/>
          <w:bCs/>
          <w:u w:val="single"/>
        </w:rPr>
        <w:t xml:space="preserve"> W</w:t>
      </w:r>
      <w:r w:rsidR="00475CB3">
        <w:rPr>
          <w:rFonts w:ascii="Helvetica" w:hAnsi="Helvetica" w:cs="Helvetica"/>
          <w:b/>
          <w:bCs/>
          <w:u w:val="single"/>
        </w:rPr>
        <w:t>e can source this for you</w:t>
      </w:r>
      <w:r w:rsidR="00E847E2">
        <w:rPr>
          <w:rFonts w:ascii="Helvetica" w:hAnsi="Helvetica" w:cs="Helvetica"/>
          <w:b/>
          <w:bCs/>
          <w:u w:val="single"/>
        </w:rPr>
        <w:t>:</w:t>
      </w:r>
      <w:r w:rsidR="00475CB3">
        <w:rPr>
          <w:rFonts w:ascii="Helvetica" w:hAnsi="Helvetica" w:cs="Helvetica"/>
          <w:b/>
          <w:bCs/>
          <w:u w:val="single"/>
        </w:rPr>
        <w:t xml:space="preserve"> </w:t>
      </w:r>
    </w:p>
    <w:p w14:paraId="0FD3592C" w14:textId="77777777" w:rsidR="00AE26C8" w:rsidRDefault="00AE26C8" w:rsidP="00AE26C8">
      <w:pPr>
        <w:pStyle w:val="NoSpacing"/>
      </w:pPr>
    </w:p>
    <w:p w14:paraId="3A10AC39" w14:textId="77777777" w:rsidR="00AE26C8" w:rsidRDefault="00AE26C8" w:rsidP="00AE26C8">
      <w:pPr>
        <w:pStyle w:val="NoSpacing"/>
        <w:rPr>
          <w:b/>
        </w:rPr>
      </w:pPr>
      <w:r w:rsidRPr="00EB7C68">
        <w:rPr>
          <w:b/>
        </w:rPr>
        <w:t>The Blitz &amp; Beyond</w:t>
      </w:r>
    </w:p>
    <w:p w14:paraId="2CABEC3D" w14:textId="77777777" w:rsidR="00AE26C8" w:rsidRPr="000A59D0" w:rsidRDefault="00AE26C8" w:rsidP="00AE26C8">
      <w:pPr>
        <w:pStyle w:val="NoSpacing"/>
        <w:rPr>
          <w:sz w:val="20"/>
          <w:szCs w:val="20"/>
        </w:rPr>
      </w:pPr>
      <w:r w:rsidRPr="000A59D0">
        <w:rPr>
          <w:sz w:val="20"/>
          <w:szCs w:val="20"/>
        </w:rPr>
        <w:t>The story of civilians in the front line- the devastation &amp; suffering the war brought- the strength of character it gave us</w:t>
      </w:r>
    </w:p>
    <w:p w14:paraId="5A92985B" w14:textId="77777777" w:rsidR="00AE26C8" w:rsidRPr="000A59D0" w:rsidRDefault="00AE26C8" w:rsidP="00AE26C8">
      <w:pPr>
        <w:pStyle w:val="NoSpacing"/>
        <w:numPr>
          <w:ilvl w:val="0"/>
          <w:numId w:val="5"/>
        </w:numPr>
        <w:rPr>
          <w:sz w:val="20"/>
          <w:szCs w:val="20"/>
        </w:rPr>
      </w:pPr>
      <w:r w:rsidRPr="000A59D0">
        <w:rPr>
          <w:sz w:val="20"/>
          <w:szCs w:val="20"/>
        </w:rPr>
        <w:t>The location blacks out as a soundscape takes us into the nights of May 5 &amp; 6</w:t>
      </w:r>
      <w:r w:rsidRPr="000A59D0">
        <w:rPr>
          <w:sz w:val="20"/>
          <w:szCs w:val="20"/>
          <w:vertAlign w:val="superscript"/>
        </w:rPr>
        <w:t>th</w:t>
      </w:r>
      <w:r w:rsidRPr="000A59D0">
        <w:rPr>
          <w:sz w:val="20"/>
          <w:szCs w:val="20"/>
        </w:rPr>
        <w:t xml:space="preserve"> 1941 - we hear the bombers approaching- they unleash devastation on the city- searchlights sweep the sky- barrage balloons illuminate the aerial warfare- we see buildings burn and collapse- Dead Bod is burning. A charred Dead Bod falls. </w:t>
      </w:r>
    </w:p>
    <w:p w14:paraId="44EBBDBD" w14:textId="77777777" w:rsidR="00AE26C8" w:rsidRPr="000A59D0" w:rsidRDefault="00AE26C8" w:rsidP="00AE26C8">
      <w:pPr>
        <w:pStyle w:val="NoSpacing"/>
        <w:numPr>
          <w:ilvl w:val="0"/>
          <w:numId w:val="5"/>
        </w:numPr>
        <w:rPr>
          <w:sz w:val="20"/>
          <w:szCs w:val="20"/>
        </w:rPr>
      </w:pPr>
      <w:r w:rsidRPr="000A59D0">
        <w:rPr>
          <w:sz w:val="20"/>
          <w:szCs w:val="20"/>
        </w:rPr>
        <w:t xml:space="preserve">We see the bombed out city in daylight, the aftermath of the raid in Victoria Square.  We see the wartime people of the city on the buildings and hear their testimony of bereavement, resilience, defiance &amp; determination, </w:t>
      </w:r>
      <w:proofErr w:type="gramStart"/>
      <w:r w:rsidRPr="000A59D0">
        <w:rPr>
          <w:sz w:val="20"/>
          <w:szCs w:val="20"/>
        </w:rPr>
        <w:t>a strength</w:t>
      </w:r>
      <w:proofErr w:type="gramEnd"/>
      <w:r w:rsidRPr="000A59D0">
        <w:rPr>
          <w:sz w:val="20"/>
          <w:szCs w:val="20"/>
        </w:rPr>
        <w:t xml:space="preserve"> of community.  The ‘forgotten city fights back’. </w:t>
      </w:r>
    </w:p>
    <w:p w14:paraId="22DADDF8" w14:textId="77777777" w:rsidR="00AE26C8" w:rsidRPr="000A59D0" w:rsidRDefault="00AE26C8" w:rsidP="00AE26C8">
      <w:pPr>
        <w:pStyle w:val="NoSpacing"/>
        <w:numPr>
          <w:ilvl w:val="0"/>
          <w:numId w:val="5"/>
        </w:numPr>
        <w:rPr>
          <w:sz w:val="20"/>
          <w:szCs w:val="20"/>
        </w:rPr>
      </w:pPr>
      <w:r w:rsidRPr="000A59D0">
        <w:rPr>
          <w:sz w:val="20"/>
          <w:szCs w:val="20"/>
        </w:rPr>
        <w:t>The rebuild and regeneration- projection mapping restores the buildings- Dead Bod rises from the ashes and flies</w:t>
      </w:r>
    </w:p>
    <w:p w14:paraId="4182328F" w14:textId="77777777" w:rsidR="00AE26C8" w:rsidRDefault="00AE26C8" w:rsidP="00AE26C8">
      <w:pPr>
        <w:pStyle w:val="NoSpacing"/>
      </w:pPr>
    </w:p>
    <w:p w14:paraId="3ADA6C05" w14:textId="77777777" w:rsidR="00AE26C8" w:rsidRPr="00E116E1" w:rsidRDefault="00AE26C8" w:rsidP="00AE26C8">
      <w:pPr>
        <w:pStyle w:val="NoSpacing"/>
        <w:rPr>
          <w:b/>
        </w:rPr>
      </w:pPr>
      <w:r w:rsidRPr="00E116E1">
        <w:rPr>
          <w:b/>
        </w:rPr>
        <w:t>Hull Fair</w:t>
      </w:r>
    </w:p>
    <w:p w14:paraId="2FB48775" w14:textId="528954BF" w:rsidR="00E847E2" w:rsidRPr="00762C8F" w:rsidRDefault="00AE26C8" w:rsidP="00762C8F">
      <w:pPr>
        <w:pStyle w:val="NoSpacing"/>
        <w:rPr>
          <w:rFonts w:asciiTheme="majorHAnsi" w:hAnsiTheme="majorHAnsi"/>
          <w:sz w:val="20"/>
          <w:szCs w:val="20"/>
        </w:rPr>
      </w:pPr>
      <w:proofErr w:type="gramStart"/>
      <w:r w:rsidRPr="00762C8F">
        <w:rPr>
          <w:rFonts w:asciiTheme="majorHAnsi" w:hAnsiTheme="majorHAnsi"/>
          <w:sz w:val="20"/>
          <w:szCs w:val="20"/>
        </w:rPr>
        <w:t>Sounds of Hull Fair in the distance, swirling round the buildings.</w:t>
      </w:r>
      <w:proofErr w:type="gramEnd"/>
      <w:r w:rsidRPr="00762C8F">
        <w:rPr>
          <w:rFonts w:asciiTheme="majorHAnsi" w:hAnsiTheme="majorHAnsi"/>
          <w:sz w:val="20"/>
          <w:szCs w:val="20"/>
        </w:rPr>
        <w:t xml:space="preserve"> Visual</w:t>
      </w:r>
      <w:r w:rsidR="00E847E2" w:rsidRPr="00762C8F">
        <w:rPr>
          <w:rFonts w:asciiTheme="majorHAnsi" w:hAnsiTheme="majorHAnsi"/>
          <w:sz w:val="20"/>
          <w:szCs w:val="20"/>
        </w:rPr>
        <w:t>ly take us into the fair</w:t>
      </w:r>
      <w:proofErr w:type="gramStart"/>
      <w:r w:rsidR="00E847E2" w:rsidRPr="00762C8F">
        <w:rPr>
          <w:rFonts w:asciiTheme="majorHAnsi" w:hAnsiTheme="majorHAnsi"/>
          <w:sz w:val="20"/>
          <w:szCs w:val="20"/>
        </w:rPr>
        <w:t>.-</w:t>
      </w:r>
      <w:proofErr w:type="gramEnd"/>
      <w:r w:rsidR="00E847E2" w:rsidRPr="00762C8F">
        <w:rPr>
          <w:rFonts w:asciiTheme="majorHAnsi" w:hAnsiTheme="majorHAnsi"/>
          <w:sz w:val="20"/>
          <w:szCs w:val="20"/>
        </w:rPr>
        <w:t xml:space="preserve"> </w:t>
      </w:r>
      <w:proofErr w:type="spellStart"/>
      <w:r w:rsidR="009D6EA9" w:rsidRPr="00762C8F">
        <w:rPr>
          <w:rFonts w:asciiTheme="majorHAnsi" w:hAnsiTheme="majorHAnsi"/>
          <w:sz w:val="20"/>
          <w:szCs w:val="20"/>
        </w:rPr>
        <w:t>waltzers</w:t>
      </w:r>
      <w:proofErr w:type="spellEnd"/>
      <w:r w:rsidRPr="00762C8F">
        <w:rPr>
          <w:rFonts w:asciiTheme="majorHAnsi" w:hAnsiTheme="majorHAnsi"/>
          <w:sz w:val="20"/>
          <w:szCs w:val="20"/>
        </w:rPr>
        <w:t xml:space="preserve"> spinning round the music is banging. We take the big drop, we spin upside down- we see the fair-scape spinning round us from the </w:t>
      </w:r>
      <w:proofErr w:type="spellStart"/>
      <w:r w:rsidRPr="00762C8F">
        <w:rPr>
          <w:rFonts w:asciiTheme="majorHAnsi" w:hAnsiTheme="majorHAnsi"/>
          <w:sz w:val="20"/>
          <w:szCs w:val="20"/>
        </w:rPr>
        <w:t>pov</w:t>
      </w:r>
      <w:proofErr w:type="spellEnd"/>
      <w:r w:rsidRPr="00762C8F">
        <w:rPr>
          <w:rFonts w:asciiTheme="majorHAnsi" w:hAnsiTheme="majorHAnsi"/>
          <w:sz w:val="20"/>
          <w:szCs w:val="20"/>
        </w:rPr>
        <w:t xml:space="preserve"> of being on a ride.  </w:t>
      </w:r>
      <w:r w:rsidR="00E847E2" w:rsidRPr="00762C8F">
        <w:rPr>
          <w:rFonts w:asciiTheme="majorHAnsi" w:hAnsiTheme="majorHAnsi" w:cs="Adobe Arabic"/>
          <w:sz w:val="20"/>
          <w:szCs w:val="20"/>
        </w:rPr>
        <w:t>(</w:t>
      </w:r>
      <w:r w:rsidRPr="00762C8F">
        <w:rPr>
          <w:rFonts w:asciiTheme="majorHAnsi" w:hAnsiTheme="majorHAnsi" w:cs="Adobe Arabic"/>
          <w:sz w:val="20"/>
          <w:szCs w:val="20"/>
        </w:rPr>
        <w:t>Dead Bod</w:t>
      </w:r>
      <w:r w:rsidR="00E847E2" w:rsidRPr="00762C8F">
        <w:rPr>
          <w:rFonts w:asciiTheme="majorHAnsi" w:hAnsiTheme="majorHAnsi" w:cs="Adobe Arabic"/>
          <w:sz w:val="20"/>
          <w:szCs w:val="20"/>
        </w:rPr>
        <w:t xml:space="preserve"> – is part of a local legend and folk law </w:t>
      </w:r>
      <w:r w:rsidR="00762C8F" w:rsidRPr="00762C8F">
        <w:rPr>
          <w:rFonts w:asciiTheme="majorHAnsi" w:hAnsiTheme="majorHAnsi" w:cs="Adobe Arabic"/>
          <w:sz w:val="20"/>
          <w:szCs w:val="20"/>
        </w:rPr>
        <w:t>icon &amp; story that is a metaphor for freedom of spirit, injury &amp; death, resilience &amp; resurrection</w:t>
      </w:r>
      <w:r w:rsidR="00762C8F" w:rsidRPr="00762C8F">
        <w:rPr>
          <w:rFonts w:asciiTheme="majorHAnsi" w:hAnsiTheme="majorHAnsi"/>
          <w:sz w:val="20"/>
          <w:szCs w:val="20"/>
        </w:rPr>
        <w:t xml:space="preserve"> </w:t>
      </w:r>
      <w:r w:rsidRPr="00762C8F">
        <w:rPr>
          <w:rFonts w:asciiTheme="majorHAnsi" w:hAnsiTheme="majorHAnsi"/>
          <w:sz w:val="20"/>
          <w:szCs w:val="20"/>
        </w:rPr>
        <w:t xml:space="preserve">is </w:t>
      </w:r>
      <w:r w:rsidR="00762C8F">
        <w:rPr>
          <w:rFonts w:asciiTheme="majorHAnsi" w:hAnsiTheme="majorHAnsi"/>
          <w:sz w:val="20"/>
          <w:szCs w:val="20"/>
        </w:rPr>
        <w:t xml:space="preserve">maybe </w:t>
      </w:r>
      <w:r w:rsidRPr="00762C8F">
        <w:rPr>
          <w:rFonts w:asciiTheme="majorHAnsi" w:hAnsiTheme="majorHAnsi"/>
          <w:sz w:val="20"/>
          <w:szCs w:val="20"/>
        </w:rPr>
        <w:t>on some of the rides</w:t>
      </w:r>
      <w:r w:rsidR="00762C8F">
        <w:rPr>
          <w:rFonts w:asciiTheme="majorHAnsi" w:hAnsiTheme="majorHAnsi"/>
          <w:sz w:val="20"/>
          <w:szCs w:val="20"/>
        </w:rPr>
        <w:t xml:space="preserve"> but will be a symbol that is used within every commission</w:t>
      </w:r>
      <w:r w:rsidRPr="00762C8F">
        <w:rPr>
          <w:rFonts w:asciiTheme="majorHAnsi" w:hAnsiTheme="majorHAnsi"/>
          <w:sz w:val="20"/>
          <w:szCs w:val="20"/>
        </w:rPr>
        <w:t xml:space="preserve">. The action slows down- we are riding gently on the Big Wheel- round the square. </w:t>
      </w:r>
    </w:p>
    <w:p w14:paraId="686ECE03" w14:textId="35E04522" w:rsidR="00AE26C8" w:rsidRPr="000A59D0" w:rsidRDefault="00E847E2" w:rsidP="00AE26C8">
      <w:pPr>
        <w:pStyle w:val="NoSpacing"/>
        <w:rPr>
          <w:sz w:val="20"/>
          <w:szCs w:val="20"/>
        </w:rPr>
      </w:pPr>
      <w:r>
        <w:rPr>
          <w:sz w:val="20"/>
          <w:szCs w:val="20"/>
        </w:rPr>
        <w:t>(</w:t>
      </w:r>
      <w:r w:rsidR="00475CB3" w:rsidRPr="000A59D0">
        <w:rPr>
          <w:sz w:val="20"/>
          <w:szCs w:val="20"/>
        </w:rPr>
        <w:t xml:space="preserve">The fair </w:t>
      </w:r>
      <w:r>
        <w:rPr>
          <w:sz w:val="20"/>
          <w:szCs w:val="20"/>
        </w:rPr>
        <w:t>itself roles into Hull</w:t>
      </w:r>
      <w:r w:rsidR="00475CB3" w:rsidRPr="000A59D0">
        <w:rPr>
          <w:sz w:val="20"/>
          <w:szCs w:val="20"/>
        </w:rPr>
        <w:t xml:space="preserve"> in October </w:t>
      </w:r>
      <w:r>
        <w:rPr>
          <w:sz w:val="20"/>
          <w:szCs w:val="20"/>
        </w:rPr>
        <w:t xml:space="preserve">around the </w:t>
      </w:r>
      <w:r w:rsidR="00475CB3" w:rsidRPr="000A59D0">
        <w:rPr>
          <w:sz w:val="20"/>
          <w:szCs w:val="20"/>
        </w:rPr>
        <w:t>11</w:t>
      </w:r>
      <w:r w:rsidR="00475CB3" w:rsidRPr="000A59D0">
        <w:rPr>
          <w:sz w:val="20"/>
          <w:szCs w:val="20"/>
          <w:vertAlign w:val="superscript"/>
        </w:rPr>
        <w:t>th</w:t>
      </w:r>
      <w:r w:rsidR="00475CB3" w:rsidRPr="000A59D0">
        <w:rPr>
          <w:sz w:val="20"/>
          <w:szCs w:val="20"/>
        </w:rPr>
        <w:t xml:space="preserve"> 2016 for reference if you would like to attend</w:t>
      </w:r>
      <w:r>
        <w:rPr>
          <w:sz w:val="20"/>
          <w:szCs w:val="20"/>
        </w:rPr>
        <w:t xml:space="preserve"> to do filming etc</w:t>
      </w:r>
      <w:r w:rsidR="00475CB3" w:rsidRPr="000A59D0">
        <w:rPr>
          <w:sz w:val="20"/>
          <w:szCs w:val="20"/>
        </w:rPr>
        <w:t>.</w:t>
      </w:r>
      <w:r>
        <w:rPr>
          <w:sz w:val="20"/>
          <w:szCs w:val="20"/>
        </w:rPr>
        <w:t>)</w:t>
      </w:r>
    </w:p>
    <w:p w14:paraId="7DE22CE4" w14:textId="77777777" w:rsidR="00AE26C8" w:rsidRDefault="00AE26C8" w:rsidP="00AE26C8">
      <w:pPr>
        <w:pStyle w:val="NoSpacing"/>
      </w:pPr>
    </w:p>
    <w:p w14:paraId="7CD118CD" w14:textId="77777777" w:rsidR="00762C8F" w:rsidRDefault="00762C8F" w:rsidP="00AE26C8">
      <w:pPr>
        <w:pStyle w:val="NoSpacing"/>
        <w:rPr>
          <w:b/>
        </w:rPr>
      </w:pPr>
    </w:p>
    <w:p w14:paraId="68E124EE" w14:textId="77777777" w:rsidR="00AE26C8" w:rsidRPr="00E116E1" w:rsidRDefault="00AE26C8" w:rsidP="00AE26C8">
      <w:pPr>
        <w:pStyle w:val="NoSpacing"/>
        <w:rPr>
          <w:b/>
        </w:rPr>
      </w:pPr>
      <w:r w:rsidRPr="00E116E1">
        <w:rPr>
          <w:b/>
        </w:rPr>
        <w:t>The River &amp; Sea</w:t>
      </w:r>
    </w:p>
    <w:p w14:paraId="2052B347" w14:textId="77777777" w:rsidR="00AE26C8" w:rsidRPr="000A59D0" w:rsidRDefault="00AE26C8" w:rsidP="00AE26C8">
      <w:pPr>
        <w:pStyle w:val="NoSpacing"/>
        <w:rPr>
          <w:sz w:val="20"/>
          <w:szCs w:val="20"/>
        </w:rPr>
      </w:pPr>
      <w:r w:rsidRPr="000A59D0">
        <w:rPr>
          <w:sz w:val="20"/>
          <w:szCs w:val="20"/>
        </w:rPr>
        <w:t>The story of Hull’s maritime trade- the port and fishing industry</w:t>
      </w:r>
    </w:p>
    <w:p w14:paraId="6696E2F8" w14:textId="7469ED88" w:rsidR="00AE26C8" w:rsidRPr="000A59D0" w:rsidRDefault="00AE26C8" w:rsidP="00AE26C8">
      <w:pPr>
        <w:pStyle w:val="NoSpacing"/>
        <w:rPr>
          <w:sz w:val="20"/>
          <w:szCs w:val="20"/>
        </w:rPr>
      </w:pPr>
      <w:r w:rsidRPr="000A59D0">
        <w:rPr>
          <w:sz w:val="20"/>
          <w:szCs w:val="20"/>
        </w:rPr>
        <w:t>The wave, the open rolling sea</w:t>
      </w:r>
      <w:r w:rsidR="00E847E2">
        <w:rPr>
          <w:sz w:val="20"/>
          <w:szCs w:val="20"/>
        </w:rPr>
        <w:t xml:space="preserve">, </w:t>
      </w:r>
      <w:r w:rsidRPr="000A59D0">
        <w:rPr>
          <w:sz w:val="20"/>
          <w:szCs w:val="20"/>
        </w:rPr>
        <w:t>Archive of port trade &amp; fishing</w:t>
      </w:r>
    </w:p>
    <w:p w14:paraId="458E261A" w14:textId="77777777" w:rsidR="00AE26C8" w:rsidRPr="000A59D0" w:rsidRDefault="00AE26C8" w:rsidP="00AE26C8">
      <w:pPr>
        <w:pStyle w:val="NoSpacing"/>
        <w:rPr>
          <w:sz w:val="20"/>
          <w:szCs w:val="20"/>
        </w:rPr>
      </w:pPr>
      <w:r w:rsidRPr="000A59D0">
        <w:rPr>
          <w:sz w:val="20"/>
          <w:szCs w:val="20"/>
        </w:rPr>
        <w:t xml:space="preserve">Loss of men at sea- 68 Trawler Tragedy - Lil </w:t>
      </w:r>
      <w:proofErr w:type="spellStart"/>
      <w:r w:rsidRPr="000A59D0">
        <w:rPr>
          <w:sz w:val="20"/>
          <w:szCs w:val="20"/>
        </w:rPr>
        <w:t>Bilocca</w:t>
      </w:r>
      <w:proofErr w:type="spellEnd"/>
      <w:r w:rsidRPr="000A59D0">
        <w:rPr>
          <w:sz w:val="20"/>
          <w:szCs w:val="20"/>
        </w:rPr>
        <w:t xml:space="preserve"> &amp; wives campaign for safety</w:t>
      </w:r>
    </w:p>
    <w:p w14:paraId="79587D65" w14:textId="77777777" w:rsidR="00AE26C8" w:rsidRDefault="00AE26C8" w:rsidP="00AE26C8">
      <w:pPr>
        <w:pStyle w:val="NoSpacing"/>
      </w:pPr>
    </w:p>
    <w:p w14:paraId="40114EC0" w14:textId="7E75FC33" w:rsidR="00840914" w:rsidRPr="00840914" w:rsidRDefault="00840914" w:rsidP="00AE26C8">
      <w:pPr>
        <w:pStyle w:val="NoSpacing"/>
        <w:rPr>
          <w:b/>
        </w:rPr>
      </w:pPr>
      <w:r w:rsidRPr="00840914">
        <w:rPr>
          <w:b/>
        </w:rPr>
        <w:t>The Future:</w:t>
      </w:r>
    </w:p>
    <w:p w14:paraId="52CF969C" w14:textId="77777777" w:rsidR="00AE26C8" w:rsidRPr="005F3EA3" w:rsidRDefault="00AE26C8" w:rsidP="00AE26C8">
      <w:pPr>
        <w:pStyle w:val="NoSpacing"/>
        <w:rPr>
          <w:b/>
        </w:rPr>
      </w:pPr>
      <w:r w:rsidRPr="005F3EA3">
        <w:rPr>
          <w:b/>
        </w:rPr>
        <w:t>‘I Love Hull- it’s brilliant’</w:t>
      </w:r>
      <w:r>
        <w:rPr>
          <w:b/>
        </w:rPr>
        <w:t>- to 2017</w:t>
      </w:r>
    </w:p>
    <w:p w14:paraId="1ECA7477" w14:textId="76BFBA34" w:rsidR="00E847E2" w:rsidRPr="003446E8" w:rsidRDefault="003446E8" w:rsidP="00AE26C8">
      <w:pPr>
        <w:pStyle w:val="NoSpacing"/>
        <w:rPr>
          <w:sz w:val="18"/>
          <w:szCs w:val="18"/>
        </w:rPr>
      </w:pPr>
      <w:r w:rsidRPr="003446E8">
        <w:rPr>
          <w:sz w:val="18"/>
          <w:szCs w:val="18"/>
        </w:rPr>
        <w:t>(</w:t>
      </w:r>
      <w:r w:rsidR="00E847E2" w:rsidRPr="003446E8">
        <w:rPr>
          <w:sz w:val="18"/>
          <w:szCs w:val="18"/>
        </w:rPr>
        <w:t>This is going to be trickier to find archive.</w:t>
      </w:r>
      <w:r w:rsidRPr="003446E8">
        <w:rPr>
          <w:sz w:val="18"/>
          <w:szCs w:val="18"/>
        </w:rPr>
        <w:t>)</w:t>
      </w:r>
    </w:p>
    <w:p w14:paraId="00D1AF86" w14:textId="57E2CF06" w:rsidR="00AE26C8" w:rsidRPr="000A59D0" w:rsidRDefault="00AE26C8" w:rsidP="00AE26C8">
      <w:pPr>
        <w:pStyle w:val="NoSpacing"/>
        <w:rPr>
          <w:sz w:val="20"/>
          <w:szCs w:val="20"/>
        </w:rPr>
      </w:pPr>
      <w:r w:rsidRPr="000A59D0">
        <w:rPr>
          <w:sz w:val="20"/>
          <w:szCs w:val="20"/>
        </w:rPr>
        <w:t>A compilation of Hull game changers, achievements &amp; successes</w:t>
      </w:r>
    </w:p>
    <w:p w14:paraId="07475AC9" w14:textId="332CF232" w:rsidR="00AE26C8" w:rsidRPr="000A59D0" w:rsidRDefault="00AE26C8" w:rsidP="00AE26C8">
      <w:pPr>
        <w:pStyle w:val="NoSpacing"/>
        <w:rPr>
          <w:sz w:val="20"/>
          <w:szCs w:val="20"/>
        </w:rPr>
      </w:pPr>
      <w:r w:rsidRPr="000A59D0">
        <w:rPr>
          <w:sz w:val="20"/>
          <w:szCs w:val="20"/>
        </w:rPr>
        <w:t>Into now – wind power</w:t>
      </w:r>
      <w:r w:rsidR="009D6EA9" w:rsidRPr="000A59D0">
        <w:rPr>
          <w:sz w:val="20"/>
          <w:szCs w:val="20"/>
        </w:rPr>
        <w:t xml:space="preserve">, the city of culture and what is to come a real sense of celebration that the city is about to have its voice heard across the UK and become a centre of industriousness coupled with its tenaciousness and sense of humour. </w:t>
      </w:r>
      <w:r w:rsidR="00E847E2">
        <w:rPr>
          <w:sz w:val="20"/>
          <w:szCs w:val="20"/>
        </w:rPr>
        <w:t xml:space="preserve">But we will have some for you. We will also see if we can get some footage of the wind turbine factory etc. </w:t>
      </w:r>
    </w:p>
    <w:p w14:paraId="77A1BFDA" w14:textId="77777777" w:rsidR="00276F6A" w:rsidRDefault="00276F6A" w:rsidP="00EB75D9">
      <w:pPr>
        <w:widowControl w:val="0"/>
        <w:autoSpaceDE w:val="0"/>
        <w:autoSpaceDN w:val="0"/>
        <w:adjustRightInd w:val="0"/>
        <w:rPr>
          <w:rFonts w:ascii="Helvetica" w:hAnsi="Helvetica" w:cs="Helvetica"/>
          <w:b/>
          <w:bCs/>
          <w:sz w:val="28"/>
          <w:szCs w:val="28"/>
          <w:u w:val="single"/>
        </w:rPr>
      </w:pPr>
    </w:p>
    <w:p w14:paraId="134A03D6" w14:textId="603E8000" w:rsidR="00276F6A" w:rsidRDefault="00840914" w:rsidP="00EB75D9">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 xml:space="preserve">The </w:t>
      </w:r>
      <w:r w:rsidR="00E847E2">
        <w:rPr>
          <w:rFonts w:ascii="Helvetica" w:hAnsi="Helvetica" w:cs="Helvetica"/>
          <w:b/>
          <w:bCs/>
          <w:sz w:val="28"/>
          <w:szCs w:val="28"/>
          <w:u w:val="single"/>
        </w:rPr>
        <w:t xml:space="preserve">overall </w:t>
      </w:r>
      <w:r>
        <w:rPr>
          <w:rFonts w:ascii="Helvetica" w:hAnsi="Helvetica" w:cs="Helvetica"/>
          <w:b/>
          <w:bCs/>
          <w:sz w:val="28"/>
          <w:szCs w:val="28"/>
          <w:u w:val="single"/>
        </w:rPr>
        <w:t>brief</w:t>
      </w:r>
      <w:r w:rsidR="00E847E2">
        <w:rPr>
          <w:rFonts w:ascii="Helvetica" w:hAnsi="Helvetica" w:cs="Helvetica"/>
          <w:b/>
          <w:bCs/>
          <w:sz w:val="28"/>
          <w:szCs w:val="28"/>
          <w:u w:val="single"/>
        </w:rPr>
        <w:t xml:space="preserve"> outcome</w:t>
      </w:r>
      <w:r>
        <w:rPr>
          <w:rFonts w:ascii="Helvetica" w:hAnsi="Helvetica" w:cs="Helvetica"/>
          <w:b/>
          <w:bCs/>
          <w:sz w:val="28"/>
          <w:szCs w:val="28"/>
          <w:u w:val="single"/>
        </w:rPr>
        <w:t>:</w:t>
      </w:r>
    </w:p>
    <w:p w14:paraId="1671BCAA" w14:textId="2F63BBEC" w:rsidR="00E847E2" w:rsidRPr="00DE274D" w:rsidRDefault="00840914" w:rsidP="00EB75D9">
      <w:pPr>
        <w:widowControl w:val="0"/>
        <w:autoSpaceDE w:val="0"/>
        <w:autoSpaceDN w:val="0"/>
        <w:adjustRightInd w:val="0"/>
        <w:rPr>
          <w:rFonts w:ascii="Helvetica" w:hAnsi="Helvetica" w:cs="Helvetica"/>
          <w:bCs/>
          <w:sz w:val="20"/>
          <w:szCs w:val="20"/>
        </w:rPr>
      </w:pPr>
      <w:r w:rsidRPr="00DE274D">
        <w:rPr>
          <w:rFonts w:ascii="Helvetica" w:hAnsi="Helvetica" w:cs="Helvetica"/>
          <w:bCs/>
          <w:sz w:val="20"/>
          <w:szCs w:val="20"/>
        </w:rPr>
        <w:t>To create a 1</w:t>
      </w:r>
      <w:r w:rsidR="00E847E2" w:rsidRPr="00DE274D">
        <w:rPr>
          <w:rFonts w:ascii="Helvetica" w:hAnsi="Helvetica" w:cs="Helvetica"/>
          <w:bCs/>
          <w:sz w:val="20"/>
          <w:szCs w:val="20"/>
        </w:rPr>
        <w:t>0</w:t>
      </w:r>
      <w:r w:rsidRPr="00DE274D">
        <w:rPr>
          <w:rFonts w:ascii="Helvetica" w:hAnsi="Helvetica" w:cs="Helvetica"/>
          <w:bCs/>
          <w:sz w:val="20"/>
          <w:szCs w:val="20"/>
        </w:rPr>
        <w:t xml:space="preserve"> to 20 minute</w:t>
      </w:r>
      <w:r w:rsidR="00E847E2" w:rsidRPr="00DE274D">
        <w:rPr>
          <w:rFonts w:ascii="Helvetica" w:hAnsi="Helvetica" w:cs="Helvetica"/>
          <w:bCs/>
          <w:sz w:val="20"/>
          <w:szCs w:val="20"/>
        </w:rPr>
        <w:t xml:space="preserve"> (time TBC from your thoughts</w:t>
      </w:r>
      <w:proofErr w:type="gramStart"/>
      <w:r w:rsidR="00E847E2" w:rsidRPr="00DE274D">
        <w:rPr>
          <w:rFonts w:ascii="Helvetica" w:hAnsi="Helvetica" w:cs="Helvetica"/>
          <w:bCs/>
          <w:sz w:val="20"/>
          <w:szCs w:val="20"/>
        </w:rPr>
        <w:t xml:space="preserve">) </w:t>
      </w:r>
      <w:r w:rsidRPr="00DE274D">
        <w:rPr>
          <w:rFonts w:ascii="Helvetica" w:hAnsi="Helvetica" w:cs="Helvetica"/>
          <w:bCs/>
          <w:sz w:val="20"/>
          <w:szCs w:val="20"/>
        </w:rPr>
        <w:t xml:space="preserve"> show</w:t>
      </w:r>
      <w:proofErr w:type="gramEnd"/>
      <w:r w:rsidRPr="00DE274D">
        <w:rPr>
          <w:rFonts w:ascii="Helvetica" w:hAnsi="Helvetica" w:cs="Helvetica"/>
          <w:bCs/>
          <w:sz w:val="20"/>
          <w:szCs w:val="20"/>
        </w:rPr>
        <w:t xml:space="preserve"> stopper across the 3 buildings </w:t>
      </w:r>
      <w:r w:rsidR="001E2A07" w:rsidRPr="00DE274D">
        <w:rPr>
          <w:rFonts w:ascii="Helvetica" w:hAnsi="Helvetica" w:cs="Helvetica"/>
          <w:bCs/>
          <w:sz w:val="20"/>
          <w:szCs w:val="20"/>
        </w:rPr>
        <w:t xml:space="preserve">and also the blade. This should be your creative response to the key subject matter and </w:t>
      </w:r>
      <w:proofErr w:type="spellStart"/>
      <w:r w:rsidR="001E2A07" w:rsidRPr="00DE274D">
        <w:rPr>
          <w:rFonts w:ascii="Helvetica" w:hAnsi="Helvetica" w:cs="Helvetica"/>
          <w:bCs/>
          <w:sz w:val="20"/>
          <w:szCs w:val="20"/>
        </w:rPr>
        <w:t>utilising</w:t>
      </w:r>
      <w:proofErr w:type="spellEnd"/>
      <w:r w:rsidR="001E2A07" w:rsidRPr="00DE274D">
        <w:rPr>
          <w:rFonts w:ascii="Helvetica" w:hAnsi="Helvetica" w:cs="Helvetica"/>
          <w:bCs/>
          <w:sz w:val="20"/>
          <w:szCs w:val="20"/>
        </w:rPr>
        <w:t xml:space="preserve"> some</w:t>
      </w:r>
      <w:r w:rsidR="00E847E2" w:rsidRPr="00DE274D">
        <w:rPr>
          <w:rFonts w:ascii="Helvetica" w:hAnsi="Helvetica" w:cs="Helvetica"/>
          <w:bCs/>
          <w:sz w:val="20"/>
          <w:szCs w:val="20"/>
        </w:rPr>
        <w:t xml:space="preserve"> of the</w:t>
      </w:r>
      <w:r w:rsidR="001E2A07" w:rsidRPr="00DE274D">
        <w:rPr>
          <w:rFonts w:ascii="Helvetica" w:hAnsi="Helvetica" w:cs="Helvetica"/>
          <w:bCs/>
          <w:sz w:val="20"/>
          <w:szCs w:val="20"/>
        </w:rPr>
        <w:t xml:space="preserve"> archive footage that can be </w:t>
      </w:r>
      <w:proofErr w:type="gramStart"/>
      <w:r w:rsidR="001E2A07" w:rsidRPr="00DE274D">
        <w:rPr>
          <w:rFonts w:ascii="Helvetica" w:hAnsi="Helvetica" w:cs="Helvetica"/>
          <w:bCs/>
          <w:sz w:val="20"/>
          <w:szCs w:val="20"/>
        </w:rPr>
        <w:t>effected</w:t>
      </w:r>
      <w:proofErr w:type="gramEnd"/>
      <w:r w:rsidR="001E2A07" w:rsidRPr="00DE274D">
        <w:rPr>
          <w:rFonts w:ascii="Helvetica" w:hAnsi="Helvetica" w:cs="Helvetica"/>
          <w:bCs/>
          <w:sz w:val="20"/>
          <w:szCs w:val="20"/>
        </w:rPr>
        <w:t xml:space="preserve"> or used to help you tell your story </w:t>
      </w:r>
      <w:r w:rsidR="00E847E2" w:rsidRPr="00DE274D">
        <w:rPr>
          <w:rFonts w:ascii="Helvetica" w:hAnsi="Helvetica" w:cs="Helvetica"/>
          <w:bCs/>
          <w:sz w:val="20"/>
          <w:szCs w:val="20"/>
        </w:rPr>
        <w:t xml:space="preserve">you want to be told in the most spectacular way. </w:t>
      </w:r>
    </w:p>
    <w:p w14:paraId="017239AA" w14:textId="77777777" w:rsidR="00E847E2" w:rsidRPr="00DE274D" w:rsidRDefault="00E847E2" w:rsidP="00EB75D9">
      <w:pPr>
        <w:widowControl w:val="0"/>
        <w:autoSpaceDE w:val="0"/>
        <w:autoSpaceDN w:val="0"/>
        <w:adjustRightInd w:val="0"/>
        <w:rPr>
          <w:rFonts w:ascii="Helvetica" w:hAnsi="Helvetica" w:cs="Helvetica"/>
          <w:bCs/>
          <w:sz w:val="20"/>
          <w:szCs w:val="20"/>
        </w:rPr>
      </w:pPr>
    </w:p>
    <w:p w14:paraId="0F59208C" w14:textId="22E12CE4" w:rsidR="00840914" w:rsidRPr="00DE274D" w:rsidRDefault="00E847E2" w:rsidP="00EB75D9">
      <w:pPr>
        <w:widowControl w:val="0"/>
        <w:autoSpaceDE w:val="0"/>
        <w:autoSpaceDN w:val="0"/>
        <w:adjustRightInd w:val="0"/>
        <w:rPr>
          <w:rFonts w:ascii="Helvetica" w:hAnsi="Helvetica" w:cs="Helvetica"/>
          <w:bCs/>
          <w:sz w:val="20"/>
          <w:szCs w:val="20"/>
        </w:rPr>
      </w:pPr>
      <w:r w:rsidRPr="00DE274D">
        <w:rPr>
          <w:rFonts w:ascii="Helvetica" w:hAnsi="Helvetica" w:cs="Helvetica"/>
          <w:bCs/>
          <w:sz w:val="20"/>
          <w:szCs w:val="20"/>
        </w:rPr>
        <w:t>Other things to consider:</w:t>
      </w:r>
    </w:p>
    <w:p w14:paraId="5D5C95D6" w14:textId="782CFC09" w:rsidR="00E847E2" w:rsidRPr="00DE274D" w:rsidRDefault="00DE274D" w:rsidP="00E847E2">
      <w:pPr>
        <w:pStyle w:val="ListParagraph"/>
        <w:widowControl w:val="0"/>
        <w:numPr>
          <w:ilvl w:val="0"/>
          <w:numId w:val="6"/>
        </w:numPr>
        <w:autoSpaceDE w:val="0"/>
        <w:autoSpaceDN w:val="0"/>
        <w:adjustRightInd w:val="0"/>
        <w:rPr>
          <w:rFonts w:ascii="Helvetica" w:hAnsi="Helvetica" w:cs="Helvetica"/>
          <w:bCs/>
          <w:sz w:val="20"/>
          <w:szCs w:val="20"/>
        </w:rPr>
      </w:pPr>
      <w:r>
        <w:rPr>
          <w:rFonts w:ascii="Helvetica" w:hAnsi="Helvetica" w:cs="Helvetica"/>
          <w:bCs/>
          <w:sz w:val="20"/>
          <w:szCs w:val="20"/>
        </w:rPr>
        <w:t>The Queen V</w:t>
      </w:r>
      <w:r w:rsidR="00E847E2" w:rsidRPr="00DE274D">
        <w:rPr>
          <w:rFonts w:ascii="Helvetica" w:hAnsi="Helvetica" w:cs="Helvetica"/>
          <w:bCs/>
          <w:sz w:val="20"/>
          <w:szCs w:val="20"/>
        </w:rPr>
        <w:t>ictoria Squ</w:t>
      </w:r>
      <w:r>
        <w:rPr>
          <w:rFonts w:ascii="Helvetica" w:hAnsi="Helvetica" w:cs="Helvetica"/>
          <w:bCs/>
          <w:sz w:val="20"/>
          <w:szCs w:val="20"/>
        </w:rPr>
        <w:t>are is a meeting place for the H</w:t>
      </w:r>
      <w:r w:rsidR="00E847E2" w:rsidRPr="00DE274D">
        <w:rPr>
          <w:rFonts w:ascii="Helvetica" w:hAnsi="Helvetica" w:cs="Helvetica"/>
          <w:bCs/>
          <w:sz w:val="20"/>
          <w:szCs w:val="20"/>
        </w:rPr>
        <w:t xml:space="preserve">ull community, </w:t>
      </w:r>
      <w:r>
        <w:rPr>
          <w:rFonts w:ascii="Helvetica" w:hAnsi="Helvetica" w:cs="Helvetica"/>
          <w:bCs/>
          <w:sz w:val="20"/>
          <w:szCs w:val="20"/>
        </w:rPr>
        <w:t>a real gathering location.</w:t>
      </w:r>
    </w:p>
    <w:p w14:paraId="1981E31D" w14:textId="22B040D3" w:rsidR="00276F6A" w:rsidRPr="00DE274D" w:rsidRDefault="00DE274D" w:rsidP="00E847E2">
      <w:pPr>
        <w:pStyle w:val="ListParagraph"/>
        <w:widowControl w:val="0"/>
        <w:numPr>
          <w:ilvl w:val="0"/>
          <w:numId w:val="6"/>
        </w:numPr>
        <w:autoSpaceDE w:val="0"/>
        <w:autoSpaceDN w:val="0"/>
        <w:adjustRightInd w:val="0"/>
        <w:rPr>
          <w:rFonts w:ascii="Helvetica" w:hAnsi="Helvetica" w:cs="Helvetica"/>
          <w:bCs/>
          <w:sz w:val="20"/>
          <w:szCs w:val="20"/>
        </w:rPr>
      </w:pPr>
      <w:r>
        <w:rPr>
          <w:rFonts w:ascii="Helvetica" w:hAnsi="Helvetica" w:cs="Helvetica"/>
          <w:bCs/>
          <w:sz w:val="20"/>
          <w:szCs w:val="20"/>
        </w:rPr>
        <w:t>T</w:t>
      </w:r>
      <w:r w:rsidR="00E847E2" w:rsidRPr="00DE274D">
        <w:rPr>
          <w:rFonts w:ascii="Helvetica" w:hAnsi="Helvetica" w:cs="Helvetica"/>
          <w:bCs/>
          <w:sz w:val="20"/>
          <w:szCs w:val="20"/>
        </w:rPr>
        <w:t>he Wilberforce statue  (who helped abolish slavery in the UK) was in this location but was moved many years ago and Queen Victoria was placed in this location above public toilets.</w:t>
      </w:r>
    </w:p>
    <w:p w14:paraId="688995AF" w14:textId="1B4688B8" w:rsidR="00E847E2" w:rsidRPr="00DE274D" w:rsidRDefault="00E847E2" w:rsidP="00E847E2">
      <w:pPr>
        <w:pStyle w:val="ListParagraph"/>
        <w:widowControl w:val="0"/>
        <w:numPr>
          <w:ilvl w:val="0"/>
          <w:numId w:val="6"/>
        </w:numPr>
        <w:autoSpaceDE w:val="0"/>
        <w:autoSpaceDN w:val="0"/>
        <w:adjustRightInd w:val="0"/>
        <w:rPr>
          <w:rFonts w:ascii="Helvetica" w:hAnsi="Helvetica" w:cs="Helvetica"/>
          <w:bCs/>
          <w:sz w:val="20"/>
          <w:szCs w:val="20"/>
        </w:rPr>
      </w:pPr>
      <w:r w:rsidRPr="00DE274D">
        <w:rPr>
          <w:rFonts w:ascii="Helvetica" w:hAnsi="Helvetica" w:cs="Helvetica"/>
          <w:bCs/>
          <w:sz w:val="20"/>
          <w:szCs w:val="20"/>
        </w:rPr>
        <w:t>It is the most historical part of Hull</w:t>
      </w:r>
    </w:p>
    <w:p w14:paraId="1B571B5A" w14:textId="77777777" w:rsidR="00276F6A" w:rsidRDefault="00276F6A" w:rsidP="00EB75D9">
      <w:pPr>
        <w:widowControl w:val="0"/>
        <w:autoSpaceDE w:val="0"/>
        <w:autoSpaceDN w:val="0"/>
        <w:adjustRightInd w:val="0"/>
        <w:rPr>
          <w:rFonts w:ascii="Helvetica" w:hAnsi="Helvetica" w:cs="Helvetica"/>
          <w:b/>
          <w:bCs/>
          <w:sz w:val="28"/>
          <w:szCs w:val="28"/>
          <w:u w:val="single"/>
        </w:rPr>
      </w:pPr>
    </w:p>
    <w:p w14:paraId="42CCE834" w14:textId="77777777"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Design Process</w:t>
      </w:r>
      <w:r>
        <w:rPr>
          <w:rFonts w:ascii="Helvetica" w:hAnsi="Helvetica" w:cs="Helvetica"/>
          <w:b/>
          <w:bCs/>
        </w:rPr>
        <w:tab/>
      </w:r>
    </w:p>
    <w:p w14:paraId="49F4FD5D" w14:textId="77777777" w:rsidR="00EB75D9" w:rsidRPr="00762C8F" w:rsidRDefault="00EB75D9" w:rsidP="00EB75D9">
      <w:pPr>
        <w:widowControl w:val="0"/>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This will be in three parts:</w:t>
      </w:r>
    </w:p>
    <w:p w14:paraId="217D4E6D" w14:textId="77777777" w:rsidR="00EB75D9" w:rsidRPr="00762C8F" w:rsidRDefault="00EB75D9" w:rsidP="00EB75D9">
      <w:pPr>
        <w:widowControl w:val="0"/>
        <w:autoSpaceDE w:val="0"/>
        <w:autoSpaceDN w:val="0"/>
        <w:adjustRightInd w:val="0"/>
        <w:rPr>
          <w:rFonts w:asciiTheme="majorHAnsi" w:hAnsiTheme="majorHAnsi" w:cs="Helvetica"/>
          <w:color w:val="A6A6A6" w:themeColor="background1" w:themeShade="A6"/>
          <w:sz w:val="22"/>
          <w:szCs w:val="22"/>
          <w:u w:val="single"/>
        </w:rPr>
      </w:pPr>
      <w:r w:rsidRPr="00762C8F">
        <w:rPr>
          <w:rFonts w:asciiTheme="majorHAnsi" w:hAnsiTheme="majorHAnsi" w:cs="Helvetica"/>
          <w:color w:val="A6A6A6" w:themeColor="background1" w:themeShade="A6"/>
          <w:sz w:val="22"/>
          <w:szCs w:val="22"/>
          <w:u w:val="single"/>
        </w:rPr>
        <w:t>Phase 1:</w:t>
      </w:r>
    </w:p>
    <w:p w14:paraId="682D42AC" w14:textId="18F7F979" w:rsidR="00EB75D9" w:rsidRPr="00762C8F" w:rsidRDefault="00EB75D9" w:rsidP="00EB75D9">
      <w:pPr>
        <w:widowControl w:val="0"/>
        <w:autoSpaceDE w:val="0"/>
        <w:autoSpaceDN w:val="0"/>
        <w:adjustRightInd w:val="0"/>
        <w:rPr>
          <w:rFonts w:asciiTheme="majorHAnsi" w:hAnsiTheme="majorHAnsi" w:cs="Helvetica"/>
          <w:color w:val="A6A6A6" w:themeColor="background1" w:themeShade="A6"/>
          <w:sz w:val="22"/>
          <w:szCs w:val="22"/>
        </w:rPr>
      </w:pPr>
      <w:r w:rsidRPr="00762C8F">
        <w:rPr>
          <w:rFonts w:asciiTheme="majorHAnsi" w:hAnsiTheme="majorHAnsi" w:cs="Helvetica"/>
          <w:color w:val="A6A6A6" w:themeColor="background1" w:themeShade="A6"/>
          <w:sz w:val="22"/>
          <w:szCs w:val="22"/>
        </w:rPr>
        <w:t xml:space="preserve">We </w:t>
      </w:r>
      <w:r w:rsidR="00F600D5" w:rsidRPr="00762C8F">
        <w:rPr>
          <w:rFonts w:asciiTheme="majorHAnsi" w:hAnsiTheme="majorHAnsi" w:cs="Helvetica"/>
          <w:color w:val="A6A6A6" w:themeColor="background1" w:themeShade="A6"/>
          <w:sz w:val="22"/>
          <w:szCs w:val="22"/>
        </w:rPr>
        <w:t>have completed and have allocated locations.</w:t>
      </w:r>
      <w:r w:rsidR="00276F6A" w:rsidRPr="00762C8F">
        <w:rPr>
          <w:rFonts w:asciiTheme="majorHAnsi" w:hAnsiTheme="majorHAnsi" w:cs="Helvetica"/>
          <w:color w:val="A6A6A6" w:themeColor="background1" w:themeShade="A6"/>
          <w:sz w:val="22"/>
          <w:szCs w:val="22"/>
        </w:rPr>
        <w:t xml:space="preserve"> Artists have been chosen to work in key locations. </w:t>
      </w:r>
    </w:p>
    <w:p w14:paraId="2B63B526" w14:textId="1AC6AB88" w:rsidR="00EB75D9" w:rsidRPr="003446E8" w:rsidRDefault="00EB75D9" w:rsidP="00EB75D9">
      <w:pPr>
        <w:widowControl w:val="0"/>
        <w:autoSpaceDE w:val="0"/>
        <w:autoSpaceDN w:val="0"/>
        <w:adjustRightInd w:val="0"/>
        <w:rPr>
          <w:rFonts w:asciiTheme="majorHAnsi" w:hAnsiTheme="majorHAnsi" w:cs="Helvetica"/>
          <w:i/>
          <w:sz w:val="22"/>
          <w:szCs w:val="22"/>
        </w:rPr>
      </w:pPr>
      <w:r w:rsidRPr="00762C8F">
        <w:rPr>
          <w:rFonts w:asciiTheme="majorHAnsi" w:hAnsiTheme="majorHAnsi" w:cs="Helvetica"/>
          <w:sz w:val="22"/>
          <w:szCs w:val="22"/>
          <w:u w:val="single"/>
        </w:rPr>
        <w:t>Phase 2:</w:t>
      </w:r>
      <w:r w:rsidR="002C7B2D" w:rsidRPr="00762C8F">
        <w:rPr>
          <w:rFonts w:asciiTheme="majorHAnsi" w:hAnsiTheme="majorHAnsi" w:cs="Helvetica"/>
          <w:sz w:val="22"/>
          <w:szCs w:val="22"/>
          <w:u w:val="single"/>
        </w:rPr>
        <w:t xml:space="preserve"> R&amp;D budget to produce the following:</w:t>
      </w:r>
      <w:r w:rsidR="003446E8">
        <w:rPr>
          <w:rFonts w:asciiTheme="majorHAnsi" w:hAnsiTheme="majorHAnsi" w:cs="Helvetica"/>
          <w:sz w:val="22"/>
          <w:szCs w:val="22"/>
          <w:u w:val="single"/>
        </w:rPr>
        <w:t xml:space="preserve"> </w:t>
      </w:r>
      <w:r w:rsidR="003446E8" w:rsidRPr="003446E8">
        <w:rPr>
          <w:rFonts w:asciiTheme="majorHAnsi" w:hAnsiTheme="majorHAnsi" w:cs="Helvetica"/>
          <w:i/>
          <w:sz w:val="22"/>
          <w:szCs w:val="22"/>
        </w:rPr>
        <w:t>we can talk through some of this when you come up as the technical production core team will be present.</w:t>
      </w:r>
    </w:p>
    <w:p w14:paraId="2B294587" w14:textId="76EB0274" w:rsidR="00EB75D9" w:rsidRPr="00762C8F" w:rsidRDefault="00EB75D9" w:rsidP="00EB75D9">
      <w:pPr>
        <w:widowControl w:val="0"/>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The artist will initially be appointed on a Research and Development Agreement. Hull 2017 will </w:t>
      </w:r>
      <w:r w:rsidR="007A3786" w:rsidRPr="00762C8F">
        <w:rPr>
          <w:rFonts w:asciiTheme="majorHAnsi" w:hAnsiTheme="majorHAnsi" w:cs="Helvetica"/>
          <w:sz w:val="22"/>
          <w:szCs w:val="22"/>
        </w:rPr>
        <w:t>facilitate</w:t>
      </w:r>
      <w:r w:rsidRPr="00762C8F">
        <w:rPr>
          <w:rFonts w:asciiTheme="majorHAnsi" w:hAnsiTheme="majorHAnsi" w:cs="Helvetica"/>
          <w:sz w:val="22"/>
          <w:szCs w:val="22"/>
        </w:rPr>
        <w:t xml:space="preserve"> further resear</w:t>
      </w:r>
      <w:r w:rsidR="00BA4632" w:rsidRPr="00762C8F">
        <w:rPr>
          <w:rFonts w:asciiTheme="majorHAnsi" w:hAnsiTheme="majorHAnsi" w:cs="Helvetica"/>
          <w:sz w:val="22"/>
          <w:szCs w:val="22"/>
        </w:rPr>
        <w:t>ch, consultation and site visit</w:t>
      </w:r>
      <w:r w:rsidRPr="00762C8F">
        <w:rPr>
          <w:rFonts w:asciiTheme="majorHAnsi" w:hAnsiTheme="majorHAnsi" w:cs="Helvetica"/>
          <w:sz w:val="22"/>
          <w:szCs w:val="22"/>
        </w:rPr>
        <w:t xml:space="preserve">, in order for you to develop a proposal.  The proposal should include: </w:t>
      </w:r>
    </w:p>
    <w:p w14:paraId="695D13E6" w14:textId="4F7714CF" w:rsidR="00EB75D9" w:rsidRPr="00762C8F" w:rsidRDefault="007A3786" w:rsidP="00EB75D9">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Written</w:t>
      </w:r>
      <w:r w:rsidR="00EB75D9" w:rsidRPr="00762C8F">
        <w:rPr>
          <w:rFonts w:asciiTheme="majorHAnsi" w:hAnsiTheme="majorHAnsi" w:cs="Helvetica"/>
          <w:sz w:val="22"/>
          <w:szCs w:val="22"/>
        </w:rPr>
        <w:t xml:space="preserve"> rationale/concept</w:t>
      </w:r>
      <w:r w:rsidR="007114AC" w:rsidRPr="00762C8F">
        <w:rPr>
          <w:rFonts w:asciiTheme="majorHAnsi" w:hAnsiTheme="majorHAnsi" w:cs="Helvetica"/>
          <w:sz w:val="22"/>
          <w:szCs w:val="22"/>
        </w:rPr>
        <w:t xml:space="preserve"> in response to the brief.</w:t>
      </w:r>
    </w:p>
    <w:p w14:paraId="32D13FD0" w14:textId="1DF709E9" w:rsidR="00EB75D9" w:rsidRPr="00762C8F" w:rsidRDefault="007A3786" w:rsidP="00EB75D9">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Description</w:t>
      </w:r>
      <w:r w:rsidR="00EB75D9" w:rsidRPr="00762C8F">
        <w:rPr>
          <w:rFonts w:asciiTheme="majorHAnsi" w:hAnsiTheme="majorHAnsi" w:cs="Helvetica"/>
          <w:sz w:val="22"/>
          <w:szCs w:val="22"/>
        </w:rPr>
        <w:t xml:space="preserve"> of materials and process</w:t>
      </w:r>
    </w:p>
    <w:p w14:paraId="2089DF90" w14:textId="2CBA8A71" w:rsidR="00EB75D9" w:rsidRPr="00762C8F" w:rsidRDefault="007A3786" w:rsidP="00EB75D9">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w:t>
      </w:r>
      <w:r w:rsidR="00EB75D9" w:rsidRPr="00762C8F">
        <w:rPr>
          <w:rFonts w:asciiTheme="majorHAnsi" w:hAnsiTheme="majorHAnsi" w:cs="Helvetica"/>
          <w:sz w:val="22"/>
          <w:szCs w:val="22"/>
        </w:rPr>
        <w:t xml:space="preserve"> technical information</w:t>
      </w:r>
    </w:p>
    <w:p w14:paraId="64525859" w14:textId="1CC05D44" w:rsidR="00EB75D9" w:rsidRPr="00762C8F" w:rsidRDefault="007A3786" w:rsidP="00DE274D">
      <w:pPr>
        <w:widowControl w:val="0"/>
        <w:numPr>
          <w:ilvl w:val="0"/>
          <w:numId w:val="3"/>
        </w:numPr>
        <w:tabs>
          <w:tab w:val="left" w:pos="220"/>
          <w:tab w:val="left" w:pos="720"/>
        </w:tabs>
        <w:autoSpaceDE w:val="0"/>
        <w:autoSpaceDN w:val="0"/>
        <w:adjustRightInd w:val="0"/>
        <w:ind w:right="-142" w:hanging="720"/>
        <w:rPr>
          <w:rFonts w:asciiTheme="majorHAnsi" w:hAnsiTheme="majorHAnsi" w:cs="Helvetica"/>
          <w:sz w:val="22"/>
          <w:szCs w:val="22"/>
        </w:rPr>
      </w:pPr>
      <w:r w:rsidRPr="00762C8F">
        <w:rPr>
          <w:rFonts w:asciiTheme="majorHAnsi" w:hAnsiTheme="majorHAnsi" w:cs="Helvetica"/>
          <w:sz w:val="22"/>
          <w:szCs w:val="22"/>
        </w:rPr>
        <w:t>Outline</w:t>
      </w:r>
      <w:r w:rsidR="00EB75D9" w:rsidRPr="00762C8F">
        <w:rPr>
          <w:rFonts w:asciiTheme="majorHAnsi" w:hAnsiTheme="majorHAnsi" w:cs="Helvetica"/>
          <w:sz w:val="22"/>
          <w:szCs w:val="22"/>
        </w:rPr>
        <w:t xml:space="preserve"> </w:t>
      </w:r>
      <w:r w:rsidRPr="00762C8F">
        <w:rPr>
          <w:rFonts w:asciiTheme="majorHAnsi" w:hAnsiTheme="majorHAnsi" w:cs="Helvetica"/>
          <w:sz w:val="22"/>
          <w:szCs w:val="22"/>
        </w:rPr>
        <w:t>costing’s</w:t>
      </w:r>
      <w:r w:rsidR="007114AC" w:rsidRPr="00762C8F">
        <w:rPr>
          <w:rFonts w:asciiTheme="majorHAnsi" w:hAnsiTheme="majorHAnsi" w:cs="Helvetica"/>
          <w:sz w:val="22"/>
          <w:szCs w:val="22"/>
        </w:rPr>
        <w:t xml:space="preserve"> – Draft 1</w:t>
      </w:r>
      <w:r w:rsidR="00DE274D" w:rsidRPr="00762C8F">
        <w:rPr>
          <w:rFonts w:asciiTheme="majorHAnsi" w:hAnsiTheme="majorHAnsi" w:cs="Helvetica"/>
          <w:sz w:val="22"/>
          <w:szCs w:val="22"/>
        </w:rPr>
        <w:t xml:space="preserve"> including all elements required. (</w:t>
      </w:r>
      <w:r w:rsidR="003446E8" w:rsidRPr="00762C8F">
        <w:rPr>
          <w:rFonts w:asciiTheme="majorHAnsi" w:hAnsiTheme="majorHAnsi" w:cs="Helvetica"/>
          <w:sz w:val="22"/>
          <w:szCs w:val="22"/>
        </w:rPr>
        <w:t>Technical</w:t>
      </w:r>
      <w:r w:rsidR="00DE274D" w:rsidRPr="00762C8F">
        <w:rPr>
          <w:rFonts w:asciiTheme="majorHAnsi" w:hAnsiTheme="majorHAnsi" w:cs="Helvetica"/>
          <w:sz w:val="22"/>
          <w:szCs w:val="22"/>
        </w:rPr>
        <w:t>, staffing</w:t>
      </w:r>
      <w:r w:rsidR="003446E8">
        <w:rPr>
          <w:rFonts w:asciiTheme="majorHAnsi" w:hAnsiTheme="majorHAnsi" w:cs="Helvetica"/>
          <w:sz w:val="22"/>
          <w:szCs w:val="22"/>
        </w:rPr>
        <w:t xml:space="preserve"> costs</w:t>
      </w:r>
      <w:r w:rsidR="00DE274D" w:rsidRPr="00762C8F">
        <w:rPr>
          <w:rFonts w:asciiTheme="majorHAnsi" w:hAnsiTheme="majorHAnsi" w:cs="Helvetica"/>
          <w:sz w:val="22"/>
          <w:szCs w:val="22"/>
        </w:rPr>
        <w:t>, editing, creation, travel etc.)</w:t>
      </w:r>
    </w:p>
    <w:p w14:paraId="461441A6" w14:textId="6BE233A5" w:rsidR="00EB75D9" w:rsidRPr="00762C8F" w:rsidRDefault="007A3786" w:rsidP="00EB75D9">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Outline</w:t>
      </w:r>
      <w:r w:rsidR="00EB75D9" w:rsidRPr="00762C8F">
        <w:rPr>
          <w:rFonts w:asciiTheme="majorHAnsi" w:hAnsiTheme="majorHAnsi" w:cs="Helvetica"/>
          <w:sz w:val="22"/>
          <w:szCs w:val="22"/>
        </w:rPr>
        <w:t xml:space="preserve"> method of fabrication and installation</w:t>
      </w:r>
    </w:p>
    <w:p w14:paraId="0192E967" w14:textId="218EEBE2" w:rsidR="00EB75D9" w:rsidRPr="00762C8F" w:rsidRDefault="007A3786" w:rsidP="00EB75D9">
      <w:pPr>
        <w:widowControl w:val="0"/>
        <w:numPr>
          <w:ilvl w:val="0"/>
          <w:numId w:val="3"/>
        </w:numPr>
        <w:tabs>
          <w:tab w:val="left" w:pos="220"/>
          <w:tab w:val="left" w:pos="720"/>
        </w:tabs>
        <w:autoSpaceDE w:val="0"/>
        <w:autoSpaceDN w:val="0"/>
        <w:adjustRightInd w:val="0"/>
        <w:ind w:hanging="720"/>
        <w:rPr>
          <w:rFonts w:asciiTheme="majorHAnsi" w:hAnsiTheme="majorHAnsi" w:cs="Helvetica"/>
          <w:sz w:val="22"/>
          <w:szCs w:val="22"/>
        </w:rPr>
      </w:pPr>
      <w:r w:rsidRPr="00762C8F">
        <w:rPr>
          <w:rFonts w:asciiTheme="majorHAnsi" w:hAnsiTheme="majorHAnsi" w:cs="Helvetica"/>
          <w:sz w:val="22"/>
          <w:szCs w:val="22"/>
        </w:rPr>
        <w:t>Images</w:t>
      </w:r>
      <w:r w:rsidR="00BB1EB7" w:rsidRPr="00762C8F">
        <w:rPr>
          <w:rFonts w:asciiTheme="majorHAnsi" w:hAnsiTheme="majorHAnsi" w:cs="Helvetica"/>
          <w:sz w:val="22"/>
          <w:szCs w:val="22"/>
        </w:rPr>
        <w:t xml:space="preserve"> or rough concept story board</w:t>
      </w:r>
    </w:p>
    <w:p w14:paraId="494CAF34" w14:textId="77777777" w:rsidR="00BA4632" w:rsidRPr="00762C8F" w:rsidRDefault="00BA4632" w:rsidP="00BA4632">
      <w:pPr>
        <w:widowControl w:val="0"/>
        <w:tabs>
          <w:tab w:val="left" w:pos="220"/>
          <w:tab w:val="left" w:pos="720"/>
        </w:tabs>
        <w:autoSpaceDE w:val="0"/>
        <w:autoSpaceDN w:val="0"/>
        <w:adjustRightInd w:val="0"/>
        <w:rPr>
          <w:rFonts w:asciiTheme="majorHAnsi" w:hAnsiTheme="majorHAnsi" w:cs="Helvetica"/>
          <w:sz w:val="22"/>
          <w:szCs w:val="22"/>
        </w:rPr>
      </w:pPr>
    </w:p>
    <w:p w14:paraId="30CA0AF6" w14:textId="6722B122" w:rsidR="00BA4632" w:rsidRPr="00762C8F" w:rsidRDefault="00BA4632" w:rsidP="00BA4632">
      <w:pPr>
        <w:widowControl w:val="0"/>
        <w:tabs>
          <w:tab w:val="left" w:pos="220"/>
          <w:tab w:val="left" w:pos="720"/>
        </w:tabs>
        <w:autoSpaceDE w:val="0"/>
        <w:autoSpaceDN w:val="0"/>
        <w:adjustRightInd w:val="0"/>
        <w:rPr>
          <w:rFonts w:asciiTheme="majorHAnsi" w:hAnsiTheme="majorHAnsi" w:cs="Helvetica"/>
          <w:b/>
          <w:sz w:val="22"/>
          <w:szCs w:val="22"/>
        </w:rPr>
      </w:pPr>
      <w:r w:rsidRPr="00762C8F">
        <w:rPr>
          <w:rFonts w:asciiTheme="majorHAnsi" w:hAnsiTheme="majorHAnsi" w:cs="Helvetica"/>
          <w:sz w:val="22"/>
          <w:szCs w:val="22"/>
        </w:rPr>
        <w:t xml:space="preserve">Site Visit Day and Time: </w:t>
      </w:r>
      <w:r w:rsidR="003446E8">
        <w:rPr>
          <w:rFonts w:asciiTheme="majorHAnsi" w:hAnsiTheme="majorHAnsi" w:cs="Helvetica"/>
          <w:b/>
          <w:sz w:val="22"/>
          <w:szCs w:val="22"/>
        </w:rPr>
        <w:t>8</w:t>
      </w:r>
      <w:r w:rsidR="003446E8" w:rsidRPr="003446E8">
        <w:rPr>
          <w:rFonts w:asciiTheme="majorHAnsi" w:hAnsiTheme="majorHAnsi" w:cs="Helvetica"/>
          <w:b/>
          <w:sz w:val="22"/>
          <w:szCs w:val="22"/>
          <w:vertAlign w:val="superscript"/>
        </w:rPr>
        <w:t>th</w:t>
      </w:r>
      <w:r w:rsidR="003446E8">
        <w:rPr>
          <w:rFonts w:asciiTheme="majorHAnsi" w:hAnsiTheme="majorHAnsi" w:cs="Helvetica"/>
          <w:b/>
          <w:sz w:val="22"/>
          <w:szCs w:val="22"/>
        </w:rPr>
        <w:t xml:space="preserve"> September 1.30pm.</w:t>
      </w:r>
    </w:p>
    <w:p w14:paraId="18A1F621" w14:textId="7B31130D" w:rsidR="00BA4632" w:rsidRPr="00762C8F" w:rsidRDefault="00BA4632" w:rsidP="00BA4632">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b/>
          <w:sz w:val="22"/>
          <w:szCs w:val="22"/>
        </w:rPr>
        <w:t xml:space="preserve">Please come </w:t>
      </w:r>
      <w:proofErr w:type="gramStart"/>
      <w:r w:rsidRPr="00762C8F">
        <w:rPr>
          <w:rFonts w:asciiTheme="majorHAnsi" w:hAnsiTheme="majorHAnsi" w:cs="Helvetica"/>
          <w:b/>
          <w:sz w:val="22"/>
          <w:szCs w:val="22"/>
        </w:rPr>
        <w:t>to :</w:t>
      </w:r>
      <w:proofErr w:type="gramEnd"/>
      <w:r w:rsidRPr="00762C8F">
        <w:rPr>
          <w:rFonts w:asciiTheme="majorHAnsi" w:hAnsiTheme="majorHAnsi" w:cs="Helvetica"/>
          <w:b/>
          <w:sz w:val="22"/>
          <w:szCs w:val="22"/>
        </w:rPr>
        <w:t xml:space="preserve"> </w:t>
      </w:r>
      <w:r w:rsidR="00C72759" w:rsidRPr="00762C8F">
        <w:rPr>
          <w:rFonts w:asciiTheme="majorHAnsi" w:hAnsiTheme="majorHAnsi" w:cs="Helvetica"/>
          <w:sz w:val="22"/>
          <w:szCs w:val="22"/>
        </w:rPr>
        <w:t>Hull City of Culture 2017 offices; Pacific Exchange, 40 High Street, Hull, HU1 1PS</w:t>
      </w:r>
    </w:p>
    <w:p w14:paraId="460B64F3" w14:textId="52AF523A" w:rsidR="00C72759" w:rsidRPr="00762C8F" w:rsidRDefault="00C72759" w:rsidP="00BA4632">
      <w:pPr>
        <w:widowControl w:val="0"/>
        <w:tabs>
          <w:tab w:val="left" w:pos="220"/>
          <w:tab w:val="left" w:pos="720"/>
        </w:tabs>
        <w:autoSpaceDE w:val="0"/>
        <w:autoSpaceDN w:val="0"/>
        <w:adjustRightInd w:val="0"/>
        <w:rPr>
          <w:rFonts w:asciiTheme="majorHAnsi" w:hAnsiTheme="majorHAnsi" w:cs="Helvetica"/>
          <w:sz w:val="22"/>
          <w:szCs w:val="22"/>
        </w:rPr>
      </w:pPr>
      <w:r w:rsidRPr="00762C8F">
        <w:rPr>
          <w:rFonts w:asciiTheme="majorHAnsi" w:hAnsiTheme="majorHAnsi" w:cs="Helvetica"/>
          <w:sz w:val="22"/>
          <w:szCs w:val="22"/>
        </w:rPr>
        <w:t xml:space="preserve">                            </w:t>
      </w:r>
      <w:r w:rsidR="003446E8">
        <w:rPr>
          <w:rFonts w:asciiTheme="majorHAnsi" w:hAnsiTheme="majorHAnsi" w:cs="Helvetica"/>
          <w:sz w:val="22"/>
          <w:szCs w:val="22"/>
        </w:rPr>
        <w:t xml:space="preserve">  </w:t>
      </w:r>
      <w:r w:rsidRPr="00762C8F">
        <w:rPr>
          <w:rFonts w:asciiTheme="majorHAnsi" w:hAnsiTheme="majorHAnsi" w:cs="Helvetica"/>
          <w:sz w:val="22"/>
          <w:szCs w:val="22"/>
        </w:rPr>
        <w:t xml:space="preserve"> On arrival Please ask for Niccy Hallifax.</w:t>
      </w:r>
    </w:p>
    <w:p w14:paraId="7C10D813" w14:textId="77777777" w:rsidR="00EB75D9" w:rsidRPr="007114AC" w:rsidRDefault="00EB75D9" w:rsidP="00EB75D9">
      <w:pPr>
        <w:widowControl w:val="0"/>
        <w:autoSpaceDE w:val="0"/>
        <w:autoSpaceDN w:val="0"/>
        <w:adjustRightInd w:val="0"/>
        <w:rPr>
          <w:rFonts w:ascii="Helvetica" w:hAnsi="Helvetica" w:cs="Helvetica"/>
          <w:sz w:val="20"/>
          <w:szCs w:val="20"/>
          <w:u w:val="single"/>
        </w:rPr>
      </w:pPr>
      <w:r w:rsidRPr="007114AC">
        <w:rPr>
          <w:rFonts w:ascii="Helvetica" w:hAnsi="Helvetica" w:cs="Helvetica"/>
          <w:sz w:val="20"/>
          <w:szCs w:val="20"/>
          <w:u w:val="single"/>
        </w:rPr>
        <w:t>Phase 3:</w:t>
      </w:r>
    </w:p>
    <w:p w14:paraId="2D3E51EE" w14:textId="77777777" w:rsidR="00EB75D9" w:rsidRPr="007114AC" w:rsidRDefault="00EB75D9" w:rsidP="00EB75D9">
      <w:pPr>
        <w:widowControl w:val="0"/>
        <w:autoSpaceDE w:val="0"/>
        <w:autoSpaceDN w:val="0"/>
        <w:adjustRightInd w:val="0"/>
        <w:rPr>
          <w:rFonts w:ascii="Helvetica" w:hAnsi="Helvetica" w:cs="Helvetica"/>
          <w:sz w:val="20"/>
          <w:szCs w:val="20"/>
        </w:rPr>
      </w:pPr>
      <w:r w:rsidRPr="007114AC">
        <w:rPr>
          <w:rFonts w:ascii="Helvetica" w:hAnsi="Helvetica" w:cs="Helvetica"/>
          <w:sz w:val="20"/>
          <w:szCs w:val="20"/>
        </w:rPr>
        <w:t xml:space="preserve">Once this proposal has been agreed between with Sean, the artist will enter into a full Commission Agreement with Hull 2017 and enter production.  </w:t>
      </w:r>
    </w:p>
    <w:p w14:paraId="373E652D" w14:textId="7FA1B40D" w:rsidR="00EB75D9" w:rsidRPr="000A59D0" w:rsidRDefault="00EB75D9" w:rsidP="00EB75D9">
      <w:pPr>
        <w:widowControl w:val="0"/>
        <w:autoSpaceDE w:val="0"/>
        <w:autoSpaceDN w:val="0"/>
        <w:adjustRightInd w:val="0"/>
        <w:rPr>
          <w:rFonts w:ascii="Helvetica" w:hAnsi="Helvetica" w:cs="Helvetica"/>
          <w:sz w:val="20"/>
          <w:szCs w:val="20"/>
        </w:rPr>
      </w:pPr>
    </w:p>
    <w:p w14:paraId="6FBC2F8F" w14:textId="77777777" w:rsidR="00EB75D9" w:rsidRPr="000A59D0" w:rsidRDefault="00EB75D9" w:rsidP="00EB75D9">
      <w:pPr>
        <w:widowControl w:val="0"/>
        <w:autoSpaceDE w:val="0"/>
        <w:autoSpaceDN w:val="0"/>
        <w:adjustRightInd w:val="0"/>
        <w:ind w:left="720"/>
        <w:rPr>
          <w:rFonts w:ascii="Helvetica" w:hAnsi="Helvetica" w:cs="Helvetica"/>
          <w:sz w:val="20"/>
          <w:szCs w:val="20"/>
        </w:rPr>
      </w:pPr>
    </w:p>
    <w:p w14:paraId="21797457" w14:textId="2E7969A1" w:rsidR="00EB75D9" w:rsidRDefault="00EB75D9" w:rsidP="00EB75D9">
      <w:pPr>
        <w:widowControl w:val="0"/>
        <w:autoSpaceDE w:val="0"/>
        <w:autoSpaceDN w:val="0"/>
        <w:adjustRightInd w:val="0"/>
        <w:rPr>
          <w:rFonts w:ascii="Helvetica" w:hAnsi="Helvetica" w:cs="Helvetica"/>
          <w:b/>
          <w:bCs/>
        </w:rPr>
      </w:pPr>
      <w:r>
        <w:rPr>
          <w:rFonts w:ascii="Helvetica" w:hAnsi="Helvetica" w:cs="Helvetica"/>
          <w:b/>
          <w:bCs/>
          <w:sz w:val="28"/>
          <w:szCs w:val="28"/>
          <w:u w:val="single"/>
        </w:rPr>
        <w:t>Timescale</w:t>
      </w:r>
      <w:r w:rsidR="00276F6A">
        <w:rPr>
          <w:rFonts w:ascii="Helvetica" w:hAnsi="Helvetica" w:cs="Helvetica"/>
          <w:b/>
          <w:bCs/>
          <w:sz w:val="28"/>
          <w:szCs w:val="28"/>
          <w:u w:val="single"/>
        </w:rPr>
        <w:t>:</w:t>
      </w:r>
      <w:r>
        <w:rPr>
          <w:rFonts w:ascii="Helvetica" w:hAnsi="Helvetica" w:cs="Helvetica"/>
          <w:b/>
          <w:bCs/>
        </w:rPr>
        <w:tab/>
      </w:r>
    </w:p>
    <w:p w14:paraId="13D3FD36" w14:textId="77777777" w:rsidR="003446E8" w:rsidRDefault="00C72759" w:rsidP="00C72759">
      <w:pPr>
        <w:widowControl w:val="0"/>
        <w:autoSpaceDE w:val="0"/>
        <w:autoSpaceDN w:val="0"/>
        <w:adjustRightInd w:val="0"/>
        <w:ind w:left="720"/>
        <w:rPr>
          <w:rFonts w:ascii="Helvetica" w:hAnsi="Helvetica" w:cs="Helvetica"/>
          <w:sz w:val="20"/>
          <w:szCs w:val="20"/>
        </w:rPr>
      </w:pPr>
      <w:r>
        <w:rPr>
          <w:rFonts w:ascii="Helvetica" w:hAnsi="Helvetica" w:cs="Helvetica"/>
        </w:rPr>
        <w:t xml:space="preserve"> </w:t>
      </w:r>
      <w:r w:rsidR="00EB75D9" w:rsidRPr="000A59D0">
        <w:rPr>
          <w:rFonts w:ascii="Helvetica" w:hAnsi="Helvetica" w:cs="Helvetica"/>
          <w:sz w:val="20"/>
          <w:szCs w:val="20"/>
        </w:rPr>
        <w:t>R&amp;D period – August/</w:t>
      </w:r>
      <w:r w:rsidR="00840914" w:rsidRPr="000A59D0">
        <w:rPr>
          <w:rFonts w:ascii="Helvetica" w:hAnsi="Helvetica" w:cs="Helvetica"/>
          <w:sz w:val="20"/>
          <w:szCs w:val="20"/>
        </w:rPr>
        <w:t xml:space="preserve"> 27</w:t>
      </w:r>
      <w:r w:rsidR="00840914" w:rsidRPr="000A59D0">
        <w:rPr>
          <w:rFonts w:ascii="Helvetica" w:hAnsi="Helvetica" w:cs="Helvetica"/>
          <w:sz w:val="20"/>
          <w:szCs w:val="20"/>
          <w:vertAlign w:val="superscript"/>
        </w:rPr>
        <w:t>th</w:t>
      </w:r>
      <w:r w:rsidR="00840914" w:rsidRPr="000A59D0">
        <w:rPr>
          <w:rFonts w:ascii="Helvetica" w:hAnsi="Helvetica" w:cs="Helvetica"/>
          <w:sz w:val="20"/>
          <w:szCs w:val="20"/>
        </w:rPr>
        <w:t xml:space="preserve"> </w:t>
      </w:r>
      <w:r w:rsidR="00EB75D9" w:rsidRPr="000A59D0">
        <w:rPr>
          <w:rFonts w:ascii="Helvetica" w:hAnsi="Helvetica" w:cs="Helvetica"/>
          <w:sz w:val="20"/>
          <w:szCs w:val="20"/>
        </w:rPr>
        <w:t xml:space="preserve">September 2016 – </w:t>
      </w:r>
      <w:r w:rsidR="00276F6A" w:rsidRPr="000A59D0">
        <w:rPr>
          <w:rFonts w:ascii="Helvetica" w:hAnsi="Helvetica" w:cs="Helvetica"/>
          <w:sz w:val="20"/>
          <w:szCs w:val="20"/>
        </w:rPr>
        <w:t>an R&amp;D fee will be paid.</w:t>
      </w:r>
      <w:r w:rsidR="009422E3">
        <w:rPr>
          <w:rFonts w:ascii="Helvetica" w:hAnsi="Helvetica" w:cs="Helvetica"/>
          <w:sz w:val="20"/>
          <w:szCs w:val="20"/>
        </w:rPr>
        <w:t xml:space="preserve"> To be discussed with Niccy Hallifax</w:t>
      </w:r>
      <w:r w:rsidR="003446E8">
        <w:rPr>
          <w:rFonts w:ascii="Helvetica" w:hAnsi="Helvetica" w:cs="Helvetica"/>
          <w:sz w:val="20"/>
          <w:szCs w:val="20"/>
        </w:rPr>
        <w:t xml:space="preserve">,  </w:t>
      </w:r>
    </w:p>
    <w:p w14:paraId="70C0E52E" w14:textId="19DFD340" w:rsidR="00C72759" w:rsidRDefault="003446E8" w:rsidP="00C72759">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once this is agreed we send through an R&amp;D agreement contract</w:t>
      </w:r>
      <w:bookmarkStart w:id="0" w:name="_GoBack"/>
      <w:bookmarkEnd w:id="0"/>
      <w:r>
        <w:rPr>
          <w:rFonts w:ascii="Helvetica" w:hAnsi="Helvetica" w:cs="Helvetica"/>
          <w:sz w:val="20"/>
          <w:szCs w:val="20"/>
        </w:rPr>
        <w:t>.</w:t>
      </w:r>
    </w:p>
    <w:p w14:paraId="374C0136" w14:textId="77777777" w:rsidR="003446E8" w:rsidRDefault="003446E8" w:rsidP="00C72759">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Meeting to go through ideas with core team so we can start production design aspects and see the concept:    </w:t>
      </w:r>
    </w:p>
    <w:p w14:paraId="38F250A6" w14:textId="52152541" w:rsidR="003446E8" w:rsidRPr="003446E8" w:rsidRDefault="003446E8" w:rsidP="00C72759">
      <w:pPr>
        <w:widowControl w:val="0"/>
        <w:autoSpaceDE w:val="0"/>
        <w:autoSpaceDN w:val="0"/>
        <w:adjustRightInd w:val="0"/>
        <w:ind w:left="720"/>
        <w:rPr>
          <w:rFonts w:ascii="Helvetica" w:hAnsi="Helvetica" w:cs="Helvetica"/>
          <w:b/>
          <w:sz w:val="20"/>
          <w:szCs w:val="20"/>
        </w:rPr>
      </w:pPr>
      <w:r>
        <w:rPr>
          <w:rFonts w:ascii="Helvetica" w:hAnsi="Helvetica" w:cs="Helvetica"/>
          <w:sz w:val="20"/>
          <w:szCs w:val="20"/>
        </w:rPr>
        <w:t xml:space="preserve">  </w:t>
      </w:r>
      <w:r w:rsidRPr="003446E8">
        <w:rPr>
          <w:rFonts w:ascii="Helvetica" w:hAnsi="Helvetica" w:cs="Helvetica"/>
          <w:b/>
          <w:sz w:val="20"/>
          <w:szCs w:val="20"/>
        </w:rPr>
        <w:t>27</w:t>
      </w:r>
      <w:r w:rsidRPr="003446E8">
        <w:rPr>
          <w:rFonts w:ascii="Helvetica" w:hAnsi="Helvetica" w:cs="Helvetica"/>
          <w:b/>
          <w:sz w:val="20"/>
          <w:szCs w:val="20"/>
          <w:vertAlign w:val="superscript"/>
        </w:rPr>
        <w:t>th</w:t>
      </w:r>
      <w:r w:rsidRPr="003446E8">
        <w:rPr>
          <w:rFonts w:ascii="Helvetica" w:hAnsi="Helvetica" w:cs="Helvetica"/>
          <w:b/>
          <w:sz w:val="20"/>
          <w:szCs w:val="20"/>
        </w:rPr>
        <w:t xml:space="preserve"> </w:t>
      </w:r>
      <w:proofErr w:type="gramStart"/>
      <w:r w:rsidRPr="003446E8">
        <w:rPr>
          <w:rFonts w:ascii="Helvetica" w:hAnsi="Helvetica" w:cs="Helvetica"/>
          <w:b/>
          <w:sz w:val="20"/>
          <w:szCs w:val="20"/>
        </w:rPr>
        <w:t>September  :</w:t>
      </w:r>
      <w:proofErr w:type="gramEnd"/>
      <w:r w:rsidRPr="003446E8">
        <w:rPr>
          <w:rFonts w:ascii="Helvetica" w:hAnsi="Helvetica" w:cs="Helvetica"/>
          <w:b/>
          <w:sz w:val="20"/>
          <w:szCs w:val="20"/>
        </w:rPr>
        <w:t xml:space="preserve"> 11am.</w:t>
      </w:r>
    </w:p>
    <w:p w14:paraId="31A8E871" w14:textId="2D9EC82C" w:rsidR="00276F6A" w:rsidRPr="000A59D0" w:rsidRDefault="00C72759" w:rsidP="00C72759">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00EB75D9" w:rsidRPr="000A59D0">
        <w:rPr>
          <w:rFonts w:ascii="Helvetica" w:hAnsi="Helvetica" w:cs="Helvetica"/>
          <w:sz w:val="20"/>
          <w:szCs w:val="20"/>
        </w:rPr>
        <w:t xml:space="preserve">Development and Production </w:t>
      </w:r>
      <w:r w:rsidR="007A3786" w:rsidRPr="000A59D0">
        <w:rPr>
          <w:rFonts w:ascii="Helvetica" w:hAnsi="Helvetica" w:cs="Helvetica"/>
          <w:sz w:val="20"/>
          <w:szCs w:val="20"/>
        </w:rPr>
        <w:t>- September</w:t>
      </w:r>
      <w:r w:rsidR="00EB75D9" w:rsidRPr="000A59D0">
        <w:rPr>
          <w:rFonts w:ascii="Helvetica" w:hAnsi="Helvetica" w:cs="Helvetica"/>
          <w:sz w:val="20"/>
          <w:szCs w:val="20"/>
        </w:rPr>
        <w:t xml:space="preserve"> to November 2016</w:t>
      </w:r>
      <w:r w:rsidR="00276F6A" w:rsidRPr="000A59D0">
        <w:rPr>
          <w:rFonts w:ascii="Helvetica" w:hAnsi="Helvetica" w:cs="Helvetica"/>
          <w:sz w:val="20"/>
          <w:szCs w:val="20"/>
        </w:rPr>
        <w:t xml:space="preserve">. Budgets will be </w:t>
      </w:r>
    </w:p>
    <w:p w14:paraId="4892EE97" w14:textId="77777777" w:rsidR="007114AC" w:rsidRDefault="00276F6A" w:rsidP="00EB75D9">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 xml:space="preserve">                                                             </w:t>
      </w:r>
      <w:r w:rsidR="007114AC">
        <w:rPr>
          <w:rFonts w:ascii="Helvetica" w:hAnsi="Helvetica" w:cs="Helvetica"/>
          <w:sz w:val="20"/>
          <w:szCs w:val="20"/>
        </w:rPr>
        <w:t xml:space="preserve">    </w:t>
      </w:r>
      <w:proofErr w:type="gramStart"/>
      <w:r w:rsidRPr="000A59D0">
        <w:rPr>
          <w:rFonts w:ascii="Helvetica" w:hAnsi="Helvetica" w:cs="Helvetica"/>
          <w:sz w:val="20"/>
          <w:szCs w:val="20"/>
        </w:rPr>
        <w:t>allocated</w:t>
      </w:r>
      <w:proofErr w:type="gramEnd"/>
      <w:r w:rsidRPr="000A59D0">
        <w:rPr>
          <w:rFonts w:ascii="Helvetica" w:hAnsi="Helvetica" w:cs="Helvetica"/>
          <w:sz w:val="20"/>
          <w:szCs w:val="20"/>
        </w:rPr>
        <w:t xml:space="preserve"> to each area b</w:t>
      </w:r>
      <w:r w:rsidR="007114AC">
        <w:rPr>
          <w:rFonts w:ascii="Helvetica" w:hAnsi="Helvetica" w:cs="Helvetica"/>
          <w:sz w:val="20"/>
          <w:szCs w:val="20"/>
        </w:rPr>
        <w:t xml:space="preserve">ased on the concept, location and </w:t>
      </w:r>
      <w:r w:rsidRPr="000A59D0">
        <w:rPr>
          <w:rFonts w:ascii="Helvetica" w:hAnsi="Helvetica" w:cs="Helvetica"/>
          <w:sz w:val="20"/>
          <w:szCs w:val="20"/>
        </w:rPr>
        <w:t xml:space="preserve">infrastructure </w:t>
      </w:r>
      <w:r w:rsidR="007114AC">
        <w:rPr>
          <w:rFonts w:ascii="Helvetica" w:hAnsi="Helvetica" w:cs="Helvetica"/>
          <w:sz w:val="20"/>
          <w:szCs w:val="20"/>
        </w:rPr>
        <w:t xml:space="preserve">   </w:t>
      </w:r>
    </w:p>
    <w:p w14:paraId="48A50431" w14:textId="4430B7B4" w:rsidR="00EB75D9" w:rsidRPr="000A59D0" w:rsidRDefault="007114AC" w:rsidP="00EB75D9">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                                                                 </w:t>
      </w:r>
      <w:proofErr w:type="gramStart"/>
      <w:r w:rsidR="00276F6A" w:rsidRPr="000A59D0">
        <w:rPr>
          <w:rFonts w:ascii="Helvetica" w:hAnsi="Helvetica" w:cs="Helvetica"/>
          <w:sz w:val="20"/>
          <w:szCs w:val="20"/>
        </w:rPr>
        <w:t>required</w:t>
      </w:r>
      <w:proofErr w:type="gramEnd"/>
      <w:r w:rsidR="00276F6A" w:rsidRPr="000A59D0">
        <w:rPr>
          <w:rFonts w:ascii="Helvetica" w:hAnsi="Helvetica" w:cs="Helvetica"/>
          <w:sz w:val="20"/>
          <w:szCs w:val="20"/>
        </w:rPr>
        <w:t>.</w:t>
      </w:r>
    </w:p>
    <w:p w14:paraId="7D9EA6AF" w14:textId="1C045580" w:rsidR="00EB75D9" w:rsidRPr="000A59D0" w:rsidRDefault="007114AC" w:rsidP="007114AC">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proofErr w:type="gramStart"/>
      <w:r w:rsidR="00EB75D9" w:rsidRPr="000A59D0">
        <w:rPr>
          <w:rFonts w:ascii="Helvetica" w:hAnsi="Helvetica" w:cs="Helvetica"/>
          <w:sz w:val="20"/>
          <w:szCs w:val="20"/>
        </w:rPr>
        <w:t xml:space="preserve">Installation </w:t>
      </w:r>
      <w:r w:rsidR="00475CB3" w:rsidRPr="000A59D0">
        <w:rPr>
          <w:rFonts w:ascii="Helvetica" w:hAnsi="Helvetica" w:cs="Helvetica"/>
          <w:sz w:val="20"/>
          <w:szCs w:val="20"/>
        </w:rPr>
        <w:t>:</w:t>
      </w:r>
      <w:proofErr w:type="gramEnd"/>
      <w:r w:rsidR="00475CB3" w:rsidRPr="000A59D0">
        <w:rPr>
          <w:rFonts w:ascii="Helvetica" w:hAnsi="Helvetica" w:cs="Helvetica"/>
          <w:sz w:val="20"/>
          <w:szCs w:val="20"/>
        </w:rPr>
        <w:t xml:space="preserve"> </w:t>
      </w:r>
      <w:r w:rsidR="00EB75D9" w:rsidRPr="000A59D0">
        <w:rPr>
          <w:rFonts w:ascii="Helvetica" w:hAnsi="Helvetica" w:cs="Helvetica"/>
          <w:sz w:val="20"/>
          <w:szCs w:val="20"/>
        </w:rPr>
        <w:t xml:space="preserve">December 2016, </w:t>
      </w:r>
    </w:p>
    <w:p w14:paraId="6135AF84" w14:textId="2B294467" w:rsidR="00475CB3" w:rsidRPr="000A59D0" w:rsidRDefault="007114AC" w:rsidP="007114AC">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00475CB3" w:rsidRPr="000A59D0">
        <w:rPr>
          <w:rFonts w:ascii="Helvetica" w:hAnsi="Helvetica" w:cs="Helvetica"/>
          <w:sz w:val="20"/>
          <w:szCs w:val="20"/>
        </w:rPr>
        <w:t xml:space="preserve">Rehearsal and Tech rehearsals: </w:t>
      </w:r>
      <w:r>
        <w:rPr>
          <w:rFonts w:ascii="Helvetica" w:hAnsi="Helvetica" w:cs="Helvetica"/>
          <w:sz w:val="20"/>
          <w:szCs w:val="20"/>
        </w:rPr>
        <w:t>TBC.</w:t>
      </w:r>
    </w:p>
    <w:p w14:paraId="4A6D9470" w14:textId="3DEC3E92" w:rsidR="00EB75D9" w:rsidRPr="000A59D0" w:rsidRDefault="007114AC" w:rsidP="007114AC">
      <w:pPr>
        <w:widowControl w:val="0"/>
        <w:autoSpaceDE w:val="0"/>
        <w:autoSpaceDN w:val="0"/>
        <w:adjustRightInd w:val="0"/>
        <w:ind w:left="720"/>
        <w:rPr>
          <w:rFonts w:ascii="Helvetica" w:hAnsi="Helvetica" w:cs="Helvetica"/>
          <w:sz w:val="20"/>
          <w:szCs w:val="20"/>
        </w:rPr>
      </w:pPr>
      <w:r>
        <w:rPr>
          <w:rFonts w:ascii="Helvetica" w:hAnsi="Helvetica" w:cs="Helvetica"/>
          <w:sz w:val="20"/>
          <w:szCs w:val="20"/>
        </w:rPr>
        <w:t xml:space="preserve"> </w:t>
      </w:r>
      <w:r w:rsidR="00EB75D9" w:rsidRPr="000A59D0">
        <w:rPr>
          <w:rFonts w:ascii="Helvetica" w:hAnsi="Helvetica" w:cs="Helvetica"/>
          <w:sz w:val="20"/>
          <w:szCs w:val="20"/>
        </w:rPr>
        <w:t>Event Dates: 1</w:t>
      </w:r>
      <w:r w:rsidR="00EB75D9" w:rsidRPr="000A59D0">
        <w:rPr>
          <w:rFonts w:ascii="Helvetica" w:hAnsi="Helvetica" w:cs="Helvetica"/>
          <w:sz w:val="20"/>
          <w:szCs w:val="20"/>
          <w:vertAlign w:val="superscript"/>
        </w:rPr>
        <w:t>st</w:t>
      </w:r>
      <w:r w:rsidR="00EB75D9" w:rsidRPr="000A59D0">
        <w:rPr>
          <w:rFonts w:ascii="Helvetica" w:hAnsi="Helvetica" w:cs="Helvetica"/>
          <w:sz w:val="20"/>
          <w:szCs w:val="20"/>
        </w:rPr>
        <w:t xml:space="preserve"> January – 15</w:t>
      </w:r>
      <w:r w:rsidR="00EB75D9" w:rsidRPr="000A59D0">
        <w:rPr>
          <w:rFonts w:ascii="Helvetica" w:hAnsi="Helvetica" w:cs="Helvetica"/>
          <w:sz w:val="20"/>
          <w:szCs w:val="20"/>
          <w:vertAlign w:val="superscript"/>
        </w:rPr>
        <w:t>th</w:t>
      </w:r>
      <w:r w:rsidR="00EB75D9" w:rsidRPr="000A59D0">
        <w:rPr>
          <w:rFonts w:ascii="Helvetica" w:hAnsi="Helvetica" w:cs="Helvetica"/>
          <w:sz w:val="20"/>
          <w:szCs w:val="20"/>
        </w:rPr>
        <w:t xml:space="preserve"> January</w:t>
      </w:r>
      <w:r>
        <w:rPr>
          <w:rFonts w:ascii="Helvetica" w:hAnsi="Helvetica" w:cs="Helvetica"/>
          <w:sz w:val="20"/>
          <w:szCs w:val="20"/>
        </w:rPr>
        <w:t xml:space="preserve"> 2017 (4pm to 9pm each night)</w:t>
      </w:r>
    </w:p>
    <w:p w14:paraId="68E4791B" w14:textId="77777777" w:rsidR="00EB75D9" w:rsidRPr="000A59D0" w:rsidRDefault="00EB75D9" w:rsidP="00EB75D9">
      <w:pPr>
        <w:widowControl w:val="0"/>
        <w:autoSpaceDE w:val="0"/>
        <w:autoSpaceDN w:val="0"/>
        <w:adjustRightInd w:val="0"/>
        <w:rPr>
          <w:rFonts w:ascii="Helvetica" w:hAnsi="Helvetica" w:cs="Helvetica"/>
          <w:sz w:val="20"/>
          <w:szCs w:val="20"/>
        </w:rPr>
      </w:pPr>
    </w:p>
    <w:p w14:paraId="2006FAA5" w14:textId="77777777" w:rsidR="00EB75D9" w:rsidRDefault="00EB75D9" w:rsidP="00EB75D9"/>
    <w:p w14:paraId="1C47F17A" w14:textId="77777777" w:rsidR="00B06A0A" w:rsidRDefault="00B06A0A" w:rsidP="00522915">
      <w:pPr>
        <w:tabs>
          <w:tab w:val="left" w:pos="9356"/>
        </w:tabs>
        <w:ind w:right="744"/>
        <w:rPr>
          <w:rFonts w:ascii="Trebuchet MS" w:hAnsi="Trebuchet MS"/>
        </w:rPr>
      </w:pPr>
    </w:p>
    <w:p w14:paraId="35E5ABCE" w14:textId="77777777" w:rsidR="00BB1EB7" w:rsidRDefault="00BB1EB7"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Fees, Budget, Contracts</w:t>
      </w:r>
    </w:p>
    <w:p w14:paraId="46FCC7A4" w14:textId="39EB0B65" w:rsidR="00BB1EB7" w:rsidRPr="000A59D0" w:rsidRDefault="00BB1EB7" w:rsidP="00BB1EB7">
      <w:pPr>
        <w:widowControl w:val="0"/>
        <w:autoSpaceDE w:val="0"/>
        <w:autoSpaceDN w:val="0"/>
        <w:adjustRightInd w:val="0"/>
        <w:rPr>
          <w:rFonts w:ascii="Helvetica" w:hAnsi="Helvetica" w:cs="Helvetica"/>
          <w:sz w:val="20"/>
          <w:szCs w:val="20"/>
        </w:rPr>
      </w:pPr>
      <w:r w:rsidRPr="000A59D0">
        <w:rPr>
          <w:rFonts w:ascii="Helvetica" w:hAnsi="Helvetica" w:cs="Helvetica"/>
          <w:sz w:val="20"/>
          <w:szCs w:val="20"/>
        </w:rPr>
        <w:t>All contracts and agreements will be made bet</w:t>
      </w:r>
      <w:r w:rsidR="007114AC">
        <w:rPr>
          <w:rFonts w:ascii="Helvetica" w:hAnsi="Helvetica" w:cs="Helvetica"/>
          <w:sz w:val="20"/>
          <w:szCs w:val="20"/>
        </w:rPr>
        <w:t xml:space="preserve">ween the artists and Hull 2017 after Phase 2 and we will negotiate this as we go through the process. </w:t>
      </w:r>
    </w:p>
    <w:p w14:paraId="59CB181A" w14:textId="0145757B" w:rsidR="00BB1EB7" w:rsidRPr="000A59D0" w:rsidRDefault="007114AC" w:rsidP="00BB1EB7">
      <w:pPr>
        <w:widowControl w:val="0"/>
        <w:autoSpaceDE w:val="0"/>
        <w:autoSpaceDN w:val="0"/>
        <w:adjustRightInd w:val="0"/>
        <w:rPr>
          <w:rFonts w:ascii="Helvetica" w:hAnsi="Helvetica" w:cs="Helvetica"/>
          <w:sz w:val="20"/>
          <w:szCs w:val="20"/>
        </w:rPr>
      </w:pPr>
      <w:r>
        <w:rPr>
          <w:rFonts w:ascii="Helvetica" w:hAnsi="Helvetica" w:cs="Helvetica"/>
          <w:sz w:val="20"/>
          <w:szCs w:val="20"/>
        </w:rPr>
        <w:t xml:space="preserve">Please note: </w:t>
      </w:r>
      <w:r w:rsidR="00BB1EB7" w:rsidRPr="000A59D0">
        <w:rPr>
          <w:rFonts w:ascii="Helvetica" w:hAnsi="Helvetica" w:cs="Helvetica"/>
          <w:sz w:val="20"/>
          <w:szCs w:val="20"/>
        </w:rPr>
        <w:t xml:space="preserve">The total budget for the project is £1.3 Million and we are seeking to commission up to </w:t>
      </w:r>
      <w:r>
        <w:rPr>
          <w:rFonts w:ascii="Helvetica" w:hAnsi="Helvetica" w:cs="Helvetica"/>
          <w:sz w:val="20"/>
          <w:szCs w:val="20"/>
        </w:rPr>
        <w:t>15</w:t>
      </w:r>
      <w:r w:rsidR="00BB1EB7" w:rsidRPr="000A59D0">
        <w:rPr>
          <w:rFonts w:ascii="Helvetica" w:hAnsi="Helvetica" w:cs="Helvetica"/>
          <w:sz w:val="20"/>
          <w:szCs w:val="20"/>
        </w:rPr>
        <w:t xml:space="preserve"> pieces of work plus the installation, event management and marketing of the project. Commissions will be of differing sizes and complexity and we expect individual budgets to reflect this</w:t>
      </w:r>
      <w:r>
        <w:rPr>
          <w:rFonts w:ascii="Helvetica" w:hAnsi="Helvetica" w:cs="Helvetica"/>
          <w:sz w:val="20"/>
          <w:szCs w:val="20"/>
        </w:rPr>
        <w:t>.</w:t>
      </w:r>
    </w:p>
    <w:p w14:paraId="4932F4F9" w14:textId="77777777" w:rsidR="00BB1EB7" w:rsidRDefault="00BB1EB7" w:rsidP="00BB1EB7">
      <w:pPr>
        <w:widowControl w:val="0"/>
        <w:autoSpaceDE w:val="0"/>
        <w:autoSpaceDN w:val="0"/>
        <w:adjustRightInd w:val="0"/>
        <w:rPr>
          <w:rFonts w:ascii="Helvetica" w:hAnsi="Helvetica" w:cs="Helvetica"/>
        </w:rPr>
      </w:pPr>
    </w:p>
    <w:p w14:paraId="56D2D4F5" w14:textId="5F688E96" w:rsidR="00276F6A" w:rsidRDefault="00276F6A" w:rsidP="00BB1EB7">
      <w:pPr>
        <w:widowControl w:val="0"/>
        <w:autoSpaceDE w:val="0"/>
        <w:autoSpaceDN w:val="0"/>
        <w:adjustRightInd w:val="0"/>
        <w:rPr>
          <w:rFonts w:ascii="Helvetica" w:hAnsi="Helvetica" w:cs="Helvetica"/>
          <w:b/>
          <w:bCs/>
          <w:sz w:val="28"/>
          <w:szCs w:val="28"/>
          <w:u w:val="single"/>
        </w:rPr>
      </w:pPr>
      <w:r>
        <w:rPr>
          <w:rFonts w:ascii="Helvetica" w:hAnsi="Helvetica" w:cs="Helvetica"/>
          <w:b/>
          <w:bCs/>
          <w:sz w:val="28"/>
          <w:szCs w:val="28"/>
          <w:u w:val="single"/>
        </w:rPr>
        <w:t>Working Relationships</w:t>
      </w:r>
    </w:p>
    <w:p w14:paraId="58C2AFCD" w14:textId="0F490717" w:rsidR="00276F6A" w:rsidRPr="00BB1EB7" w:rsidRDefault="00276F6A" w:rsidP="00BB1EB7">
      <w:pPr>
        <w:widowControl w:val="0"/>
        <w:autoSpaceDE w:val="0"/>
        <w:autoSpaceDN w:val="0"/>
        <w:adjustRightInd w:val="0"/>
        <w:rPr>
          <w:rFonts w:ascii="Helvetica" w:hAnsi="Helvetica" w:cs="Helvetica"/>
          <w:b/>
          <w:bCs/>
        </w:rPr>
      </w:pPr>
      <w:r>
        <w:rPr>
          <w:rFonts w:ascii="Helvetica" w:hAnsi="Helvetica" w:cs="Helvetica"/>
        </w:rPr>
        <w:t>Key contacts:</w:t>
      </w:r>
    </w:p>
    <w:p w14:paraId="79587A34" w14:textId="4512AC3A" w:rsidR="00840914" w:rsidRPr="000A59D0" w:rsidRDefault="00276F6A" w:rsidP="00840914">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 xml:space="preserve">Sean McAllister - Creative </w:t>
      </w:r>
      <w:proofErr w:type="gramStart"/>
      <w:r w:rsidRPr="000A59D0">
        <w:rPr>
          <w:rFonts w:ascii="Helvetica" w:hAnsi="Helvetica" w:cs="Helvetica"/>
          <w:sz w:val="20"/>
          <w:szCs w:val="20"/>
        </w:rPr>
        <w:t>Director</w:t>
      </w:r>
      <w:r w:rsidR="00840914" w:rsidRPr="000A59D0">
        <w:rPr>
          <w:rFonts w:ascii="Helvetica" w:hAnsi="Helvetica" w:cs="Helvetica"/>
          <w:sz w:val="20"/>
          <w:szCs w:val="20"/>
        </w:rPr>
        <w:t xml:space="preserve"> :</w:t>
      </w:r>
      <w:proofErr w:type="gramEnd"/>
      <w:r w:rsidR="00840914" w:rsidRPr="000A59D0">
        <w:rPr>
          <w:rFonts w:ascii="Helvetica" w:hAnsi="Helvetica" w:cs="Helvetica"/>
          <w:sz w:val="20"/>
          <w:szCs w:val="20"/>
        </w:rPr>
        <w:t xml:space="preserve"> mcallister.sean@sky.com</w:t>
      </w:r>
    </w:p>
    <w:p w14:paraId="7F5A7587" w14:textId="6D8FEEBC" w:rsidR="00840914" w:rsidRPr="000A59D0" w:rsidRDefault="00840914" w:rsidP="00475CB3">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Niccy Hallifax – Producer: niccyh@hotmail.com</w:t>
      </w:r>
    </w:p>
    <w:p w14:paraId="6D87CCAA"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Rupert Creed – Writer (overall narrative)</w:t>
      </w:r>
    </w:p>
    <w:p w14:paraId="0DC38BA0"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Ala Lloyd – Design consultant</w:t>
      </w:r>
    </w:p>
    <w:p w14:paraId="21D021F7"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Dan Jones – Sound consultant</w:t>
      </w:r>
    </w:p>
    <w:p w14:paraId="48B3B3FB" w14:textId="77777777" w:rsidR="00276F6A" w:rsidRPr="000A59D0" w:rsidRDefault="00276F6A" w:rsidP="00276F6A">
      <w:pPr>
        <w:widowControl w:val="0"/>
        <w:autoSpaceDE w:val="0"/>
        <w:autoSpaceDN w:val="0"/>
        <w:adjustRightInd w:val="0"/>
        <w:ind w:left="720"/>
        <w:rPr>
          <w:rFonts w:ascii="Helvetica" w:hAnsi="Helvetica" w:cs="Helvetica"/>
          <w:sz w:val="20"/>
          <w:szCs w:val="20"/>
        </w:rPr>
      </w:pPr>
      <w:r w:rsidRPr="000A59D0">
        <w:rPr>
          <w:rFonts w:ascii="Helvetica" w:hAnsi="Helvetica" w:cs="Helvetica"/>
          <w:sz w:val="20"/>
          <w:szCs w:val="20"/>
        </w:rPr>
        <w:t>Durham Merenghi – Lighting consultant</w:t>
      </w:r>
    </w:p>
    <w:p w14:paraId="717432C2" w14:textId="77777777" w:rsidR="00192D65" w:rsidRPr="00341441" w:rsidRDefault="00192D65" w:rsidP="00341441">
      <w:pPr>
        <w:tabs>
          <w:tab w:val="left" w:pos="9356"/>
        </w:tabs>
        <w:ind w:right="744"/>
        <w:rPr>
          <w:rFonts w:ascii="Trebuchet MS" w:hAnsi="Trebuchet MS"/>
        </w:rPr>
      </w:pPr>
    </w:p>
    <w:sectPr w:rsidR="00192D65" w:rsidRPr="00341441" w:rsidSect="00762C8F">
      <w:headerReference w:type="even" r:id="rId10"/>
      <w:headerReference w:type="default" r:id="rId11"/>
      <w:footerReference w:type="default" r:id="rId12"/>
      <w:headerReference w:type="first" r:id="rId13"/>
      <w:pgSz w:w="11900" w:h="16840"/>
      <w:pgMar w:top="2552" w:right="843" w:bottom="1418" w:left="709" w:header="708" w:footer="2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61DEE" w14:textId="77777777" w:rsidR="00C72759" w:rsidRDefault="00C72759" w:rsidP="00AF2B08">
      <w:r>
        <w:separator/>
      </w:r>
    </w:p>
  </w:endnote>
  <w:endnote w:type="continuationSeparator" w:id="0">
    <w:p w14:paraId="770D2429" w14:textId="77777777" w:rsidR="00C72759" w:rsidRDefault="00C72759" w:rsidP="00AF2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Adobe Arabic">
    <w:panose1 w:val="02040503050201020203"/>
    <w:charset w:val="00"/>
    <w:family w:val="auto"/>
    <w:pitch w:val="variable"/>
    <w:sig w:usb0="8000202F" w:usb1="8000A04A" w:usb2="00000008" w:usb3="00000000" w:csb0="0000004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279634" w14:textId="77777777" w:rsidR="00C72759" w:rsidRDefault="00C72759" w:rsidP="005F104F">
    <w:pPr>
      <w:pStyle w:val="Footer"/>
      <w:ind w:left="-99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C411A" w14:textId="77777777" w:rsidR="00C72759" w:rsidRDefault="00C72759" w:rsidP="00AF2B08">
      <w:r>
        <w:separator/>
      </w:r>
    </w:p>
  </w:footnote>
  <w:footnote w:type="continuationSeparator" w:id="0">
    <w:p w14:paraId="2E0ECEC8" w14:textId="77777777" w:rsidR="00C72759" w:rsidRDefault="00C72759" w:rsidP="00AF2B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BBCD96" w14:textId="77777777" w:rsidR="00C72759" w:rsidRDefault="003446E8">
    <w:pPr>
      <w:pStyle w:val="Header"/>
    </w:pPr>
    <w:r>
      <w:rPr>
        <w:noProof/>
        <w:lang w:val="en-GB" w:eastAsia="en-GB"/>
      </w:rPr>
      <w:pict w14:anchorId="098B2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0" o:spid="_x0000_s1026"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BD7ED0" w14:textId="77777777" w:rsidR="00C72759" w:rsidRDefault="003446E8">
    <w:pPr>
      <w:pStyle w:val="Header"/>
    </w:pPr>
    <w:r>
      <w:rPr>
        <w:noProof/>
        <w:lang w:val="en-GB" w:eastAsia="en-GB"/>
      </w:rPr>
      <w:pict w14:anchorId="3B9BF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91" o:spid="_x0000_s1027" type="#_x0000_t75" style="position:absolute;margin-left:-41.95pt;margin-top:-133.45pt;width:595.2pt;height:841.9pt;z-index:-251656192;mso-position-horizontal-relative:margin;mso-position-vertical-relative:margin" o:allowincell="f">
          <v:imagedata r:id="rId1" o:title="Watermark"/>
          <w10:wrap anchorx="margin" anchory="margin"/>
        </v:shape>
      </w:pict>
    </w:r>
  </w:p>
  <w:p w14:paraId="41B6D12C" w14:textId="77777777" w:rsidR="00C72759" w:rsidRDefault="00C72759" w:rsidP="005F104F">
    <w:pPr>
      <w:pStyle w:val="Header"/>
      <w:ind w:left="-993"/>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B16132" w14:textId="77777777" w:rsidR="00C72759" w:rsidRDefault="003446E8">
    <w:pPr>
      <w:pStyle w:val="Header"/>
    </w:pPr>
    <w:r>
      <w:rPr>
        <w:noProof/>
        <w:lang w:val="en-GB" w:eastAsia="en-GB"/>
      </w:rPr>
      <w:pict w14:anchorId="68F65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639089" o:spid="_x0000_s1025"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FB4D9E"/>
    <w:multiLevelType w:val="hybridMultilevel"/>
    <w:tmpl w:val="559A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0B0A26"/>
    <w:multiLevelType w:val="hybridMultilevel"/>
    <w:tmpl w:val="F5C0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614279"/>
    <w:multiLevelType w:val="hybridMultilevel"/>
    <w:tmpl w:val="5B32FF66"/>
    <w:lvl w:ilvl="0" w:tplc="8012C1C6">
      <w:start w:val="7"/>
      <w:numFmt w:val="bullet"/>
      <w:lvlText w:val="-"/>
      <w:lvlJc w:val="left"/>
      <w:pPr>
        <w:tabs>
          <w:tab w:val="num" w:pos="1080"/>
        </w:tabs>
        <w:ind w:left="1080" w:hanging="360"/>
      </w:pPr>
      <w:rPr>
        <w:rFonts w:ascii="Arial" w:eastAsia="SimSun" w:hAnsi="Arial"/>
      </w:rPr>
    </w:lvl>
    <w:lvl w:ilvl="1" w:tplc="04090003">
      <w:start w:val="1"/>
      <w:numFmt w:val="bullet"/>
      <w:lvlText w:val="o"/>
      <w:lvlJc w:val="left"/>
      <w:pPr>
        <w:tabs>
          <w:tab w:val="num" w:pos="1800"/>
        </w:tabs>
        <w:ind w:left="1800" w:hanging="360"/>
      </w:pPr>
      <w:rPr>
        <w:rFonts w:ascii="Courier New" w:hAnsi="Courier New"/>
      </w:rPr>
    </w:lvl>
    <w:lvl w:ilvl="2" w:tplc="04090005">
      <w:start w:val="1"/>
      <w:numFmt w:val="bullet"/>
      <w:lvlText w:val=""/>
      <w:lvlJc w:val="left"/>
      <w:pPr>
        <w:tabs>
          <w:tab w:val="num" w:pos="2520"/>
        </w:tabs>
        <w:ind w:left="2520" w:hanging="360"/>
      </w:pPr>
      <w:rPr>
        <w:rFonts w:ascii="Wingdings" w:hAnsi="Wingdings" w:cs="Wingdings"/>
      </w:rPr>
    </w:lvl>
    <w:lvl w:ilvl="3" w:tplc="04090001">
      <w:start w:val="1"/>
      <w:numFmt w:val="bullet"/>
      <w:lvlText w:val=""/>
      <w:lvlJc w:val="left"/>
      <w:pPr>
        <w:tabs>
          <w:tab w:val="num" w:pos="3240"/>
        </w:tabs>
        <w:ind w:left="3240" w:hanging="360"/>
      </w:pPr>
      <w:rPr>
        <w:rFonts w:ascii="Symbol" w:hAnsi="Symbol" w:cs="Symbol"/>
      </w:rPr>
    </w:lvl>
    <w:lvl w:ilvl="4" w:tplc="04090003">
      <w:start w:val="1"/>
      <w:numFmt w:val="bullet"/>
      <w:lvlText w:val="o"/>
      <w:lvlJc w:val="left"/>
      <w:pPr>
        <w:tabs>
          <w:tab w:val="num" w:pos="3960"/>
        </w:tabs>
        <w:ind w:left="3960" w:hanging="360"/>
      </w:pPr>
      <w:rPr>
        <w:rFonts w:ascii="Courier New" w:hAnsi="Courier New" w:cs="Courier New"/>
      </w:rPr>
    </w:lvl>
    <w:lvl w:ilvl="5" w:tplc="04090005">
      <w:start w:val="1"/>
      <w:numFmt w:val="bullet"/>
      <w:lvlText w:val=""/>
      <w:lvlJc w:val="left"/>
      <w:pPr>
        <w:tabs>
          <w:tab w:val="num" w:pos="4680"/>
        </w:tabs>
        <w:ind w:left="4680" w:hanging="360"/>
      </w:pPr>
      <w:rPr>
        <w:rFonts w:ascii="Wingdings" w:hAnsi="Wingdings" w:cs="Wingdings"/>
      </w:rPr>
    </w:lvl>
    <w:lvl w:ilvl="6" w:tplc="04090001">
      <w:start w:val="1"/>
      <w:numFmt w:val="bullet"/>
      <w:lvlText w:val=""/>
      <w:lvlJc w:val="left"/>
      <w:pPr>
        <w:tabs>
          <w:tab w:val="num" w:pos="5400"/>
        </w:tabs>
        <w:ind w:left="5400" w:hanging="360"/>
      </w:pPr>
      <w:rPr>
        <w:rFonts w:ascii="Symbol" w:hAnsi="Symbol" w:cs="Symbol"/>
      </w:rPr>
    </w:lvl>
    <w:lvl w:ilvl="7" w:tplc="04090003">
      <w:start w:val="1"/>
      <w:numFmt w:val="bullet"/>
      <w:lvlText w:val="o"/>
      <w:lvlJc w:val="left"/>
      <w:pPr>
        <w:tabs>
          <w:tab w:val="num" w:pos="6120"/>
        </w:tabs>
        <w:ind w:left="6120" w:hanging="360"/>
      </w:pPr>
      <w:rPr>
        <w:rFonts w:ascii="Courier New" w:hAnsi="Courier New" w:cs="Courier New"/>
      </w:rPr>
    </w:lvl>
    <w:lvl w:ilvl="8" w:tplc="04090005">
      <w:start w:val="1"/>
      <w:numFmt w:val="bullet"/>
      <w:lvlText w:val=""/>
      <w:lvlJc w:val="left"/>
      <w:pPr>
        <w:tabs>
          <w:tab w:val="num" w:pos="6840"/>
        </w:tabs>
        <w:ind w:left="6840" w:hanging="360"/>
      </w:pPr>
      <w:rPr>
        <w:rFonts w:ascii="Wingdings" w:hAnsi="Wingdings" w:cs="Wingdings"/>
      </w:rPr>
    </w:lvl>
  </w:abstractNum>
  <w:abstractNum w:abstractNumId="4">
    <w:nsid w:val="33836780"/>
    <w:multiLevelType w:val="hybridMultilevel"/>
    <w:tmpl w:val="B5BC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152DAE"/>
    <w:multiLevelType w:val="hybridMultilevel"/>
    <w:tmpl w:val="73062060"/>
    <w:lvl w:ilvl="0" w:tplc="09E28D56">
      <w:start w:val="1"/>
      <w:numFmt w:val="bullet"/>
      <w:lvlText w:val="₋"/>
      <w:lvlJc w:val="left"/>
      <w:pPr>
        <w:ind w:left="1080" w:hanging="360"/>
      </w:pPr>
      <w:rPr>
        <w:rFonts w:ascii="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EB15481"/>
    <w:multiLevelType w:val="hybridMultilevel"/>
    <w:tmpl w:val="CC3224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08"/>
    <w:rsid w:val="00020FAB"/>
    <w:rsid w:val="00043AC4"/>
    <w:rsid w:val="00070F38"/>
    <w:rsid w:val="000966FD"/>
    <w:rsid w:val="000A59D0"/>
    <w:rsid w:val="0010216F"/>
    <w:rsid w:val="00104ECC"/>
    <w:rsid w:val="00144EFC"/>
    <w:rsid w:val="0016506E"/>
    <w:rsid w:val="00192D65"/>
    <w:rsid w:val="001E201A"/>
    <w:rsid w:val="001E2A07"/>
    <w:rsid w:val="001E4818"/>
    <w:rsid w:val="001E7136"/>
    <w:rsid w:val="0021372C"/>
    <w:rsid w:val="00222D8E"/>
    <w:rsid w:val="002721C9"/>
    <w:rsid w:val="00276F6A"/>
    <w:rsid w:val="002C7B2D"/>
    <w:rsid w:val="002D68E1"/>
    <w:rsid w:val="002F6BAD"/>
    <w:rsid w:val="00341441"/>
    <w:rsid w:val="003446E8"/>
    <w:rsid w:val="00347FEB"/>
    <w:rsid w:val="0039480B"/>
    <w:rsid w:val="003B364F"/>
    <w:rsid w:val="00437680"/>
    <w:rsid w:val="00475CB3"/>
    <w:rsid w:val="004D0E1D"/>
    <w:rsid w:val="004E615C"/>
    <w:rsid w:val="00522915"/>
    <w:rsid w:val="00567511"/>
    <w:rsid w:val="00576000"/>
    <w:rsid w:val="005951BC"/>
    <w:rsid w:val="005B4EDA"/>
    <w:rsid w:val="005F104F"/>
    <w:rsid w:val="005F73A7"/>
    <w:rsid w:val="006814B4"/>
    <w:rsid w:val="006A10FF"/>
    <w:rsid w:val="006A2608"/>
    <w:rsid w:val="007114AC"/>
    <w:rsid w:val="00731C60"/>
    <w:rsid w:val="00760F2B"/>
    <w:rsid w:val="00762C8F"/>
    <w:rsid w:val="00767E12"/>
    <w:rsid w:val="0078333E"/>
    <w:rsid w:val="0079146D"/>
    <w:rsid w:val="007A3786"/>
    <w:rsid w:val="007F781C"/>
    <w:rsid w:val="00840914"/>
    <w:rsid w:val="009422E3"/>
    <w:rsid w:val="0099747E"/>
    <w:rsid w:val="009D6EA9"/>
    <w:rsid w:val="00A05EBC"/>
    <w:rsid w:val="00AE26C8"/>
    <w:rsid w:val="00AF2B08"/>
    <w:rsid w:val="00B06A0A"/>
    <w:rsid w:val="00B8768C"/>
    <w:rsid w:val="00BA4632"/>
    <w:rsid w:val="00BB1EB7"/>
    <w:rsid w:val="00BC071F"/>
    <w:rsid w:val="00BF7A39"/>
    <w:rsid w:val="00C612DF"/>
    <w:rsid w:val="00C72759"/>
    <w:rsid w:val="00C813DF"/>
    <w:rsid w:val="00CB1412"/>
    <w:rsid w:val="00CB53A9"/>
    <w:rsid w:val="00CC50DC"/>
    <w:rsid w:val="00CD6CC5"/>
    <w:rsid w:val="00D37D2F"/>
    <w:rsid w:val="00D4786F"/>
    <w:rsid w:val="00D9639B"/>
    <w:rsid w:val="00D974AD"/>
    <w:rsid w:val="00DE274D"/>
    <w:rsid w:val="00DF3D4C"/>
    <w:rsid w:val="00E847E2"/>
    <w:rsid w:val="00E87DEB"/>
    <w:rsid w:val="00EB75D9"/>
    <w:rsid w:val="00EE171F"/>
    <w:rsid w:val="00F046A8"/>
    <w:rsid w:val="00F16B32"/>
    <w:rsid w:val="00F600D5"/>
    <w:rsid w:val="00FB2593"/>
    <w:rsid w:val="00FD6FE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E4BC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paragraph" w:styleId="NormalWeb">
    <w:name w:val="Normal (Web)"/>
    <w:basedOn w:val="Normal"/>
    <w:uiPriority w:val="99"/>
    <w:semiHidden/>
    <w:unhideWhenUsed/>
    <w:rsid w:val="00D4786F"/>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951BC"/>
    <w:rPr>
      <w:color w:val="0000FF" w:themeColor="hyperlink"/>
      <w:u w:val="single"/>
    </w:rPr>
  </w:style>
  <w:style w:type="paragraph" w:styleId="PlainText">
    <w:name w:val="Plain Text"/>
    <w:basedOn w:val="Normal"/>
    <w:link w:val="PlainTextChar"/>
    <w:uiPriority w:val="99"/>
    <w:unhideWhenUsed/>
    <w:rsid w:val="005F73A7"/>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5F73A7"/>
    <w:rPr>
      <w:rFonts w:ascii="Calibri" w:eastAsiaTheme="minorHAnsi" w:hAnsi="Calibri" w:cs="Consolas"/>
      <w:sz w:val="22"/>
      <w:szCs w:val="21"/>
      <w:lang w:val="en-GB"/>
    </w:rPr>
  </w:style>
  <w:style w:type="character" w:customStyle="1" w:styleId="apple-converted-space">
    <w:name w:val="apple-converted-space"/>
    <w:basedOn w:val="DefaultParagraphFont"/>
    <w:rsid w:val="005F73A7"/>
  </w:style>
  <w:style w:type="paragraph" w:customStyle="1" w:styleId="Default">
    <w:name w:val="Default"/>
    <w:rsid w:val="00C612DF"/>
    <w:pPr>
      <w:autoSpaceDE w:val="0"/>
      <w:autoSpaceDN w:val="0"/>
      <w:adjustRightInd w:val="0"/>
    </w:pPr>
    <w:rPr>
      <w:rFonts w:ascii="Calibri" w:eastAsia="Calibri" w:hAnsi="Calibri" w:cs="Calibri"/>
      <w:color w:val="000000"/>
      <w:lang w:val="en-GB"/>
    </w:rPr>
  </w:style>
  <w:style w:type="paragraph" w:styleId="ListParagraph">
    <w:name w:val="List Paragraph"/>
    <w:basedOn w:val="Normal"/>
    <w:uiPriority w:val="34"/>
    <w:qFormat/>
    <w:rsid w:val="0021372C"/>
    <w:pPr>
      <w:ind w:left="720"/>
      <w:contextualSpacing/>
    </w:pPr>
    <w:rPr>
      <w:rFonts w:ascii="Arial" w:eastAsia="Times New Roman" w:hAnsi="Arial" w:cs="Times New Roman"/>
      <w:sz w:val="22"/>
      <w:szCs w:val="22"/>
      <w:lang w:val="en-GB" w:eastAsia="en-GB"/>
    </w:rPr>
  </w:style>
  <w:style w:type="paragraph" w:styleId="NoSpacing">
    <w:name w:val="No Spacing"/>
    <w:uiPriority w:val="1"/>
    <w:qFormat/>
    <w:rsid w:val="006A10FF"/>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798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8" Type="http://schemas.openxmlformats.org/officeDocument/2006/relationships/endnotes" Target="endnotes.xml"/><Relationship Id="rId18"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ull2017.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0F6B5E-B9AC-7440-A464-51A97A7709F7}">
  <ds:schemaRefs>
    <ds:schemaRef ds:uri="http://schemas.openxmlformats.org/officeDocument/2006/bibliography"/>
  </ds:schemaRefs>
</ds:datastoreItem>
</file>

<file path=customXml/itemProps2.xml><?xml version="1.0" encoding="utf-8"?>
<ds:datastoreItem xmlns:ds="http://schemas.openxmlformats.org/officeDocument/2006/customXml" ds:itemID="{B6255039-A3BD-41A9-AD5A-762C2F6862F4}"/>
</file>

<file path=customXml/itemProps3.xml><?xml version="1.0" encoding="utf-8"?>
<ds:datastoreItem xmlns:ds="http://schemas.openxmlformats.org/officeDocument/2006/customXml" ds:itemID="{D7C3D131-79D4-467C-AC4A-34921B528C32}"/>
</file>

<file path=customXml/itemProps4.xml><?xml version="1.0" encoding="utf-8"?>
<ds:datastoreItem xmlns:ds="http://schemas.openxmlformats.org/officeDocument/2006/customXml" ds:itemID="{9DDE5C28-B115-4E9B-B7F1-B6E46C9E30E0}"/>
</file>

<file path=docProps/app.xml><?xml version="1.0" encoding="utf-8"?>
<Properties xmlns="http://schemas.openxmlformats.org/officeDocument/2006/extended-properties" xmlns:vt="http://schemas.openxmlformats.org/officeDocument/2006/docPropsVTypes">
  <Template>Normal.dotm</Template>
  <TotalTime>17</TotalTime>
  <Pages>4</Pages>
  <Words>1531</Words>
  <Characters>8729</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10240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Contractor</dc:creator>
  <cp:keywords/>
  <dc:description/>
  <cp:lastModifiedBy>niccy hallifax</cp:lastModifiedBy>
  <cp:revision>5</cp:revision>
  <cp:lastPrinted>2016-02-03T11:50:00Z</cp:lastPrinted>
  <dcterms:created xsi:type="dcterms:W3CDTF">2016-08-17T16:57:00Z</dcterms:created>
  <dcterms:modified xsi:type="dcterms:W3CDTF">2016-08-18T07:21:00Z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