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lang w:val="en-US"/>
        </w:rPr>
      </w:pPr>
    </w:p>
    <w:p>
      <w:pPr>
        <w:pStyle w:val="Body"/>
        <w:rPr>
          <w:b w:val="1"/>
          <w:bCs w:val="1"/>
        </w:rPr>
      </w:pPr>
      <w:r>
        <w:rPr>
          <w:b w:val="1"/>
          <w:bCs w:val="1"/>
          <w:sz w:val="28"/>
          <w:szCs w:val="28"/>
          <w:rtl w:val="0"/>
          <w:lang w:val="es-ES_tradnl"/>
        </w:rPr>
        <w:t>CREATIVE COMMUNITIES PROGRAMME</w:t>
      </w:r>
      <w:r>
        <w:rPr>
          <w:rFonts w:ascii="Arial Unicode MS" w:cs="Arial Unicode MS" w:hAnsi="Arial Unicode MS" w:eastAsia="Arial Unicode MS"/>
          <w:b w:val="0"/>
          <w:bCs w:val="0"/>
          <w:i w:val="0"/>
          <w:iCs w:val="0"/>
        </w:rPr>
        <w:br w:type="textWrapping"/>
      </w:r>
      <w:r>
        <w:rPr>
          <w:b w:val="1"/>
          <w:bCs w:val="1"/>
          <w:rtl w:val="0"/>
          <w:lang w:val="en-US"/>
        </w:rPr>
        <w:t>END OF PROJECT REPORT</w:t>
      </w:r>
    </w:p>
    <w:p>
      <w:pPr>
        <w:pStyle w:val="Body"/>
        <w:rPr>
          <w:b w:val="1"/>
          <w:bCs w:val="1"/>
          <w:color w:val="c00000"/>
          <w:u w:color="c00000"/>
        </w:rPr>
      </w:pPr>
      <w:r>
        <w:rPr>
          <w:rFonts w:ascii="Arial Unicode MS" w:cs="Arial Unicode MS" w:hAnsi="Arial Unicode MS" w:eastAsia="Arial Unicode MS"/>
          <w:b w:val="0"/>
          <w:bCs w:val="0"/>
          <w:i w:val="0"/>
          <w:iCs w:val="0"/>
        </w:rPr>
        <w:br w:type="textWrapping"/>
      </w:r>
      <w:r>
        <w:rPr>
          <w:b w:val="1"/>
          <w:bCs w:val="1"/>
          <w:color w:val="c00000"/>
          <w:u w:color="c00000"/>
          <w:rtl w:val="0"/>
          <w:lang w:val="de-DE"/>
        </w:rPr>
        <w:t>GENERAL INFORMATION</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41"/>
        <w:gridCol w:w="5635"/>
      </w:tblGrid>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Fly to Freedom</w:t>
            </w:r>
          </w:p>
        </w:tc>
      </w:tr>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LEAD:</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Corinne Feuillatre BAMM North</w:t>
            </w:r>
          </w:p>
        </w:tc>
      </w:tr>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REPORT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24/10/2017</w:t>
            </w:r>
          </w:p>
        </w:tc>
      </w:tr>
    </w:tbl>
    <w:p>
      <w:pPr>
        <w:pStyle w:val="Body"/>
        <w:widowControl w:val="0"/>
        <w:rPr>
          <w:b w:val="1"/>
          <w:bCs w:val="1"/>
          <w:color w:val="c00000"/>
          <w:u w:color="c00000"/>
        </w:rPr>
      </w:pPr>
    </w:p>
    <w:p>
      <w:pPr>
        <w:pStyle w:val="Body"/>
        <w:rPr>
          <w:sz w:val="22"/>
          <w:szCs w:val="22"/>
        </w:rPr>
      </w:pPr>
    </w:p>
    <w:p>
      <w:pPr>
        <w:pStyle w:val="Body"/>
        <w:rPr>
          <w:b w:val="1"/>
          <w:bCs w:val="1"/>
          <w:sz w:val="22"/>
          <w:szCs w:val="22"/>
        </w:rPr>
      </w:pPr>
      <w:r>
        <w:rPr>
          <w:b w:val="1"/>
          <w:bCs w:val="1"/>
          <w:sz w:val="22"/>
          <w:szCs w:val="22"/>
          <w:rtl w:val="0"/>
          <w:lang w:val="en-US"/>
        </w:rPr>
        <w:t>INTRODUCTION</w:t>
      </w:r>
    </w:p>
    <w:p>
      <w:pPr>
        <w:pStyle w:val="Body"/>
        <w:rPr>
          <w:sz w:val="22"/>
          <w:szCs w:val="22"/>
        </w:rPr>
      </w:pPr>
      <w:r>
        <w:rPr>
          <w:sz w:val="22"/>
          <w:szCs w:val="22"/>
          <w:rtl w:val="0"/>
          <w:lang w:val="en-US"/>
        </w:rPr>
        <w:t xml:space="preserve">Everyone who receives a grant from the Creative Communities Programme must complete this End of Project Report. Please read it straight away </w:t>
      </w:r>
      <w:r>
        <w:rPr>
          <w:sz w:val="22"/>
          <w:szCs w:val="22"/>
          <w:rtl w:val="0"/>
        </w:rPr>
        <w:t xml:space="preserve">– </w:t>
      </w:r>
      <w:r>
        <w:rPr>
          <w:sz w:val="22"/>
          <w:szCs w:val="22"/>
          <w:rtl w:val="0"/>
          <w:lang w:val="en-US"/>
        </w:rPr>
        <w:t xml:space="preserve">you will need to collect the information throughout the lifetime of your project. </w:t>
      </w:r>
    </w:p>
    <w:p>
      <w:pPr>
        <w:pStyle w:val="Body"/>
        <w:rPr>
          <w:sz w:val="22"/>
          <w:szCs w:val="22"/>
        </w:rPr>
      </w:pPr>
      <w:r>
        <w:rPr>
          <w:sz w:val="22"/>
          <w:szCs w:val="22"/>
          <w:rtl w:val="0"/>
          <w:lang w:val="en-US"/>
        </w:rPr>
        <w:t>Please refer to your Agreement, and any changes you agreed with us, when you complete this Report.</w:t>
      </w:r>
    </w:p>
    <w:p>
      <w:pPr>
        <w:pStyle w:val="Body"/>
        <w:rPr>
          <w:sz w:val="22"/>
          <w:szCs w:val="22"/>
        </w:rPr>
      </w:pPr>
      <w:r>
        <w:rPr>
          <w:sz w:val="22"/>
          <w:szCs w:val="22"/>
          <w:rtl w:val="0"/>
          <w:lang w:val="en-US"/>
        </w:rPr>
        <w:t xml:space="preserve">This End of Project Report tells us: </w:t>
      </w:r>
    </w:p>
    <w:p>
      <w:pPr>
        <w:pStyle w:val="List Paragraph"/>
        <w:numPr>
          <w:ilvl w:val="0"/>
          <w:numId w:val="2"/>
        </w:numPr>
        <w:bidi w:val="0"/>
        <w:ind w:right="0"/>
        <w:jc w:val="left"/>
        <w:rPr>
          <w:sz w:val="22"/>
          <w:szCs w:val="22"/>
          <w:rtl w:val="0"/>
          <w:lang w:val="en-US"/>
        </w:rPr>
      </w:pPr>
      <w:r>
        <w:rPr>
          <w:sz w:val="22"/>
          <w:szCs w:val="22"/>
          <w:rtl w:val="0"/>
          <w:lang w:val="en-US"/>
        </w:rPr>
        <w:t>What has happened during your project as a whole;</w:t>
      </w:r>
    </w:p>
    <w:p>
      <w:pPr>
        <w:pStyle w:val="List Paragraph"/>
        <w:numPr>
          <w:ilvl w:val="0"/>
          <w:numId w:val="2"/>
        </w:numPr>
        <w:bidi w:val="0"/>
        <w:ind w:right="0"/>
        <w:jc w:val="left"/>
        <w:rPr>
          <w:sz w:val="22"/>
          <w:szCs w:val="22"/>
          <w:rtl w:val="0"/>
          <w:lang w:val="en-US"/>
        </w:rPr>
      </w:pPr>
      <w:r>
        <w:rPr>
          <w:sz w:val="22"/>
          <w:szCs w:val="22"/>
          <w:rtl w:val="0"/>
          <w:lang w:val="en-US"/>
        </w:rPr>
        <w:t xml:space="preserve">Your final income and expenditure figures; </w:t>
      </w:r>
    </w:p>
    <w:p>
      <w:pPr>
        <w:pStyle w:val="List Paragraph"/>
        <w:numPr>
          <w:ilvl w:val="0"/>
          <w:numId w:val="3"/>
        </w:numPr>
        <w:bidi w:val="0"/>
        <w:ind w:right="0"/>
        <w:jc w:val="left"/>
        <w:rPr>
          <w:sz w:val="22"/>
          <w:szCs w:val="22"/>
          <w:rtl w:val="0"/>
          <w:lang w:val="en-US"/>
        </w:rPr>
      </w:pPr>
      <w:r>
        <w:rPr>
          <w:sz w:val="22"/>
          <w:szCs w:val="22"/>
          <w:rtl w:val="0"/>
          <w:lang w:val="en-US"/>
        </w:rPr>
        <w:t>What you have learned from the project, how you have adapted to these learnings, and what you plan to do with this learning in future.</w:t>
      </w:r>
    </w:p>
    <w:p>
      <w:pPr>
        <w:pStyle w:val="Body"/>
        <w:rPr>
          <w:sz w:val="22"/>
          <w:szCs w:val="22"/>
        </w:rPr>
      </w:pPr>
      <w:r>
        <w:rPr>
          <w:sz w:val="22"/>
          <w:szCs w:val="22"/>
          <w:rtl w:val="0"/>
          <w:lang w:val="en-US"/>
        </w:rPr>
        <w:t>We will send you a separate online survey about your experience of the Creative Communities Programme as a grant recipient. We will process the information you give us to understand:</w:t>
      </w:r>
    </w:p>
    <w:p>
      <w:pPr>
        <w:pStyle w:val="List Paragraph"/>
        <w:numPr>
          <w:ilvl w:val="0"/>
          <w:numId w:val="5"/>
        </w:numPr>
        <w:bidi w:val="0"/>
        <w:ind w:right="0"/>
        <w:jc w:val="left"/>
        <w:rPr>
          <w:sz w:val="22"/>
          <w:szCs w:val="22"/>
          <w:rtl w:val="0"/>
          <w:lang w:val="en-US"/>
        </w:rPr>
      </w:pPr>
      <w:r>
        <w:rPr>
          <w:sz w:val="22"/>
          <w:szCs w:val="22"/>
          <w:rtl w:val="0"/>
          <w:lang w:val="en-US"/>
        </w:rPr>
        <w:t>The outcomes and impacts of our grant and support on your</w:t>
      </w:r>
      <w:r>
        <w:rPr>
          <w:sz w:val="22"/>
          <w:szCs w:val="22"/>
          <w:rtl w:val="0"/>
          <w:lang w:val="en-US"/>
        </w:rPr>
        <w:t xml:space="preserve"> organisation</w:t>
      </w:r>
      <w:r>
        <w:rPr>
          <w:sz w:val="22"/>
          <w:szCs w:val="22"/>
          <w:rtl w:val="0"/>
          <w:lang w:val="en-US"/>
        </w:rPr>
        <w:t xml:space="preserve">; </w:t>
      </w:r>
    </w:p>
    <w:p>
      <w:pPr>
        <w:pStyle w:val="List Paragraph"/>
        <w:numPr>
          <w:ilvl w:val="0"/>
          <w:numId w:val="5"/>
        </w:numPr>
        <w:bidi w:val="0"/>
        <w:ind w:right="0"/>
        <w:jc w:val="left"/>
        <w:rPr>
          <w:sz w:val="22"/>
          <w:szCs w:val="22"/>
          <w:rtl w:val="0"/>
          <w:lang w:val="en-US"/>
        </w:rPr>
      </w:pPr>
      <w:r>
        <w:rPr>
          <w:sz w:val="22"/>
          <w:szCs w:val="22"/>
          <w:rtl w:val="0"/>
          <w:lang w:val="en-US"/>
        </w:rPr>
        <w:t xml:space="preserve">The effectiveness of our services and grants administration; and </w:t>
      </w:r>
    </w:p>
    <w:p>
      <w:pPr>
        <w:pStyle w:val="List Paragraph"/>
        <w:numPr>
          <w:ilvl w:val="0"/>
          <w:numId w:val="6"/>
        </w:numPr>
        <w:bidi w:val="0"/>
        <w:ind w:right="0"/>
        <w:jc w:val="left"/>
        <w:rPr>
          <w:sz w:val="22"/>
          <w:szCs w:val="22"/>
          <w:rtl w:val="0"/>
          <w:lang w:val="en-US"/>
        </w:rPr>
      </w:pPr>
      <w:r>
        <w:rPr>
          <w:sz w:val="22"/>
          <w:szCs w:val="22"/>
          <w:rtl w:val="0"/>
          <w:lang w:val="en-US"/>
        </w:rPr>
        <w:t xml:space="preserve">What key things the city needs to be aware of in future, when supporting community level arts and culture projects. </w:t>
      </w:r>
    </w:p>
    <w:p>
      <w:pPr>
        <w:pStyle w:val="Body"/>
        <w:rPr>
          <w:sz w:val="22"/>
          <w:szCs w:val="22"/>
        </w:rPr>
      </w:pPr>
      <w:r>
        <w:rPr>
          <w:sz w:val="22"/>
          <w:szCs w:val="22"/>
          <w:rtl w:val="0"/>
          <w:lang w:val="en-US"/>
        </w:rPr>
        <w:t xml:space="preserve">We also use this information to report to our funders. </w:t>
      </w:r>
    </w:p>
    <w:p>
      <w:pPr>
        <w:pStyle w:val="Body"/>
        <w:rPr>
          <w:sz w:val="22"/>
          <w:szCs w:val="22"/>
        </w:rPr>
      </w:pPr>
      <w:r>
        <w:rPr>
          <w:sz w:val="22"/>
          <w:szCs w:val="22"/>
          <w:rtl w:val="0"/>
          <w:lang w:val="en-US"/>
        </w:rPr>
        <w:t>Please email this activity report to: creativecommunities@hull2017.co.uk</w:t>
      </w:r>
    </w:p>
    <w:p>
      <w:pPr>
        <w:pStyle w:val="Body"/>
        <w:spacing w:after="0"/>
      </w:pPr>
      <w:r>
        <w:rPr>
          <w:rFonts w:ascii="Arial Unicode MS" w:cs="Arial Unicode MS" w:hAnsi="Arial Unicode MS" w:eastAsia="Arial Unicode MS"/>
          <w:b w:val="0"/>
          <w:bCs w:val="0"/>
          <w:i w:val="0"/>
          <w:iCs w:val="0"/>
          <w:sz w:val="22"/>
          <w:szCs w:val="22"/>
          <w:shd w:val="clear" w:color="auto" w:fill="ffff00"/>
        </w:rPr>
        <w:br w:type="page"/>
      </w:r>
    </w:p>
    <w:p>
      <w:pPr>
        <w:pStyle w:val="List Paragraph"/>
        <w:numPr>
          <w:ilvl w:val="0"/>
          <w:numId w:val="8"/>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PROJECT REPORT</w:t>
      </w:r>
    </w:p>
    <w:p>
      <w:pPr>
        <w:pStyle w:val="Body"/>
        <w:spacing w:after="240"/>
        <w:rPr>
          <w:sz w:val="22"/>
          <w:szCs w:val="22"/>
        </w:rPr>
      </w:pPr>
      <w:r>
        <w:rPr>
          <w:rFonts w:ascii="Arial Unicode MS" w:cs="Arial Unicode MS" w:hAnsi="Arial Unicode MS" w:eastAsia="Arial Unicode MS"/>
          <w:b w:val="0"/>
          <w:bCs w:val="0"/>
          <w:i w:val="0"/>
          <w:iCs w:val="0"/>
        </w:rPr>
        <w:br w:type="textWrapping"/>
      </w:r>
      <w:r>
        <w:rPr>
          <w:sz w:val="22"/>
          <w:szCs w:val="22"/>
          <w:rtl w:val="0"/>
          <w:lang w:val="en-US"/>
        </w:rPr>
        <w:t>Please provide a brief update (3 or 4) sentences on each of the following areas to let us know how your project went, what you</w:t>
      </w:r>
      <w:r>
        <w:rPr>
          <w:sz w:val="22"/>
          <w:szCs w:val="22"/>
          <w:rtl w:val="0"/>
        </w:rPr>
        <w:t>’</w:t>
      </w:r>
      <w:r>
        <w:rPr>
          <w:sz w:val="22"/>
          <w:szCs w:val="22"/>
          <w:rtl w:val="0"/>
          <w:lang w:val="en-US"/>
        </w:rPr>
        <w:t xml:space="preserve">ve learnt and how well we supported you.  </w:t>
      </w:r>
    </w:p>
    <w:p>
      <w:pPr>
        <w:pStyle w:val="Body"/>
        <w:rPr>
          <w:sz w:val="22"/>
          <w:szCs w:val="22"/>
        </w:rPr>
      </w:pPr>
      <w:r>
        <w:rPr>
          <w:b w:val="1"/>
          <w:bCs w:val="1"/>
          <w:sz w:val="22"/>
          <w:szCs w:val="22"/>
          <w:rtl w:val="0"/>
          <w:lang w:val="en-US"/>
        </w:rPr>
        <w:t>EVENT PLANNING AND PROJECT MANAGEMENT</w:t>
      </w:r>
      <w:r>
        <w:rPr>
          <w:b w:val="1"/>
          <w:bCs w:val="1"/>
          <w:sz w:val="22"/>
          <w:szCs w:val="22"/>
        </w:rPr>
        <mc:AlternateContent>
          <mc:Choice Requires="wps">
            <w:drawing>
              <wp:anchor distT="80010" distB="80010" distL="80010" distR="80010" simplePos="0" relativeHeight="251670528" behindDoc="0" locked="0" layoutInCell="1" allowOverlap="1">
                <wp:simplePos x="0" y="0"/>
                <wp:positionH relativeFrom="margin">
                  <wp:posOffset>9524</wp:posOffset>
                </wp:positionH>
                <wp:positionV relativeFrom="line">
                  <wp:posOffset>368300</wp:posOffset>
                </wp:positionV>
                <wp:extent cx="6268086" cy="3025775"/>
                <wp:effectExtent l="0" t="0" r="0" b="0"/>
                <wp:wrapSquare wrapText="bothSides" distL="80010" distR="80010" distT="80010" distB="80010"/>
                <wp:docPr id="1073741826" name="officeArt object" descr="Text Box 11"/>
                <wp:cNvGraphicFramePr/>
                <a:graphic xmlns:a="http://schemas.openxmlformats.org/drawingml/2006/main">
                  <a:graphicData uri="http://schemas.microsoft.com/office/word/2010/wordprocessingShape">
                    <wps:wsp>
                      <wps:cNvSpPr/>
                      <wps:spPr>
                        <a:xfrm>
                          <a:off x="0" y="0"/>
                          <a:ext cx="6268086" cy="302577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Hull2017 mural was the largest project that BAMM North has been involved with, our team worked very well together, learning, sharing and teaching each other new skills. This was particularily obvious in the workshops which were run by experienced teachers but in each case they were supported by volunteers from BAMM many of whom had not taught before. One of our members was able to take this experience as part of her qualifications to teach.</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mural was finished on time and on budget and the team felt a great sense of pride and ownership.</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two biggest logistical difficulties were the collection of all 120 mosaics in one place to enable us to design the layout, and the installation of the mural. None of us had undertaken a mural like this before and so we had to develope the techniques as we went along. We were assisted in the installation by two wonderful men from the station maintenance team.</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pPr>
                            <w:r>
                              <w:rPr>
                                <w:sz w:val="22"/>
                                <w:szCs w:val="22"/>
                                <w:rtl w:val="0"/>
                                <w:lang w:val="en-US"/>
                              </w:rPr>
                              <w:t>I don</w:t>
                            </w:r>
                            <w:r>
                              <w:rPr>
                                <w:sz w:val="22"/>
                                <w:szCs w:val="22"/>
                                <w:rtl w:val="0"/>
                                <w:lang w:val="en-US"/>
                              </w:rPr>
                              <w:t>’</w:t>
                            </w:r>
                            <w:r>
                              <w:rPr>
                                <w:sz w:val="22"/>
                                <w:szCs w:val="22"/>
                                <w:rtl w:val="0"/>
                                <w:lang w:val="en-US"/>
                              </w:rPr>
                              <w:t>t think that BAMM North would have taken on a project like this without the frame work of the year of culture. The practical support from Hull 2017 was important in terms of the early stage meetings, the advice and the amazing volunteers but just as important was the confidence and exciement of being part of this event.</w:t>
                            </w:r>
                          </w:p>
                        </w:txbxContent>
                      </wps:txbx>
                      <wps:bodyPr wrap="square" lIns="45719" tIns="45719" rIns="45719" bIns="45719" numCol="1" anchor="ctr">
                        <a:noAutofit/>
                      </wps:bodyPr>
                    </wps:wsp>
                  </a:graphicData>
                </a:graphic>
              </wp:anchor>
            </w:drawing>
          </mc:Choice>
          <mc:Fallback>
            <w:pict>
              <v:rect id="_x0000_s1026" style="visibility:visible;position:absolute;margin-left:0.7pt;margin-top:29.0pt;width:493.6pt;height:238.2pt;z-index:251670528;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Hull2017 mural was the largest project that BAMM North has been involved with, our team worked very well together, learning, sharing and teaching each other new skills. This was particularily obvious in the workshops which were run by experienced teachers but in each case they were supported by volunteers from BAMM many of whom had not taught before. One of our members was able to take this experience as part of her qualifications to teach.</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mural was finished on time and on budget and the team felt a great sense of pride and ownership.</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two biggest logistical difficulties were the collection of all 120 mosaics in one place to enable us to design the layout, and the installation of the mural. None of us had undertaken a mural like this before and so we had to develope the techniques as we went along. We were assisted in the installation by two wonderful men from the station maintenance team.</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pPr>
                      <w:r>
                        <w:rPr>
                          <w:sz w:val="22"/>
                          <w:szCs w:val="22"/>
                          <w:rtl w:val="0"/>
                          <w:lang w:val="en-US"/>
                        </w:rPr>
                        <w:t>I don</w:t>
                      </w:r>
                      <w:r>
                        <w:rPr>
                          <w:sz w:val="22"/>
                          <w:szCs w:val="22"/>
                          <w:rtl w:val="0"/>
                          <w:lang w:val="en-US"/>
                        </w:rPr>
                        <w:t>’</w:t>
                      </w:r>
                      <w:r>
                        <w:rPr>
                          <w:sz w:val="22"/>
                          <w:szCs w:val="22"/>
                          <w:rtl w:val="0"/>
                          <w:lang w:val="en-US"/>
                        </w:rPr>
                        <w:t>t think that BAMM North would have taken on a project like this without the frame work of the year of culture. The practical support from Hull 2017 was important in terms of the early stage meetings, the advice and the amazing volunteers but just as important was the confidence and exciement of being part of this event.</w:t>
                      </w:r>
                    </w:p>
                  </w:txbxContent>
                </v:textbox>
                <w10:wrap type="square" side="bothSides" anchorx="margin"/>
              </v:rect>
            </w:pict>
          </mc:Fallback>
        </mc:AlternateContent>
      </w:r>
    </w:p>
    <w:p>
      <w:pPr>
        <w:pStyle w:val="Body"/>
        <w:spacing w:after="0"/>
        <w:rPr>
          <w:b w:val="1"/>
          <w:bCs w:val="1"/>
          <w:sz w:val="22"/>
          <w:szCs w:val="22"/>
        </w:rPr>
      </w:pPr>
    </w:p>
    <w:p>
      <w:pPr>
        <w:pStyle w:val="Body"/>
        <w:spacing w:after="0"/>
        <w:rPr>
          <w:b w:val="1"/>
          <w:bCs w:val="1"/>
          <w:sz w:val="22"/>
          <w:szCs w:val="22"/>
        </w:rPr>
      </w:pPr>
    </w:p>
    <w:p>
      <w:pPr>
        <w:pStyle w:val="Body"/>
        <w:spacing w:after="0"/>
        <w:rPr>
          <w:sz w:val="22"/>
          <w:szCs w:val="22"/>
        </w:rPr>
      </w:pPr>
      <w:r>
        <w:rPr>
          <w:b w:val="1"/>
          <w:bCs w:val="1"/>
          <w:sz w:val="22"/>
          <w:szCs w:val="22"/>
          <w:rtl w:val="0"/>
          <w:lang w:val="en-US"/>
        </w:rPr>
        <w:t>MARKETING AND COMMUNCIATIONS, PARTICIPATION AND LEARNING</w:t>
      </w:r>
      <w:r>
        <w:rPr>
          <w:b w:val="1"/>
          <w:bCs w:val="1"/>
          <w:sz w:val="22"/>
          <w:szCs w:val="22"/>
        </w:rPr>
        <mc:AlternateContent>
          <mc:Choice Requires="wps">
            <w:drawing>
              <wp:anchor distT="80010" distB="80010" distL="80010" distR="80010" simplePos="0" relativeHeight="251672576" behindDoc="0" locked="0" layoutInCell="1" allowOverlap="1">
                <wp:simplePos x="0" y="0"/>
                <wp:positionH relativeFrom="margin">
                  <wp:posOffset>4762</wp:posOffset>
                </wp:positionH>
                <wp:positionV relativeFrom="line">
                  <wp:posOffset>287020</wp:posOffset>
                </wp:positionV>
                <wp:extent cx="6268086" cy="2505155"/>
                <wp:effectExtent l="0" t="0" r="0" b="0"/>
                <wp:wrapSquare wrapText="bothSides" distL="80010" distR="80010" distT="80010" distB="80010"/>
                <wp:docPr id="1073741827" name="officeArt object" descr="Text Box 17"/>
                <wp:cNvGraphicFramePr/>
                <a:graphic xmlns:a="http://schemas.openxmlformats.org/drawingml/2006/main">
                  <a:graphicData uri="http://schemas.microsoft.com/office/word/2010/wordprocessingShape">
                    <wps:wsp>
                      <wps:cNvSpPr/>
                      <wps:spPr>
                        <a:xfrm>
                          <a:off x="0" y="0"/>
                          <a:ext cx="6268086" cy="250515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used the Hull2017 website and our own social media chanels along with printed flyers, posters, badges and banners.</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To publicise a project like this we had to learn to use social media in a more proactive way and this wasn</w:t>
                            </w:r>
                            <w:r>
                              <w:rPr>
                                <w:sz w:val="22"/>
                                <w:szCs w:val="22"/>
                                <w:rtl w:val="0"/>
                              </w:rPr>
                              <w:t>’</w:t>
                            </w:r>
                            <w:r>
                              <w:rPr>
                                <w:sz w:val="22"/>
                                <w:szCs w:val="22"/>
                                <w:rtl w:val="0"/>
                                <w:lang w:val="en-US"/>
                              </w:rPr>
                              <w:t xml:space="preserve">t always sucessfull in the early days. </w:t>
                            </w:r>
                            <w:r>
                              <w:rPr>
                                <w:sz w:val="22"/>
                                <w:szCs w:val="22"/>
                                <w:rtl w:val="0"/>
                                <w:lang w:val="en-US"/>
                              </w:rPr>
                              <w:t>N</w:t>
                            </w:r>
                            <w:r>
                              <w:rPr>
                                <w:sz w:val="22"/>
                                <w:szCs w:val="22"/>
                                <w:rtl w:val="0"/>
                                <w:lang w:val="en-US"/>
                              </w:rPr>
                              <w:t xml:space="preserve">ot many </w:t>
                            </w:r>
                            <w:r>
                              <w:rPr>
                                <w:sz w:val="22"/>
                                <w:szCs w:val="22"/>
                                <w:rtl w:val="0"/>
                                <w:lang w:val="en-US"/>
                              </w:rPr>
                              <w:t>of</w:t>
                            </w:r>
                            <w:r>
                              <w:rPr>
                                <w:sz w:val="22"/>
                                <w:szCs w:val="22"/>
                                <w:rtl w:val="0"/>
                                <w:lang w:val="en-US"/>
                              </w:rPr>
                              <w:t xml:space="preserve"> our group were used to </w:t>
                            </w:r>
                            <w:r>
                              <w:rPr>
                                <w:sz w:val="22"/>
                                <w:szCs w:val="22"/>
                                <w:rtl w:val="0"/>
                                <w:lang w:val="en-US"/>
                              </w:rPr>
                              <w:t xml:space="preserve">using the internet for work purposes but </w:t>
                            </w:r>
                            <w:r>
                              <w:rPr>
                                <w:sz w:val="22"/>
                                <w:szCs w:val="22"/>
                                <w:rtl w:val="0"/>
                                <w:lang w:val="en-US"/>
                              </w:rPr>
                              <w:t>we all improved</w:t>
                            </w:r>
                            <w:r>
                              <w:rPr>
                                <w:sz w:val="22"/>
                                <w:szCs w:val="22"/>
                                <w:rtl w:val="0"/>
                                <w:lang w:val="en-US"/>
                              </w:rPr>
                              <w:t xml:space="preserve"> </w:t>
                            </w:r>
                            <w:r>
                              <w:rPr>
                                <w:sz w:val="22"/>
                                <w:szCs w:val="22"/>
                                <w:rtl w:val="0"/>
                                <w:lang w:val="en-US"/>
                              </w:rPr>
                              <w:t xml:space="preserve">as the project went on </w:t>
                            </w:r>
                            <w:r>
                              <w:rPr>
                                <w:sz w:val="22"/>
                                <w:szCs w:val="22"/>
                                <w:rtl w:val="0"/>
                                <w:lang w:val="en-US"/>
                              </w:rPr>
                              <w:t>especially when our</w:t>
                            </w:r>
                            <w:r>
                              <w:rPr>
                                <w:sz w:val="22"/>
                                <w:szCs w:val="22"/>
                                <w:rtl w:val="0"/>
                                <w:lang w:val="en-US"/>
                              </w:rPr>
                              <w:t xml:space="preserve"> members saw the reactions to </w:t>
                            </w:r>
                            <w:r>
                              <w:rPr>
                                <w:sz w:val="22"/>
                                <w:szCs w:val="22"/>
                                <w:rtl w:val="0"/>
                                <w:lang w:val="en-US"/>
                              </w:rPr>
                              <w:t>the</w:t>
                            </w:r>
                            <w:r>
                              <w:rPr>
                                <w:sz w:val="22"/>
                                <w:szCs w:val="22"/>
                                <w:rtl w:val="0"/>
                                <w:lang w:val="en-US"/>
                              </w:rPr>
                              <w:t xml:space="preserve"> work </w:t>
                            </w:r>
                            <w:r>
                              <w:rPr>
                                <w:sz w:val="22"/>
                                <w:szCs w:val="22"/>
                                <w:rtl w:val="0"/>
                                <w:lang w:val="en-US"/>
                              </w:rPr>
                              <w:t>online. T</w:t>
                            </w:r>
                            <w:r>
                              <w:rPr>
                                <w:sz w:val="22"/>
                                <w:szCs w:val="22"/>
                                <w:rtl w:val="0"/>
                                <w:lang w:val="en-US"/>
                              </w:rPr>
                              <w:t xml:space="preserve">here </w:t>
                            </w:r>
                            <w:r>
                              <w:rPr>
                                <w:sz w:val="22"/>
                                <w:szCs w:val="22"/>
                                <w:rtl w:val="0"/>
                                <w:lang w:val="en-US"/>
                              </w:rPr>
                              <w:t>is now</w:t>
                            </w:r>
                            <w:r>
                              <w:rPr>
                                <w:sz w:val="22"/>
                                <w:szCs w:val="22"/>
                                <w:rtl w:val="0"/>
                                <w:lang w:val="en-US"/>
                              </w:rPr>
                              <w:t xml:space="preserve"> much more understanding of </w:t>
                            </w:r>
                            <w:r>
                              <w:rPr>
                                <w:sz w:val="22"/>
                                <w:szCs w:val="22"/>
                                <w:rtl w:val="0"/>
                                <w:lang w:val="en-US"/>
                              </w:rPr>
                              <w:t>the</w:t>
                            </w:r>
                            <w:r>
                              <w:rPr>
                                <w:sz w:val="22"/>
                                <w:szCs w:val="22"/>
                                <w:rtl w:val="0"/>
                                <w:lang w:val="fr-FR"/>
                              </w:rPr>
                              <w:t xml:space="preserve"> importance</w:t>
                            </w:r>
                            <w:r>
                              <w:rPr>
                                <w:sz w:val="22"/>
                                <w:szCs w:val="22"/>
                                <w:rtl w:val="0"/>
                                <w:lang w:val="en-US"/>
                              </w:rPr>
                              <w:t xml:space="preserve"> of social media in the workplace</w:t>
                            </w:r>
                            <w:r>
                              <w:rPr>
                                <w:sz w:val="22"/>
                                <w:szCs w:val="22"/>
                                <w:rtl w:val="0"/>
                              </w:rPr>
                              <w:t>.</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Our information flyers were very sucessfull once the mural was installed and a lot of people wanted information about it but less so in the early stage, in future I would do all the early publicity through social media alone (especially because at this point there aren</w:t>
                            </w:r>
                            <w:r>
                              <w:rPr>
                                <w:sz w:val="22"/>
                                <w:szCs w:val="22"/>
                                <w:rtl w:val="0"/>
                                <w:lang w:val="en-US"/>
                              </w:rPr>
                              <w:t>’</w:t>
                            </w:r>
                            <w:r>
                              <w:rPr>
                                <w:sz w:val="22"/>
                                <w:szCs w:val="22"/>
                                <w:rtl w:val="0"/>
                                <w:lang w:val="en-US"/>
                              </w:rPr>
                              <w:t xml:space="preserve">t many images) and then do printed media for the launch. The A1 posters in the station worked very well and the banners worked as advertising and information and as a way to list the names of the participants.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wrote articles for the Craft Council, mosaic suppliers newsletters and </w:t>
                            </w:r>
                            <w:r>
                              <w:rPr>
                                <w:sz w:val="22"/>
                                <w:szCs w:val="22"/>
                                <w:rtl w:val="0"/>
                                <w:lang w:val="en-US"/>
                              </w:rPr>
                              <w:t>‘</w:t>
                            </w:r>
                            <w:r>
                              <w:rPr>
                                <w:sz w:val="22"/>
                                <w:szCs w:val="22"/>
                                <w:rtl w:val="0"/>
                                <w:lang w:val="en-US"/>
                              </w:rPr>
                              <w:t>Grout</w:t>
                            </w:r>
                            <w:r>
                              <w:rPr>
                                <w:sz w:val="22"/>
                                <w:szCs w:val="22"/>
                                <w:rtl w:val="0"/>
                                <w:lang w:val="en-US"/>
                              </w:rPr>
                              <w:t xml:space="preserve">’ </w:t>
                            </w:r>
                            <w:r>
                              <w:rPr>
                                <w:sz w:val="22"/>
                                <w:szCs w:val="22"/>
                                <w:rtl w:val="0"/>
                                <w:lang w:val="en-US"/>
                              </w:rPr>
                              <w:t>magazine (the magazine for the British Mosaic Association),  our media also included coverage on local radio, local television and a BBC craft programme.</w:t>
                            </w:r>
                          </w:p>
                        </w:txbxContent>
                      </wps:txbx>
                      <wps:bodyPr wrap="square" lIns="45719" tIns="45719" rIns="45719" bIns="45719" numCol="1" anchor="ctr">
                        <a:noAutofit/>
                      </wps:bodyPr>
                    </wps:wsp>
                  </a:graphicData>
                </a:graphic>
              </wp:anchor>
            </w:drawing>
          </mc:Choice>
          <mc:Fallback>
            <w:pict>
              <v:rect id="_x0000_s1027" style="visibility:visible;position:absolute;margin-left:0.4pt;margin-top:22.6pt;width:493.6pt;height:197.3pt;z-index:251672576;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used the Hull2017 website and our own social media chanels along with printed flyers, posters, badges and banners.</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To publicise a project like this we had to learn to use social media in a more proactive way and this wasn</w:t>
                      </w:r>
                      <w:r>
                        <w:rPr>
                          <w:sz w:val="22"/>
                          <w:szCs w:val="22"/>
                          <w:rtl w:val="0"/>
                        </w:rPr>
                        <w:t>’</w:t>
                      </w:r>
                      <w:r>
                        <w:rPr>
                          <w:sz w:val="22"/>
                          <w:szCs w:val="22"/>
                          <w:rtl w:val="0"/>
                          <w:lang w:val="en-US"/>
                        </w:rPr>
                        <w:t xml:space="preserve">t always sucessfull in the early days. </w:t>
                      </w:r>
                      <w:r>
                        <w:rPr>
                          <w:sz w:val="22"/>
                          <w:szCs w:val="22"/>
                          <w:rtl w:val="0"/>
                          <w:lang w:val="en-US"/>
                        </w:rPr>
                        <w:t>N</w:t>
                      </w:r>
                      <w:r>
                        <w:rPr>
                          <w:sz w:val="22"/>
                          <w:szCs w:val="22"/>
                          <w:rtl w:val="0"/>
                          <w:lang w:val="en-US"/>
                        </w:rPr>
                        <w:t xml:space="preserve">ot many </w:t>
                      </w:r>
                      <w:r>
                        <w:rPr>
                          <w:sz w:val="22"/>
                          <w:szCs w:val="22"/>
                          <w:rtl w:val="0"/>
                          <w:lang w:val="en-US"/>
                        </w:rPr>
                        <w:t>of</w:t>
                      </w:r>
                      <w:r>
                        <w:rPr>
                          <w:sz w:val="22"/>
                          <w:szCs w:val="22"/>
                          <w:rtl w:val="0"/>
                          <w:lang w:val="en-US"/>
                        </w:rPr>
                        <w:t xml:space="preserve"> our group were used to </w:t>
                      </w:r>
                      <w:r>
                        <w:rPr>
                          <w:sz w:val="22"/>
                          <w:szCs w:val="22"/>
                          <w:rtl w:val="0"/>
                          <w:lang w:val="en-US"/>
                        </w:rPr>
                        <w:t xml:space="preserve">using the internet for work purposes but </w:t>
                      </w:r>
                      <w:r>
                        <w:rPr>
                          <w:sz w:val="22"/>
                          <w:szCs w:val="22"/>
                          <w:rtl w:val="0"/>
                          <w:lang w:val="en-US"/>
                        </w:rPr>
                        <w:t>we all improved</w:t>
                      </w:r>
                      <w:r>
                        <w:rPr>
                          <w:sz w:val="22"/>
                          <w:szCs w:val="22"/>
                          <w:rtl w:val="0"/>
                          <w:lang w:val="en-US"/>
                        </w:rPr>
                        <w:t xml:space="preserve"> </w:t>
                      </w:r>
                      <w:r>
                        <w:rPr>
                          <w:sz w:val="22"/>
                          <w:szCs w:val="22"/>
                          <w:rtl w:val="0"/>
                          <w:lang w:val="en-US"/>
                        </w:rPr>
                        <w:t xml:space="preserve">as the project went on </w:t>
                      </w:r>
                      <w:r>
                        <w:rPr>
                          <w:sz w:val="22"/>
                          <w:szCs w:val="22"/>
                          <w:rtl w:val="0"/>
                          <w:lang w:val="en-US"/>
                        </w:rPr>
                        <w:t>especially when our</w:t>
                      </w:r>
                      <w:r>
                        <w:rPr>
                          <w:sz w:val="22"/>
                          <w:szCs w:val="22"/>
                          <w:rtl w:val="0"/>
                          <w:lang w:val="en-US"/>
                        </w:rPr>
                        <w:t xml:space="preserve"> members saw the reactions to </w:t>
                      </w:r>
                      <w:r>
                        <w:rPr>
                          <w:sz w:val="22"/>
                          <w:szCs w:val="22"/>
                          <w:rtl w:val="0"/>
                          <w:lang w:val="en-US"/>
                        </w:rPr>
                        <w:t>the</w:t>
                      </w:r>
                      <w:r>
                        <w:rPr>
                          <w:sz w:val="22"/>
                          <w:szCs w:val="22"/>
                          <w:rtl w:val="0"/>
                          <w:lang w:val="en-US"/>
                        </w:rPr>
                        <w:t xml:space="preserve"> work </w:t>
                      </w:r>
                      <w:r>
                        <w:rPr>
                          <w:sz w:val="22"/>
                          <w:szCs w:val="22"/>
                          <w:rtl w:val="0"/>
                          <w:lang w:val="en-US"/>
                        </w:rPr>
                        <w:t>online. T</w:t>
                      </w:r>
                      <w:r>
                        <w:rPr>
                          <w:sz w:val="22"/>
                          <w:szCs w:val="22"/>
                          <w:rtl w:val="0"/>
                          <w:lang w:val="en-US"/>
                        </w:rPr>
                        <w:t xml:space="preserve">here </w:t>
                      </w:r>
                      <w:r>
                        <w:rPr>
                          <w:sz w:val="22"/>
                          <w:szCs w:val="22"/>
                          <w:rtl w:val="0"/>
                          <w:lang w:val="en-US"/>
                        </w:rPr>
                        <w:t>is now</w:t>
                      </w:r>
                      <w:r>
                        <w:rPr>
                          <w:sz w:val="22"/>
                          <w:szCs w:val="22"/>
                          <w:rtl w:val="0"/>
                          <w:lang w:val="en-US"/>
                        </w:rPr>
                        <w:t xml:space="preserve"> much more understanding of </w:t>
                      </w:r>
                      <w:r>
                        <w:rPr>
                          <w:sz w:val="22"/>
                          <w:szCs w:val="22"/>
                          <w:rtl w:val="0"/>
                          <w:lang w:val="en-US"/>
                        </w:rPr>
                        <w:t>the</w:t>
                      </w:r>
                      <w:r>
                        <w:rPr>
                          <w:sz w:val="22"/>
                          <w:szCs w:val="22"/>
                          <w:rtl w:val="0"/>
                          <w:lang w:val="fr-FR"/>
                        </w:rPr>
                        <w:t xml:space="preserve"> importance</w:t>
                      </w:r>
                      <w:r>
                        <w:rPr>
                          <w:sz w:val="22"/>
                          <w:szCs w:val="22"/>
                          <w:rtl w:val="0"/>
                          <w:lang w:val="en-US"/>
                        </w:rPr>
                        <w:t xml:space="preserve"> of social media in the workplace</w:t>
                      </w:r>
                      <w:r>
                        <w:rPr>
                          <w:sz w:val="22"/>
                          <w:szCs w:val="22"/>
                          <w:rtl w:val="0"/>
                        </w:rPr>
                        <w:t>.</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Our information flyers were very sucessfull once the mural was installed and a lot of people wanted information about it but less so in the early stage, in future I would do all the early publicity through social media alone (especially because at this point there aren</w:t>
                      </w:r>
                      <w:r>
                        <w:rPr>
                          <w:sz w:val="22"/>
                          <w:szCs w:val="22"/>
                          <w:rtl w:val="0"/>
                          <w:lang w:val="en-US"/>
                        </w:rPr>
                        <w:t>’</w:t>
                      </w:r>
                      <w:r>
                        <w:rPr>
                          <w:sz w:val="22"/>
                          <w:szCs w:val="22"/>
                          <w:rtl w:val="0"/>
                          <w:lang w:val="en-US"/>
                        </w:rPr>
                        <w:t xml:space="preserve">t many images) and then do printed media for the launch. The A1 posters in the station worked very well and the banners worked as advertising and information and as a way to list the names of the participants.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wrote articles for the Craft Council, mosaic suppliers newsletters and </w:t>
                      </w:r>
                      <w:r>
                        <w:rPr>
                          <w:sz w:val="22"/>
                          <w:szCs w:val="22"/>
                          <w:rtl w:val="0"/>
                          <w:lang w:val="en-US"/>
                        </w:rPr>
                        <w:t>‘</w:t>
                      </w:r>
                      <w:r>
                        <w:rPr>
                          <w:sz w:val="22"/>
                          <w:szCs w:val="22"/>
                          <w:rtl w:val="0"/>
                          <w:lang w:val="en-US"/>
                        </w:rPr>
                        <w:t>Grout</w:t>
                      </w:r>
                      <w:r>
                        <w:rPr>
                          <w:sz w:val="22"/>
                          <w:szCs w:val="22"/>
                          <w:rtl w:val="0"/>
                          <w:lang w:val="en-US"/>
                        </w:rPr>
                        <w:t xml:space="preserve">’ </w:t>
                      </w:r>
                      <w:r>
                        <w:rPr>
                          <w:sz w:val="22"/>
                          <w:szCs w:val="22"/>
                          <w:rtl w:val="0"/>
                          <w:lang w:val="en-US"/>
                        </w:rPr>
                        <w:t>magazine (the magazine for the British Mosaic Association),  our media also included coverage on local radio, local television and a BBC craft programme.</w:t>
                      </w:r>
                    </w:p>
                  </w:txbxContent>
                </v:textbox>
                <w10:wrap type="square" side="bothSides" anchorx="margin"/>
              </v:rect>
            </w:pict>
          </mc:Fallback>
        </mc:AlternateContent>
      </w:r>
    </w:p>
    <w:p>
      <w:pPr>
        <w:pStyle w:val="Body"/>
        <w:spacing w:after="0"/>
      </w:pPr>
    </w:p>
    <w:p>
      <w:pPr>
        <w:pStyle w:val="Body"/>
        <w:spacing w:after="0"/>
        <w:rPr>
          <w:sz w:val="22"/>
          <w:szCs w:val="22"/>
        </w:rPr>
      </w:pPr>
    </w:p>
    <w:p>
      <w:pPr>
        <w:pStyle w:val="Body"/>
        <w:rPr>
          <w:b w:val="1"/>
          <w:bCs w:val="1"/>
          <w:sz w:val="22"/>
          <w:szCs w:val="22"/>
        </w:rPr>
      </w:pPr>
      <w:r>
        <w:rPr>
          <w:b w:val="1"/>
          <w:bCs w:val="1"/>
          <w:sz w:val="22"/>
          <w:szCs w:val="22"/>
          <w:rtl w:val="0"/>
          <w:lang w:val="de-DE"/>
        </w:rPr>
        <w:t>RISK MANAGEMENT</w:t>
      </w:r>
    </w:p>
    <w:p>
      <w:pPr>
        <w:pStyle w:val="Body"/>
        <w:rPr>
          <w:b w:val="1"/>
          <w:bCs w:val="1"/>
          <w:sz w:val="22"/>
          <w:szCs w:val="22"/>
        </w:rPr>
      </w:pPr>
    </w:p>
    <w:p>
      <w:pPr>
        <w:pStyle w:val="Body"/>
        <w:rPr>
          <w:b w:val="1"/>
          <w:bCs w:val="1"/>
          <w:sz w:val="22"/>
          <w:szCs w:val="22"/>
        </w:rPr>
      </w:pPr>
      <w:r>
        <w:rPr>
          <w:b w:val="1"/>
          <w:bCs w:val="1"/>
          <w:sz w:val="22"/>
          <w:szCs w:val="22"/>
        </w:rPr>
        <mc:AlternateContent>
          <mc:Choice Requires="wps">
            <w:drawing>
              <wp:anchor distT="80010" distB="80010" distL="80010" distR="80010" simplePos="0" relativeHeight="251673600" behindDoc="0" locked="0" layoutInCell="1" allowOverlap="1">
                <wp:simplePos x="0" y="0"/>
                <wp:positionH relativeFrom="margin">
                  <wp:posOffset>0</wp:posOffset>
                </wp:positionH>
                <wp:positionV relativeFrom="page">
                  <wp:posOffset>1435417</wp:posOffset>
                </wp:positionV>
                <wp:extent cx="6277611" cy="1243053"/>
                <wp:effectExtent l="0" t="0" r="0" b="0"/>
                <wp:wrapSquare wrapText="bothSides" distL="80010" distR="80010" distT="80010" distB="80010"/>
                <wp:docPr id="1073741828" name="officeArt object" descr="Text Box 10"/>
                <wp:cNvGraphicFramePr/>
                <a:graphic xmlns:a="http://schemas.openxmlformats.org/drawingml/2006/main">
                  <a:graphicData uri="http://schemas.microsoft.com/office/word/2010/wordprocessingShape">
                    <wps:wsp>
                      <wps:cNvSpPr/>
                      <wps:spPr>
                        <a:xfrm>
                          <a:off x="0" y="0"/>
                          <a:ext cx="6277611" cy="1243053"/>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We made sure that we had insurance and police checks for the leaders of all workshops, copyright forms for all artists and image release forms for all participants.</w:t>
                            </w:r>
                          </w:p>
                          <w:p>
                            <w:pPr>
                              <w:pStyle w:val="Label"/>
                              <w:tabs>
                                <w:tab w:val="left" w:pos="1440"/>
                                <w:tab w:val="left" w:pos="2880"/>
                                <w:tab w:val="left" w:pos="4320"/>
                                <w:tab w:val="left" w:pos="5760"/>
                                <w:tab w:val="left" w:pos="7200"/>
                                <w:tab w:val="left" w:pos="8640"/>
                              </w:tabs>
                            </w:pPr>
                            <w:r>
                              <w:rPr>
                                <w:sz w:val="24"/>
                                <w:szCs w:val="24"/>
                                <w:rtl w:val="0"/>
                                <w:lang w:val="en-US"/>
                              </w:rPr>
                              <w:t>We liased with the station for the installation, the two station workers and the machines involved with the installation were assessed by the station.</w:t>
                            </w:r>
                          </w:p>
                        </w:txbxContent>
                      </wps:txbx>
                      <wps:bodyPr wrap="square" lIns="45719" tIns="45719" rIns="45719" bIns="45719" numCol="1" anchor="ctr">
                        <a:noAutofit/>
                      </wps:bodyPr>
                    </wps:wsp>
                  </a:graphicData>
                </a:graphic>
              </wp:anchor>
            </w:drawing>
          </mc:Choice>
          <mc:Fallback>
            <w:pict>
              <v:rect id="_x0000_s1028" style="visibility:visible;position:absolute;margin-left:-0.0pt;margin-top:113.0pt;width:494.3pt;height:97.9pt;z-index:251673600;mso-position-horizontal:absolute;mso-position-horizontal-relative:margin;mso-position-vertical:absolute;mso-position-vertical-relative:pag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We made sure that we had insurance and police checks for the leaders of all workshops, copyright forms for all artists and image release forms for all participants.</w:t>
                      </w:r>
                    </w:p>
                    <w:p>
                      <w:pPr>
                        <w:pStyle w:val="Label"/>
                        <w:tabs>
                          <w:tab w:val="left" w:pos="1440"/>
                          <w:tab w:val="left" w:pos="2880"/>
                          <w:tab w:val="left" w:pos="4320"/>
                          <w:tab w:val="left" w:pos="5760"/>
                          <w:tab w:val="left" w:pos="7200"/>
                          <w:tab w:val="left" w:pos="8640"/>
                        </w:tabs>
                      </w:pPr>
                      <w:r>
                        <w:rPr>
                          <w:sz w:val="24"/>
                          <w:szCs w:val="24"/>
                          <w:rtl w:val="0"/>
                          <w:lang w:val="en-US"/>
                        </w:rPr>
                        <w:t>We liased with the station for the installation, the two station workers and the machines involved with the installation were assessed by the station.</w:t>
                      </w:r>
                    </w:p>
                  </w:txbxContent>
                </v:textbox>
                <w10:wrap type="square" side="bothSides" anchorx="margin" anchory="page"/>
              </v:rect>
            </w:pict>
          </mc:Fallback>
        </mc:AlternateContent>
      </w:r>
    </w:p>
    <w:p>
      <w:pPr>
        <w:pStyle w:val="Body"/>
        <w:rPr>
          <w:b w:val="1"/>
          <w:bCs w:val="1"/>
          <w:sz w:val="22"/>
          <w:szCs w:val="22"/>
        </w:rPr>
      </w:pPr>
    </w:p>
    <w:p>
      <w:pPr>
        <w:pStyle w:val="Body"/>
        <w:rPr>
          <w:b w:val="1"/>
          <w:bCs w:val="1"/>
          <w:sz w:val="22"/>
          <w:szCs w:val="22"/>
        </w:rPr>
      </w:pPr>
      <w:r>
        <w:rPr>
          <w:b w:val="1"/>
          <w:bCs w:val="1"/>
          <w:sz w:val="22"/>
          <w:szCs w:val="22"/>
          <w:rtl w:val="0"/>
          <w:lang w:val="de-DE"/>
        </w:rPr>
        <w:t xml:space="preserve">BUDGET </w:t>
      </w:r>
    </w:p>
    <w:p>
      <w:pPr>
        <w:pStyle w:val="Body"/>
        <w:rPr>
          <w:sz w:val="22"/>
          <w:szCs w:val="22"/>
        </w:rPr>
      </w:pPr>
      <w:r>
        <w:rPr>
          <w:sz w:val="22"/>
          <w:szCs w:val="22"/>
          <w:rtl w:val="0"/>
          <w:lang w:val="en-US"/>
        </w:rPr>
        <w:t xml:space="preserve">In this section we ask for a final summary of the income and expenditure of your activity to date. </w:t>
      </w:r>
    </w:p>
    <w:p>
      <w:pPr>
        <w:pStyle w:val="Body"/>
        <w:spacing w:after="240"/>
        <w:rPr>
          <w:sz w:val="22"/>
          <w:szCs w:val="22"/>
        </w:rPr>
      </w:pPr>
      <w:r>
        <w:rPr>
          <w:rFonts w:ascii="Arial" w:hAnsi="Arial"/>
          <w:sz w:val="22"/>
          <w:szCs w:val="22"/>
          <w:rtl w:val="0"/>
          <w:lang w:val="en-US"/>
        </w:rPr>
        <w:t>Please</w:t>
      </w:r>
      <w:r>
        <w:rPr>
          <w:b w:val="1"/>
          <w:bCs w:val="1"/>
          <w:sz w:val="22"/>
          <w:szCs w:val="22"/>
          <w:rtl w:val="0"/>
        </w:rPr>
        <w:t xml:space="preserve"> </w:t>
      </w:r>
      <w:r>
        <w:rPr>
          <w:sz w:val="22"/>
          <w:szCs w:val="22"/>
          <w:rtl w:val="0"/>
          <w:lang w:val="en-US"/>
        </w:rPr>
        <w:t xml:space="preserve">complete the Budget Template provided. The template includes instructions on how to complete it. </w:t>
      </w:r>
    </w:p>
    <w:p>
      <w:pPr>
        <w:pStyle w:val="Body"/>
        <w:spacing w:after="240"/>
        <w:rPr>
          <w:sz w:val="22"/>
          <w:szCs w:val="22"/>
        </w:rPr>
      </w:pPr>
      <w:r>
        <w:rPr>
          <w:b w:val="1"/>
          <w:bCs w:val="1"/>
          <w:sz w:val="22"/>
          <w:szCs w:val="22"/>
          <w:rtl w:val="0"/>
          <w:lang w:val="en-US"/>
        </w:rPr>
        <w:t>Please use the space below for any comments and supporting information.</w:t>
      </w:r>
      <w:r>
        <w:rPr>
          <w:b w:val="1"/>
          <w:bCs w:val="1"/>
          <w:sz w:val="22"/>
          <w:szCs w:val="22"/>
        </w:rPr>
        <mc:AlternateContent>
          <mc:Choice Requires="wps">
            <w:drawing>
              <wp:anchor distT="80010" distB="80010" distL="80010" distR="80010" simplePos="0" relativeHeight="251671552" behindDoc="0" locked="0" layoutInCell="1" allowOverlap="1">
                <wp:simplePos x="0" y="0"/>
                <wp:positionH relativeFrom="margin">
                  <wp:posOffset>0</wp:posOffset>
                </wp:positionH>
                <wp:positionV relativeFrom="line">
                  <wp:posOffset>369570</wp:posOffset>
                </wp:positionV>
                <wp:extent cx="6325236" cy="1649645"/>
                <wp:effectExtent l="0" t="0" r="0" b="0"/>
                <wp:wrapSquare wrapText="bothSides" distL="80010" distR="80010" distT="80010" distB="80010"/>
                <wp:docPr id="1073741829" name="officeArt object" descr="Text Box 15"/>
                <wp:cNvGraphicFramePr/>
                <a:graphic xmlns:a="http://schemas.openxmlformats.org/drawingml/2006/main">
                  <a:graphicData uri="http://schemas.microsoft.com/office/word/2010/wordprocessingShape">
                    <wps:wsp>
                      <wps:cNvSpPr/>
                      <wps:spPr>
                        <a:xfrm>
                          <a:off x="0" y="0"/>
                          <a:ext cx="6325236" cy="164964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9" style="visibility:visible;position:absolute;margin-left:-0.0pt;margin-top:29.1pt;width:498.1pt;height:129.9pt;z-index:251671552;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margin"/>
              </v:rect>
            </w:pict>
          </mc:Fallback>
        </mc:AlternateContent>
      </w:r>
      <w:r>
        <w:rPr>
          <w:b w:val="1"/>
          <w:bCs w:val="1"/>
          <w:sz w:val="22"/>
          <w:szCs w:val="22"/>
          <w:rtl w:val="0"/>
        </w:rPr>
        <w:t xml:space="preserve"> </w:t>
      </w:r>
    </w:p>
    <w:p>
      <w:pPr>
        <w:pStyle w:val="Body"/>
        <w:rPr>
          <w:sz w:val="22"/>
          <w:szCs w:val="22"/>
        </w:rPr>
      </w:pPr>
      <w:r>
        <w:rPr>
          <w:rtl w:val="0"/>
        </w:rPr>
        <w:t xml:space="preserve"> </w:t>
      </w:r>
      <w:r>
        <w:rPr>
          <w:rFonts w:ascii="Arial Unicode MS" w:cs="Arial Unicode MS" w:hAnsi="Arial Unicode MS" w:eastAsia="Arial Unicode MS"/>
          <w:b w:val="0"/>
          <w:bCs w:val="0"/>
          <w:i w:val="0"/>
          <w:iCs w:val="0"/>
        </w:rPr>
        <w:br w:type="textWrapping"/>
      </w:r>
      <w:r>
        <w:rPr>
          <w:b w:val="1"/>
          <w:bCs w:val="1"/>
          <w:rtl w:val="0"/>
          <w:lang w:val="en-US"/>
        </w:rPr>
        <w:t>Specific Requirements - VAT</w:t>
      </w:r>
    </w:p>
    <w:p>
      <w:pPr>
        <w:pStyle w:val="Body"/>
        <w:rPr>
          <w:b w:val="1"/>
          <w:bCs w:val="1"/>
          <w:sz w:val="22"/>
          <w:szCs w:val="22"/>
        </w:rPr>
      </w:pPr>
      <w:r>
        <w:rPr>
          <w:sz w:val="22"/>
          <w:szCs w:val="22"/>
          <w:rtl w:val="0"/>
          <w:lang w:val="en-US"/>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r>
        <w:rPr>
          <w:rStyle w:val="Hyperlink.0"/>
        </w:rPr>
        <w:fldChar w:fldCharType="begin" w:fldLock="0"/>
      </w:r>
      <w:r>
        <w:rPr>
          <w:rStyle w:val="Hyperlink.0"/>
        </w:rPr>
        <w:instrText xml:space="preserve"> HYPERLINK "http://www.hmrc.gov.uk"</w:instrText>
      </w:r>
      <w:r>
        <w:rPr>
          <w:rStyle w:val="Hyperlink.0"/>
        </w:rPr>
        <w:fldChar w:fldCharType="separate" w:fldLock="0"/>
      </w:r>
      <w:r>
        <w:rPr>
          <w:rStyle w:val="Hyperlink.0"/>
          <w:rtl w:val="0"/>
        </w:rPr>
        <w:t>www.hmrc.gov.uk</w:t>
      </w:r>
      <w:r>
        <w:rPr>
          <w:rFonts w:ascii="Arial Unicode MS" w:cs="Arial Unicode MS" w:hAnsi="Arial Unicode MS" w:eastAsia="Arial Unicode MS"/>
          <w:b w:val="0"/>
          <w:bCs w:val="0"/>
          <w:i w:val="0"/>
          <w:iCs w:val="0"/>
        </w:rPr>
        <w:br w:type="textWrapping"/>
      </w:r>
      <w:r>
        <w:rPr/>
        <w:fldChar w:fldCharType="end" w:fldLock="0"/>
      </w: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rPr>
          <w:sz w:val="22"/>
          <w:szCs w:val="22"/>
        </w:rPr>
      </w:pPr>
      <w:r>
        <w:rPr>
          <w:rFonts w:ascii="Arial Unicode MS" w:cs="Arial Unicode MS" w:hAnsi="Arial Unicode MS" w:eastAsia="Arial Unicode MS"/>
          <w:b w:val="0"/>
          <w:bCs w:val="0"/>
          <w:i w:val="0"/>
          <w:iCs w:val="0"/>
        </w:rPr>
        <w:br w:type="textWrapping"/>
      </w:r>
      <w:r>
        <w:rPr>
          <w:b w:val="1"/>
          <w:bCs w:val="1"/>
          <w:color w:val="c00000"/>
          <w:sz w:val="22"/>
          <w:szCs w:val="22"/>
          <w:u w:color="c00000"/>
          <w:rtl w:val="0"/>
          <w:lang w:val="en-US"/>
        </w:rPr>
        <w:t>B. MONITORING &amp; EVALUATION REPORT</w:t>
      </w:r>
    </w:p>
    <w:p>
      <w:pPr>
        <w:pStyle w:val="List Paragraph"/>
        <w:ind w:left="360" w:firstLine="0"/>
        <w:rPr>
          <w:b w:val="1"/>
          <w:bCs w:val="1"/>
          <w:color w:val="c00000"/>
          <w:sz w:val="22"/>
          <w:szCs w:val="22"/>
          <w:u w:color="c00000"/>
        </w:rPr>
      </w:pPr>
    </w:p>
    <w:p>
      <w:pPr>
        <w:pStyle w:val="List Paragraph"/>
        <w:numPr>
          <w:ilvl w:val="0"/>
          <w:numId w:val="10"/>
        </w:numPr>
        <w:bidi w:val="0"/>
        <w:ind w:right="0"/>
        <w:jc w:val="left"/>
        <w:rPr>
          <w:b w:val="1"/>
          <w:bCs w:val="1"/>
          <w:color w:val="c00000"/>
          <w:sz w:val="22"/>
          <w:szCs w:val="22"/>
          <w:u w:color="c00000"/>
          <w:rtl w:val="0"/>
          <w:lang w:val="en-US"/>
        </w:rPr>
      </w:pPr>
      <w:r>
        <w:rPr>
          <w:b w:val="1"/>
          <w:bCs w:val="1"/>
          <w:color w:val="c00000"/>
          <w:sz w:val="22"/>
          <w:szCs w:val="22"/>
          <w:u w:color="c00000"/>
          <w:rtl w:val="0"/>
          <w:lang w:val="en-US"/>
        </w:rPr>
        <w:t>Event Delivery</w:t>
      </w:r>
    </w:p>
    <w:p>
      <w:pPr>
        <w:pStyle w:val="Body"/>
        <w:rPr>
          <w:b w:val="1"/>
          <w:bCs w:val="1"/>
          <w:sz w:val="22"/>
          <w:szCs w:val="22"/>
        </w:rPr>
      </w:pPr>
      <w:r>
        <w:rPr>
          <w:b w:val="1"/>
          <w:bCs w:val="1"/>
          <w:sz w:val="22"/>
          <w:szCs w:val="22"/>
          <w:rtl w:val="0"/>
          <w:lang w:val="en-US"/>
        </w:rPr>
        <w:t xml:space="preserve">How did you do on reaching the targets laid out for project activity? </w:t>
      </w:r>
    </w:p>
    <w:tbl>
      <w:tblPr>
        <w:tblW w:w="99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27"/>
        <w:gridCol w:w="1384"/>
        <w:gridCol w:w="1385"/>
        <w:gridCol w:w="1226"/>
      </w:tblGrid>
      <w:tr>
        <w:tblPrEx>
          <w:shd w:val="clear" w:color="auto" w:fill="ced7e7"/>
        </w:tblPrEx>
        <w:trPr>
          <w:trHeight w:val="49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ORIGINAL TARGET*</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REVISED TARGET*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w:t>
            </w:r>
          </w:p>
        </w:tc>
      </w:tr>
      <w:tr>
        <w:tblPrEx>
          <w:shd w:val="clear" w:color="auto" w:fill="ced7e7"/>
        </w:tblPrEx>
        <w:trPr>
          <w:trHeight w:val="25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VENUE/LOCATION</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HU1 </w:t>
            </w:r>
            <w:r>
              <w:rPr>
                <w:sz w:val="22"/>
                <w:szCs w:val="22"/>
                <w:rtl w:val="0"/>
                <w:lang w:val="en-US"/>
              </w:rPr>
              <w:t xml:space="preserve">– </w:t>
            </w:r>
            <w:r>
              <w:rPr>
                <w:sz w:val="22"/>
                <w:szCs w:val="22"/>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77</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77</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Not HU1 </w:t>
            </w:r>
            <w:r>
              <w:rPr>
                <w:sz w:val="22"/>
                <w:szCs w:val="22"/>
                <w:rtl w:val="0"/>
                <w:lang w:val="en-US"/>
              </w:rPr>
              <w:t xml:space="preserve">– </w:t>
            </w:r>
            <w:r>
              <w:rPr>
                <w:sz w:val="22"/>
                <w:szCs w:val="22"/>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40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46</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46</w:t>
            </w:r>
          </w:p>
        </w:tc>
      </w:tr>
      <w:tr>
        <w:tblPrEx>
          <w:shd w:val="clear" w:color="auto" w:fill="ced7e7"/>
        </w:tblPrEx>
        <w:trPr>
          <w:trHeight w:val="25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ACTIVITY</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performances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r>
      <w:tr>
        <w:tblPrEx>
          <w:shd w:val="clear" w:color="auto" w:fill="ced7e7"/>
        </w:tblPrEx>
        <w:trPr>
          <w:trHeight w:val="49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exhibition days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365</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Under review</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365</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commissions*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sessions for education, training or taking part*</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accessible activities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5</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r>
    </w:tbl>
    <w:p>
      <w:pPr>
        <w:pStyle w:val="Body"/>
        <w:widowControl w:val="0"/>
        <w:rPr>
          <w:b w:val="1"/>
          <w:bCs w:val="1"/>
          <w:sz w:val="22"/>
          <w:szCs w:val="22"/>
        </w:rPr>
      </w:pPr>
    </w:p>
    <w:p>
      <w:pPr>
        <w:pStyle w:val="Normal (Web)"/>
        <w:spacing w:before="0"/>
        <w:rPr>
          <w:rFonts w:ascii="Trebuchet MS" w:cs="Trebuchet MS" w:hAnsi="Trebuchet MS" w:eastAsia="Trebuchet MS"/>
          <w:b w:val="1"/>
          <w:bCs w:val="1"/>
          <w:color w:val="000000"/>
          <w:sz w:val="20"/>
          <w:szCs w:val="20"/>
          <w:u w:color="000000"/>
        </w:rPr>
      </w:pPr>
      <w:r>
        <w:rPr>
          <w:rFonts w:ascii="Trebuchet MS" w:hAnsi="Trebuchet MS"/>
          <w:b w:val="1"/>
          <w:bCs w:val="1"/>
          <w:color w:val="000000"/>
          <w:sz w:val="20"/>
          <w:szCs w:val="20"/>
          <w:u w:color="000000"/>
          <w:rtl w:val="0"/>
          <w:lang w:val="en-US"/>
        </w:rPr>
        <w:t>*Original target: target(s) listed within your contract</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*Revised target: new suggested targets now that your project planning and delivery is underway</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*Total: final figures for the project as a whole</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*Commissions: a commission is defined as the hiring or payment to an artist / artistic company to create an art work or performance. A commission can be wholly or partly funded by you / your organisation.</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*Sessions for education, training or taking part: includes guided sessions, learning sessions, skills development workshops, formal training of volunteers, practical workshops, all other community/public facing workshops.</w:t>
      </w:r>
    </w:p>
    <w:p>
      <w:pPr>
        <w:pStyle w:val="Body"/>
        <w:spacing w:after="0"/>
        <w:rPr>
          <w:sz w:val="22"/>
          <w:szCs w:val="22"/>
        </w:rPr>
      </w:pPr>
      <w:r>
        <w:rPr>
          <w:sz w:val="22"/>
          <w:szCs w:val="22"/>
          <w:rtl w:val="0"/>
          <w:lang w:val="en-US"/>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List Paragraph"/>
        <w:numPr>
          <w:ilvl w:val="0"/>
          <w:numId w:val="11"/>
        </w:numPr>
        <w:bidi w:val="0"/>
        <w:spacing w:after="240"/>
        <w:ind w:right="0"/>
        <w:jc w:val="left"/>
        <w:rPr>
          <w:b w:val="1"/>
          <w:bCs w:val="1"/>
          <w:color w:val="c00000"/>
          <w:sz w:val="22"/>
          <w:szCs w:val="22"/>
          <w:u w:color="c00000"/>
          <w:rtl w:val="0"/>
          <w:lang w:val="en-US"/>
        </w:rPr>
      </w:pPr>
      <w:r>
        <w:rPr>
          <w:b w:val="1"/>
          <w:bCs w:val="1"/>
          <w:color w:val="c00000"/>
          <w:sz w:val="22"/>
          <w:szCs w:val="22"/>
          <w:u w:color="c00000"/>
          <w:rtl w:val="0"/>
          <w:lang w:val="en-US"/>
        </w:rPr>
        <w:t>Project Delivery Team</w:t>
      </w:r>
    </w:p>
    <w:p>
      <w:pPr>
        <w:pStyle w:val="Body"/>
        <w:spacing w:after="240"/>
        <w:rPr>
          <w:b w:val="1"/>
          <w:bCs w:val="1"/>
          <w:color w:val="c00000"/>
          <w:sz w:val="22"/>
          <w:szCs w:val="22"/>
          <w:u w:color="c00000"/>
        </w:rPr>
      </w:pPr>
      <w:r>
        <w:rPr>
          <w:b w:val="1"/>
          <w:bCs w:val="1"/>
          <w:sz w:val="22"/>
          <w:szCs w:val="22"/>
          <w:rtl w:val="0"/>
          <w:lang w:val="en-US"/>
        </w:rPr>
        <w:t>Who was involved in delivering your project? Please include yourself, employees and any freelancers that you contracted for this project.</w:t>
      </w:r>
    </w:p>
    <w:tbl>
      <w:tblPr>
        <w:tblW w:w="98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60"/>
        <w:gridCol w:w="1700"/>
        <w:gridCol w:w="1700"/>
        <w:gridCol w:w="1700"/>
        <w:gridCol w:w="1700"/>
      </w:tblGrid>
      <w:tr>
        <w:tblPrEx>
          <w:shd w:val="clear" w:color="auto" w:fill="ced7e7"/>
        </w:tblPrEx>
        <w:trPr>
          <w:trHeight w:val="97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xml:space="preserve">TOTAL NO. INDIVIDUALS </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 NO. OF DAYS WORKED</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 NO. OF HU1-HU9 RESIDENTS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 NO. OF DAYS WORKED BY HU1-HU9 RESIDENTS</w:t>
            </w:r>
          </w:p>
        </w:tc>
      </w:tr>
      <w:tr>
        <w:tblPrEx>
          <w:shd w:val="clear" w:color="auto" w:fill="ced7e7"/>
        </w:tblPrEx>
        <w:trPr>
          <w:trHeight w:val="250" w:hRule="atLeast"/>
        </w:trPr>
        <w:tc>
          <w:tcPr>
            <w:tcW w:type="dxa" w:w="98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CATEGORY OR ROLE</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Project Manager(s)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Artists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26</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26</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Production/exhibition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Volunteers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 Hull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r>
    </w:tbl>
    <w:p>
      <w:pPr>
        <w:pStyle w:val="Body"/>
        <w:widowControl w:val="0"/>
        <w:spacing w:after="240"/>
        <w:rPr>
          <w:b w:val="1"/>
          <w:bCs w:val="1"/>
          <w:color w:val="c00000"/>
          <w:sz w:val="22"/>
          <w:szCs w:val="22"/>
          <w:u w:color="c00000"/>
        </w:rPr>
      </w:pPr>
    </w:p>
    <w:p>
      <w:pPr>
        <w:pStyle w:val="Body"/>
        <w:spacing w:after="240"/>
        <w:rPr>
          <w:b w:val="1"/>
          <w:bCs w:val="1"/>
          <w:sz w:val="22"/>
          <w:szCs w:val="22"/>
        </w:rPr>
      </w:pPr>
      <w:r>
        <w:rPr>
          <w:b w:val="1"/>
          <w:bCs w:val="1"/>
          <w:color w:val="c00000"/>
          <w:sz w:val="22"/>
          <w:szCs w:val="22"/>
          <w:u w:color="c00000"/>
        </w:rPr>
        <mc:AlternateContent>
          <mc:Choice Requires="wps">
            <w:drawing>
              <wp:anchor distT="80010" distB="80010" distL="80010" distR="80010" simplePos="0" relativeHeight="251663360" behindDoc="0" locked="0" layoutInCell="1" allowOverlap="1">
                <wp:simplePos x="0" y="0"/>
                <wp:positionH relativeFrom="margin">
                  <wp:posOffset>-14922</wp:posOffset>
                </wp:positionH>
                <wp:positionV relativeFrom="page">
                  <wp:posOffset>3932237</wp:posOffset>
                </wp:positionV>
                <wp:extent cx="6310630" cy="1884760"/>
                <wp:effectExtent l="0" t="0" r="0" b="0"/>
                <wp:wrapSquare wrapText="bothSides" distL="80010" distR="80010" distT="80010" distB="80010"/>
                <wp:docPr id="1073741830" name="officeArt object" descr="Text Box 2"/>
                <wp:cNvGraphicFramePr/>
                <a:graphic xmlns:a="http://schemas.openxmlformats.org/drawingml/2006/main">
                  <a:graphicData uri="http://schemas.microsoft.com/office/word/2010/wordprocessingShape">
                    <wps:wsp>
                      <wps:cNvSpPr/>
                      <wps:spPr>
                        <a:xfrm>
                          <a:off x="0" y="0"/>
                          <a:ext cx="6310630" cy="188476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The project was called </w:t>
                            </w:r>
                            <w:r>
                              <w:rPr>
                                <w:sz w:val="24"/>
                                <w:szCs w:val="24"/>
                                <w:rtl w:val="0"/>
                                <w:lang w:val="en-US"/>
                              </w:rPr>
                              <w:t>‘</w:t>
                            </w:r>
                            <w:r>
                              <w:rPr>
                                <w:sz w:val="24"/>
                                <w:szCs w:val="24"/>
                                <w:rtl w:val="0"/>
                                <w:lang w:val="en-US"/>
                              </w:rPr>
                              <w:t>Fly to Freedom</w:t>
                            </w:r>
                            <w:r>
                              <w:rPr>
                                <w:sz w:val="24"/>
                                <w:szCs w:val="24"/>
                                <w:rtl w:val="0"/>
                                <w:lang w:val="en-US"/>
                              </w:rPr>
                              <w:t xml:space="preserve">’  </w:t>
                            </w:r>
                            <w:r>
                              <w:rPr>
                                <w:sz w:val="24"/>
                                <w:szCs w:val="24"/>
                                <w:rtl w:val="0"/>
                                <w:lang w:val="en-US"/>
                              </w:rPr>
                              <w:t xml:space="preserve">because we wanted to use both the imagery of the birdlife on the Humber Estuary with the idea of flying to freedom from slavery and the associations with William Wilberforce.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Hull museum contains Roman mosaics and the centre of the city has a 1960s mosaic on the old BHS building. We wanted to draw attention to these by introducing a new generation of people to mosaic. </w:t>
                            </w:r>
                          </w:p>
                          <w:p>
                            <w:pPr>
                              <w:pStyle w:val="Label"/>
                              <w:tabs>
                                <w:tab w:val="left" w:pos="1440"/>
                                <w:tab w:val="left" w:pos="2880"/>
                                <w:tab w:val="left" w:pos="4320"/>
                                <w:tab w:val="left" w:pos="5760"/>
                                <w:tab w:val="left" w:pos="7200"/>
                                <w:tab w:val="left" w:pos="8640"/>
                              </w:tabs>
                            </w:pPr>
                            <w:r>
                              <w:rPr>
                                <w:sz w:val="24"/>
                                <w:szCs w:val="24"/>
                                <w:rtl w:val="0"/>
                                <w:lang w:val="en-US"/>
                              </w:rPr>
                              <w:t>We wanted to use the imagery of the birds to reflect the movement of people in and out of the city through the station.</w:t>
                            </w:r>
                          </w:p>
                        </w:txbxContent>
                      </wps:txbx>
                      <wps:bodyPr wrap="square" lIns="45719" tIns="45719" rIns="45719" bIns="45719" numCol="1" anchor="ctr">
                        <a:noAutofit/>
                      </wps:bodyPr>
                    </wps:wsp>
                  </a:graphicData>
                </a:graphic>
              </wp:anchor>
            </w:drawing>
          </mc:Choice>
          <mc:Fallback>
            <w:pict>
              <v:rect id="_x0000_s1030" style="visibility:visible;position:absolute;margin-left:-1.2pt;margin-top:309.6pt;width:496.9pt;height:148.4pt;z-index:251663360;mso-position-horizontal:absolute;mso-position-horizontal-relative:margin;mso-position-vertical:absolute;mso-position-vertical-relative:pag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The project was called </w:t>
                      </w:r>
                      <w:r>
                        <w:rPr>
                          <w:sz w:val="24"/>
                          <w:szCs w:val="24"/>
                          <w:rtl w:val="0"/>
                          <w:lang w:val="en-US"/>
                        </w:rPr>
                        <w:t>‘</w:t>
                      </w:r>
                      <w:r>
                        <w:rPr>
                          <w:sz w:val="24"/>
                          <w:szCs w:val="24"/>
                          <w:rtl w:val="0"/>
                          <w:lang w:val="en-US"/>
                        </w:rPr>
                        <w:t>Fly to Freedom</w:t>
                      </w:r>
                      <w:r>
                        <w:rPr>
                          <w:sz w:val="24"/>
                          <w:szCs w:val="24"/>
                          <w:rtl w:val="0"/>
                          <w:lang w:val="en-US"/>
                        </w:rPr>
                        <w:t xml:space="preserve">’  </w:t>
                      </w:r>
                      <w:r>
                        <w:rPr>
                          <w:sz w:val="24"/>
                          <w:szCs w:val="24"/>
                          <w:rtl w:val="0"/>
                          <w:lang w:val="en-US"/>
                        </w:rPr>
                        <w:t xml:space="preserve">because we wanted to use both the imagery of the birdlife on the Humber Estuary with the idea of flying to freedom from slavery and the associations with William Wilberforce.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Hull museum contains Roman mosaics and the centre of the city has a 1960s mosaic on the old BHS building. We wanted to draw attention to these by introducing a new generation of people to mosaic. </w:t>
                      </w:r>
                    </w:p>
                    <w:p>
                      <w:pPr>
                        <w:pStyle w:val="Label"/>
                        <w:tabs>
                          <w:tab w:val="left" w:pos="1440"/>
                          <w:tab w:val="left" w:pos="2880"/>
                          <w:tab w:val="left" w:pos="4320"/>
                          <w:tab w:val="left" w:pos="5760"/>
                          <w:tab w:val="left" w:pos="7200"/>
                          <w:tab w:val="left" w:pos="8640"/>
                        </w:tabs>
                      </w:pPr>
                      <w:r>
                        <w:rPr>
                          <w:sz w:val="24"/>
                          <w:szCs w:val="24"/>
                          <w:rtl w:val="0"/>
                          <w:lang w:val="en-US"/>
                        </w:rPr>
                        <w:t>We wanted to use the imagery of the birds to reflect the movement of people in and out of the city through the station.</w:t>
                      </w:r>
                    </w:p>
                  </w:txbxContent>
                </v:textbox>
                <w10:wrap type="square" side="bothSides" anchorx="margin" anchory="page"/>
              </v:rect>
            </w:pict>
          </mc:Fallback>
        </mc:AlternateContent>
      </w:r>
      <w:r>
        <w:rPr>
          <w:rFonts w:ascii="Arial Unicode MS" w:cs="Arial Unicode MS" w:hAnsi="Arial Unicode MS" w:eastAsia="Arial Unicode MS"/>
          <w:b w:val="0"/>
          <w:bCs w:val="0"/>
          <w:i w:val="0"/>
          <w:iCs w:val="0"/>
        </w:rPr>
        <w:br w:type="textWrapping"/>
      </w:r>
      <w:r>
        <w:rPr>
          <w:b w:val="1"/>
          <w:bCs w:val="1"/>
          <w:sz w:val="22"/>
          <w:szCs w:val="22"/>
          <w:rtl w:val="0"/>
          <w:lang w:val="en-US"/>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w:t>
            </w:r>
          </w:p>
        </w:tc>
      </w:tr>
      <w:tr>
        <w:tblPrEx>
          <w:shd w:val="clear" w:color="auto" w:fill="ced7e7"/>
        </w:tblPrEx>
        <w:trPr>
          <w:trHeight w:val="26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AGE GROUPS </w:t>
            </w:r>
            <w:r>
              <w:rPr>
                <w:b w:val="1"/>
                <w:bCs w:val="1"/>
                <w:color w:val="ffffff"/>
                <w:sz w:val="22"/>
                <w:szCs w:val="22"/>
                <w:u w:color="ffffff"/>
                <w:rtl w:val="0"/>
                <w:lang w:val="en-US"/>
              </w:rPr>
              <w:t xml:space="preserve">– </w:t>
            </w:r>
            <w:r>
              <w:rPr>
                <w:b w:val="1"/>
                <w:bCs w:val="1"/>
                <w:color w:val="ffffff"/>
                <w:sz w:val="22"/>
                <w:szCs w:val="22"/>
                <w:u w:color="ffffff"/>
                <w:rtl w:val="0"/>
                <w:lang w:val="en-US"/>
              </w:rPr>
              <w:t>DELIVERY TEAM</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DISABILITY/LONG TERM ILLNESS </w:t>
            </w:r>
            <w:r>
              <w:rPr>
                <w:b w:val="1"/>
                <w:bCs w:val="1"/>
                <w:color w:val="ffffff"/>
                <w:sz w:val="22"/>
                <w:szCs w:val="22"/>
                <w:u w:color="ffffff"/>
                <w:rtl w:val="0"/>
                <w:lang w:val="en-US"/>
              </w:rPr>
              <w:t xml:space="preserve">– </w:t>
            </w:r>
            <w:r>
              <w:rPr>
                <w:b w:val="1"/>
                <w:bCs w:val="1"/>
                <w:color w:val="ffffff"/>
                <w:sz w:val="22"/>
                <w:szCs w:val="22"/>
                <w:u w:color="ffffff"/>
                <w:rtl w:val="0"/>
                <w:lang w:val="en-US"/>
              </w:rPr>
              <w:t>DELIVERY TEAM</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CONDITIONS </w:t>
            </w:r>
            <w:r>
              <w:rPr>
                <w:b w:val="1"/>
                <w:bCs w:val="1"/>
                <w:color w:val="ffffff"/>
                <w:sz w:val="22"/>
                <w:szCs w:val="22"/>
                <w:u w:color="ffffff"/>
                <w:rtl w:val="0"/>
                <w:lang w:val="en-US"/>
              </w:rPr>
              <w:t xml:space="preserve">– </w:t>
            </w:r>
            <w:r>
              <w:rPr>
                <w:b w:val="1"/>
                <w:bCs w:val="1"/>
                <w:color w:val="ffffff"/>
                <w:sz w:val="22"/>
                <w:szCs w:val="22"/>
                <w:u w:color="ffffff"/>
                <w:rtl w:val="0"/>
                <w:lang w:val="en-US"/>
              </w:rPr>
              <w:t>DELIVERY TEAM</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7</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rPr>
          <w:b w:val="1"/>
          <w:bCs w:val="1"/>
          <w:sz w:val="22"/>
          <w:szCs w:val="22"/>
        </w:rPr>
      </w:pPr>
    </w:p>
    <w:p>
      <w:pPr>
        <w:pStyle w:val="Body"/>
      </w:pP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3"/>
        <w:gridCol w:w="5276"/>
        <w:gridCol w:w="1212"/>
      </w:tblGrid>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w:t>
            </w:r>
          </w:p>
        </w:tc>
      </w:tr>
      <w:tr>
        <w:tblPrEx>
          <w:shd w:val="clear" w:color="auto" w:fill="ced7e7"/>
        </w:tblPrEx>
        <w:trPr>
          <w:trHeight w:val="26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GENDER - DELIVERY TEAM</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ETHNICITY </w:t>
            </w:r>
            <w:r>
              <w:rPr>
                <w:b w:val="1"/>
                <w:bCs w:val="1"/>
                <w:color w:val="ffffff"/>
                <w:sz w:val="22"/>
                <w:szCs w:val="22"/>
                <w:u w:color="ffffff"/>
                <w:rtl w:val="0"/>
                <w:lang w:val="en-US"/>
              </w:rPr>
              <w:t xml:space="preserve">– </w:t>
            </w:r>
            <w:r>
              <w:rPr>
                <w:b w:val="1"/>
                <w:bCs w:val="1"/>
                <w:color w:val="ffffff"/>
                <w:sz w:val="22"/>
                <w:szCs w:val="22"/>
                <w:u w:color="ffffff"/>
                <w:rtl w:val="0"/>
                <w:lang w:val="en-US"/>
              </w:rPr>
              <w:t>DELIVERY TEAM</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23</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24</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rPr>
          <w:b w:val="1"/>
          <w:bCs w:val="1"/>
          <w:color w:val="c00000"/>
          <w:sz w:val="22"/>
          <w:szCs w:val="22"/>
          <w:u w:color="c00000"/>
        </w:rPr>
      </w:pPr>
    </w:p>
    <w:p>
      <w:pPr>
        <w:pStyle w:val="Body"/>
        <w:rPr>
          <w:b w:val="1"/>
          <w:bCs w:val="1"/>
          <w:sz w:val="22"/>
          <w:szCs w:val="22"/>
        </w:rPr>
      </w:pP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 and your project delivery team (approximately 500 words):</w:t>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and / or your own observations. You can use notes or minutes from project team meetings; informal conversations; emails; etc. to inform this.</w:t>
      </w:r>
      <w:r>
        <w:rPr>
          <w:b w:val="1"/>
          <w:bCs w:val="1"/>
          <w:color w:val="c00000"/>
          <w:sz w:val="22"/>
          <w:szCs w:val="22"/>
          <w:u w:color="c00000"/>
        </w:rPr>
        <mc:AlternateContent>
          <mc:Choice Requires="wps">
            <w:drawing>
              <wp:anchor distT="80010" distB="80010" distL="80010" distR="80010" simplePos="0" relativeHeight="251659264" behindDoc="0" locked="0" layoutInCell="1" allowOverlap="1">
                <wp:simplePos x="0" y="0"/>
                <wp:positionH relativeFrom="margin">
                  <wp:posOffset>4762</wp:posOffset>
                </wp:positionH>
                <wp:positionV relativeFrom="line">
                  <wp:posOffset>248284</wp:posOffset>
                </wp:positionV>
                <wp:extent cx="6304280" cy="2713792"/>
                <wp:effectExtent l="0" t="0" r="0" b="0"/>
                <wp:wrapSquare wrapText="bothSides" distL="80010" distR="80010" distT="80010" distB="80010"/>
                <wp:docPr id="1073741831" name="officeArt object" descr="Text Box 2"/>
                <wp:cNvGraphicFramePr/>
                <a:graphic xmlns:a="http://schemas.openxmlformats.org/drawingml/2006/main">
                  <a:graphicData uri="http://schemas.microsoft.com/office/word/2010/wordprocessingShape">
                    <wps:wsp>
                      <wps:cNvSpPr/>
                      <wps:spPr>
                        <a:xfrm>
                          <a:off x="0" y="0"/>
                          <a:ext cx="6304280" cy="2713792"/>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b w:val="1"/>
                                <w:bCs w:val="1"/>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have worked well as a team, sharing information and skills, and teaching each other. We have introduced mosaic to people of all ages and backgrounds in Hull both by seeing the mural on the walls and through the workshops. Many of the people on the workshops started by saying the they couldn</w:t>
                            </w:r>
                            <w:r>
                              <w:rPr>
                                <w:sz w:val="22"/>
                                <w:szCs w:val="22"/>
                                <w:rtl w:val="0"/>
                                <w:lang w:val="en-US"/>
                              </w:rPr>
                              <w:t>’</w:t>
                            </w:r>
                            <w:r>
                              <w:rPr>
                                <w:sz w:val="22"/>
                                <w:szCs w:val="22"/>
                                <w:rtl w:val="0"/>
                                <w:lang w:val="en-US"/>
                              </w:rPr>
                              <w:t>t do art and ended with a piece of work up in a public space.</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worked to bring the project in on time and on budget and involved more people from the community than we had anticipated.</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impact on the participants seeing their work in a public space was inspiring, there was a great deal of pride in the achievement, especially at the launch when many workshop participants brought their families to see their work and took photos of themselves with teh mosaics and beside their names on the banner.</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The station staff and the commuters all loved the work and the mural attracted a lot of attention. </w:t>
                            </w:r>
                          </w:p>
                          <w:p>
                            <w:pPr>
                              <w:pStyle w:val="Label"/>
                              <w:tabs>
                                <w:tab w:val="left" w:pos="1440"/>
                                <w:tab w:val="left" w:pos="2880"/>
                                <w:tab w:val="left" w:pos="4320"/>
                                <w:tab w:val="left" w:pos="5760"/>
                                <w:tab w:val="left" w:pos="7200"/>
                                <w:tab w:val="left" w:pos="8640"/>
                              </w:tabs>
                            </w:pPr>
                            <w:r>
                              <w:rPr>
                                <w:sz w:val="22"/>
                                <w:szCs w:val="22"/>
                              </w:rPr>
                            </w:r>
                          </w:p>
                        </w:txbxContent>
                      </wps:txbx>
                      <wps:bodyPr wrap="square" lIns="45719" tIns="45719" rIns="45719" bIns="45719" numCol="1" anchor="ctr">
                        <a:noAutofit/>
                      </wps:bodyPr>
                    </wps:wsp>
                  </a:graphicData>
                </a:graphic>
              </wp:anchor>
            </w:drawing>
          </mc:Choice>
          <mc:Fallback>
            <w:pict>
              <v:rect id="_x0000_s1031" style="visibility:visible;position:absolute;margin-left:0.4pt;margin-top:19.5pt;width:496.4pt;height:213.7pt;z-index:251659264;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b w:val="1"/>
                          <w:bCs w:val="1"/>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have worked well as a team, sharing information and skills, and teaching each other. We have introduced mosaic to people of all ages and backgrounds in Hull both by seeing the mural on the walls and through the workshops. Many of the people on the workshops started by saying the they couldn</w:t>
                      </w:r>
                      <w:r>
                        <w:rPr>
                          <w:sz w:val="22"/>
                          <w:szCs w:val="22"/>
                          <w:rtl w:val="0"/>
                          <w:lang w:val="en-US"/>
                        </w:rPr>
                        <w:t>’</w:t>
                      </w:r>
                      <w:r>
                        <w:rPr>
                          <w:sz w:val="22"/>
                          <w:szCs w:val="22"/>
                          <w:rtl w:val="0"/>
                          <w:lang w:val="en-US"/>
                        </w:rPr>
                        <w:t>t do art and ended with a piece of work up in a public space.</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worked to bring the project in on time and on budget and involved more people from the community than we had anticipated.</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impact on the participants seeing their work in a public space was inspiring, there was a great deal of pride in the achievement, especially at the launch when many workshop participants brought their families to see their work and took photos of themselves with teh mosaics and beside their names on the banner.</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The station staff and the commuters all loved the work and the mural attracted a lot of attention. </w:t>
                      </w:r>
                    </w:p>
                    <w:p>
                      <w:pPr>
                        <w:pStyle w:val="Label"/>
                        <w:tabs>
                          <w:tab w:val="left" w:pos="1440"/>
                          <w:tab w:val="left" w:pos="2880"/>
                          <w:tab w:val="left" w:pos="4320"/>
                          <w:tab w:val="left" w:pos="5760"/>
                          <w:tab w:val="left" w:pos="7200"/>
                          <w:tab w:val="left" w:pos="8640"/>
                        </w:tabs>
                      </w:pPr>
                      <w:r>
                        <w:rPr>
                          <w:sz w:val="22"/>
                          <w:szCs w:val="22"/>
                        </w:rPr>
                      </w:r>
                    </w:p>
                  </w:txbxContent>
                </v:textbox>
                <w10:wrap type="square" side="bothSides" anchorx="margin"/>
              </v:rect>
            </w:pict>
          </mc:Fallback>
        </mc:AlternateContent>
      </w:r>
    </w:p>
    <w:p>
      <w:pPr>
        <w:pStyle w:val="Body"/>
        <w:rPr>
          <w:b w:val="1"/>
          <w:bCs w:val="1"/>
          <w:sz w:val="22"/>
          <w:szCs w:val="22"/>
        </w:rPr>
      </w:pPr>
      <w:r>
        <w:rPr>
          <w:b w:val="1"/>
          <w:bCs w:val="1"/>
          <w:color w:val="c00000"/>
          <w:sz w:val="22"/>
          <w:szCs w:val="22"/>
          <w:u w:color="c00000"/>
        </w:rPr>
        <mc:AlternateContent>
          <mc:Choice Requires="wps">
            <w:drawing>
              <wp:anchor distT="80010" distB="80010" distL="80010" distR="80010" simplePos="0" relativeHeight="251666432" behindDoc="0" locked="0" layoutInCell="1" allowOverlap="1">
                <wp:simplePos x="0" y="0"/>
                <wp:positionH relativeFrom="margin">
                  <wp:posOffset>-12382</wp:posOffset>
                </wp:positionH>
                <wp:positionV relativeFrom="line">
                  <wp:posOffset>368300</wp:posOffset>
                </wp:positionV>
                <wp:extent cx="6325236" cy="1959809"/>
                <wp:effectExtent l="0" t="0" r="0" b="0"/>
                <wp:wrapSquare wrapText="bothSides" distL="80010" distR="80010" distT="80010" distB="80010"/>
                <wp:docPr id="1073741832" name="officeArt object" descr="Text Box 18"/>
                <wp:cNvGraphicFramePr/>
                <a:graphic xmlns:a="http://schemas.openxmlformats.org/drawingml/2006/main">
                  <a:graphicData uri="http://schemas.microsoft.com/office/word/2010/wordprocessingShape">
                    <wps:wsp>
                      <wps:cNvSpPr/>
                      <wps:spPr>
                        <a:xfrm>
                          <a:off x="0" y="0"/>
                          <a:ext cx="6325236" cy="1959809"/>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6"/>
                                <w:szCs w:val="26"/>
                              </w:rPr>
                            </w:pPr>
                          </w:p>
                          <w:p>
                            <w:pPr>
                              <w:pStyle w:val="Label"/>
                              <w:tabs>
                                <w:tab w:val="left" w:pos="1440"/>
                                <w:tab w:val="left" w:pos="2880"/>
                                <w:tab w:val="left" w:pos="4320"/>
                                <w:tab w:val="left" w:pos="5760"/>
                                <w:tab w:val="left" w:pos="7200"/>
                                <w:tab w:val="left" w:pos="8640"/>
                              </w:tabs>
                              <w:rPr>
                                <w:sz w:val="26"/>
                                <w:szCs w:val="26"/>
                              </w:rPr>
                            </w:pPr>
                          </w:p>
                          <w:p>
                            <w:pPr>
                              <w:pStyle w:val="Label"/>
                              <w:tabs>
                                <w:tab w:val="left" w:pos="1440"/>
                                <w:tab w:val="left" w:pos="2880"/>
                                <w:tab w:val="left" w:pos="4320"/>
                                <w:tab w:val="left" w:pos="5760"/>
                                <w:tab w:val="left" w:pos="7200"/>
                                <w:tab w:val="left" w:pos="8640"/>
                              </w:tabs>
                              <w:rPr>
                                <w:b w:val="1"/>
                                <w:bCs w:val="1"/>
                                <w:sz w:val="26"/>
                                <w:szCs w:val="26"/>
                              </w:rPr>
                            </w:pP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scale of the project  was our biggest challenge, dealing with suppliers, venues, banks etc.</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and organising such a large project with so many people involved.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had to learn to write a proposal, apply for the Lottery funding, budget for the project, organise and run workshops and invent a method of installation.</w:t>
                            </w:r>
                          </w:p>
                        </w:txbxContent>
                      </wps:txbx>
                      <wps:bodyPr wrap="square" lIns="45719" tIns="45719" rIns="45719" bIns="45719" numCol="1" anchor="ctr">
                        <a:noAutofit/>
                      </wps:bodyPr>
                    </wps:wsp>
                  </a:graphicData>
                </a:graphic>
              </wp:anchor>
            </w:drawing>
          </mc:Choice>
          <mc:Fallback>
            <w:pict>
              <v:rect id="_x0000_s1032" style="visibility:visible;position:absolute;margin-left:-1.0pt;margin-top:29.0pt;width:498.1pt;height:154.3pt;z-index:251666432;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6"/>
                          <w:szCs w:val="26"/>
                        </w:rPr>
                      </w:pPr>
                    </w:p>
                    <w:p>
                      <w:pPr>
                        <w:pStyle w:val="Label"/>
                        <w:tabs>
                          <w:tab w:val="left" w:pos="1440"/>
                          <w:tab w:val="left" w:pos="2880"/>
                          <w:tab w:val="left" w:pos="4320"/>
                          <w:tab w:val="left" w:pos="5760"/>
                          <w:tab w:val="left" w:pos="7200"/>
                          <w:tab w:val="left" w:pos="8640"/>
                        </w:tabs>
                        <w:rPr>
                          <w:sz w:val="26"/>
                          <w:szCs w:val="26"/>
                        </w:rPr>
                      </w:pPr>
                    </w:p>
                    <w:p>
                      <w:pPr>
                        <w:pStyle w:val="Label"/>
                        <w:tabs>
                          <w:tab w:val="left" w:pos="1440"/>
                          <w:tab w:val="left" w:pos="2880"/>
                          <w:tab w:val="left" w:pos="4320"/>
                          <w:tab w:val="left" w:pos="5760"/>
                          <w:tab w:val="left" w:pos="7200"/>
                          <w:tab w:val="left" w:pos="8640"/>
                        </w:tabs>
                        <w:rPr>
                          <w:b w:val="1"/>
                          <w:bCs w:val="1"/>
                          <w:sz w:val="26"/>
                          <w:szCs w:val="26"/>
                        </w:rPr>
                      </w:pP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scale of the project  was our biggest challenge, dealing with suppliers, venues, banks etc.</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and organising such a large project with so many people involved.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had to learn to write a proposal, apply for the Lottery funding, budget for the project, organise and run workshops and invent a method of installation.</w:t>
                      </w:r>
                    </w:p>
                  </w:txbxContent>
                </v:textbox>
                <w10:wrap type="square" side="bothSides" anchorx="margin"/>
              </v:rect>
            </w:pict>
          </mc:Fallback>
        </mc:AlternateContent>
      </w:r>
    </w:p>
    <w:p>
      <w:pPr>
        <w:pStyle w:val="List Paragraph"/>
        <w:numPr>
          <w:ilvl w:val="0"/>
          <w:numId w:val="12"/>
        </w:numPr>
        <w:bidi w:val="0"/>
        <w:spacing w:after="0"/>
        <w:ind w:right="0"/>
        <w:jc w:val="left"/>
        <w:rPr>
          <w:b w:val="1"/>
          <w:bCs w:val="1"/>
          <w:sz w:val="22"/>
          <w:szCs w:val="22"/>
          <w:rtl w:val="0"/>
          <w:lang w:val="en-US"/>
        </w:rPr>
      </w:pPr>
      <w:r>
        <w:rPr>
          <w:b w:val="1"/>
          <w:bCs w:val="1"/>
          <w:color w:val="c00000"/>
          <w:sz w:val="22"/>
          <w:szCs w:val="22"/>
          <w:u w:color="c00000"/>
          <w:rtl w:val="0"/>
          <w:lang w:val="en-US"/>
        </w:rPr>
        <w:t>Audiences &amp; Participants</w:t>
      </w:r>
    </w:p>
    <w:p>
      <w:pPr>
        <w:pStyle w:val="Body"/>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How many people, in total, attended or participated in the project as a whole?</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6"/>
        <w:gridCol w:w="2890"/>
        <w:gridCol w:w="2890"/>
      </w:tblGrid>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TYPE OF ENGAGEMENT</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FROM HU1-HU9</w:t>
            </w:r>
          </w:p>
        </w:tc>
      </w:tr>
      <w:tr>
        <w:tblPrEx>
          <w:shd w:val="clear" w:color="auto" w:fill="ced7e7"/>
        </w:tblPrEx>
        <w:trPr>
          <w:trHeight w:val="49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audience members*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100 at launch and all footfall through the station</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100</w:t>
            </w:r>
          </w:p>
        </w:tc>
      </w:tr>
      <w:tr>
        <w:tblPrEx>
          <w:shd w:val="clear" w:color="auto" w:fill="ced7e7"/>
        </w:tblPrEx>
        <w:trPr>
          <w:trHeight w:val="49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participants*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26 artists and abt 72 at workshops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98</w:t>
            </w:r>
          </w:p>
        </w:tc>
      </w:tr>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 BENEFICIARIES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w:widowControl w:val="0"/>
        <w:rPr>
          <w:b w:val="1"/>
          <w:bCs w:val="1"/>
          <w:sz w:val="22"/>
          <w:szCs w:val="22"/>
        </w:rPr>
      </w:pPr>
    </w:p>
    <w:p>
      <w:pPr>
        <w:pStyle w:val="Body"/>
        <w:spacing w:after="240"/>
        <w:rPr>
          <w:b w:val="1"/>
          <w:bCs w:val="1"/>
          <w:sz w:val="20"/>
          <w:szCs w:val="20"/>
        </w:rPr>
      </w:pPr>
      <w:r>
        <w:rPr>
          <w:b w:val="1"/>
          <w:bCs w:val="1"/>
          <w:color w:val="000000"/>
          <w:sz w:val="20"/>
          <w:szCs w:val="20"/>
          <w:u w:color="000000"/>
          <w:rtl w:val="0"/>
          <w:lang w:val="en-US"/>
        </w:rPr>
        <w:t>*The % can be taken from the results of your audience and participant surveys or box office reports</w:t>
      </w:r>
      <w:r>
        <w:rPr>
          <w:rFonts w:ascii="Arial Unicode MS" w:cs="Arial Unicode MS" w:hAnsi="Arial Unicode MS" w:eastAsia="Arial Unicode MS"/>
          <w:b w:val="0"/>
          <w:bCs w:val="0"/>
          <w:i w:val="0"/>
          <w:iCs w:val="0"/>
          <w:sz w:val="20"/>
          <w:szCs w:val="20"/>
        </w:rPr>
        <w:br w:type="textWrapping"/>
      </w:r>
      <w:r>
        <w:rPr>
          <w:b w:val="1"/>
          <w:bCs w:val="1"/>
          <w:sz w:val="20"/>
          <w:szCs w:val="20"/>
          <w:rtl w:val="0"/>
        </w:rPr>
        <w:t>*</w:t>
      </w:r>
      <w:r>
        <w:rPr>
          <w:b w:val="1"/>
          <w:bCs w:val="1"/>
          <w:sz w:val="20"/>
          <w:szCs w:val="20"/>
          <w:rtl w:val="0"/>
        </w:rPr>
        <w:t>‘</w:t>
      </w:r>
      <w:r>
        <w:rPr>
          <w:b w:val="1"/>
          <w:bCs w:val="1"/>
          <w:sz w:val="20"/>
          <w:szCs w:val="20"/>
          <w:rtl w:val="0"/>
          <w:lang w:val="en-US"/>
        </w:rPr>
        <w:t>Audience members</w:t>
      </w:r>
      <w:r>
        <w:rPr>
          <w:b w:val="1"/>
          <w:bCs w:val="1"/>
          <w:sz w:val="20"/>
          <w:szCs w:val="20"/>
          <w:rtl w:val="0"/>
        </w:rPr>
        <w:t xml:space="preserve">’ </w:t>
      </w:r>
      <w:r>
        <w:rPr>
          <w:b w:val="1"/>
          <w:bCs w:val="1"/>
          <w:sz w:val="20"/>
          <w:szCs w:val="20"/>
          <w:rtl w:val="0"/>
          <w:lang w:val="en-US"/>
        </w:rPr>
        <w:t>includes people going to an exhibition or performance, and people getting access to work that is printed, recorded, broadcast or on the internet.</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fr-FR"/>
        </w:rPr>
        <w:t>Participants</w:t>
      </w:r>
      <w:r>
        <w:rPr>
          <w:b w:val="1"/>
          <w:bCs w:val="1"/>
          <w:sz w:val="20"/>
          <w:szCs w:val="20"/>
          <w:rtl w:val="0"/>
        </w:rPr>
        <w:t xml:space="preserve">’ </w:t>
      </w:r>
      <w:r>
        <w:rPr>
          <w:b w:val="1"/>
          <w:bCs w:val="1"/>
          <w:sz w:val="20"/>
          <w:szCs w:val="20"/>
          <w:rtl w:val="0"/>
          <w:lang w:val="en-US"/>
        </w:rPr>
        <w:t>means those doing the activity.</w:t>
      </w:r>
    </w:p>
    <w:p>
      <w:pPr>
        <w:pStyle w:val="Body"/>
        <w:spacing w:after="240"/>
        <w:rPr>
          <w:b w:val="1"/>
          <w:bCs w:val="1"/>
          <w:sz w:val="22"/>
          <w:szCs w:val="22"/>
        </w:rPr>
      </w:pPr>
      <w:r>
        <w:rPr>
          <w:b w:val="1"/>
          <w:bCs w:val="1"/>
          <w:sz w:val="22"/>
          <w:szCs w:val="22"/>
          <w:rtl w:val="0"/>
          <w:lang w:val="en-US"/>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TOTAL</w:t>
            </w:r>
          </w:p>
        </w:tc>
      </w:tr>
      <w:tr>
        <w:tblPrEx>
          <w:shd w:val="clear" w:color="auto" w:fill="ced7e7"/>
        </w:tblPrEx>
        <w:trPr>
          <w:trHeight w:val="26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AGE GROUPS </w:t>
            </w:r>
            <w:r>
              <w:rPr>
                <w:b w:val="1"/>
                <w:bCs w:val="1"/>
                <w:color w:val="ffffff"/>
                <w:sz w:val="22"/>
                <w:szCs w:val="22"/>
                <w:u w:color="ffffff"/>
                <w:rtl w:val="0"/>
                <w:lang w:val="en-US"/>
              </w:rPr>
              <w:t xml:space="preserve">– </w:t>
            </w:r>
            <w:r>
              <w:rPr>
                <w:b w:val="1"/>
                <w:bCs w:val="1"/>
                <w:color w:val="ffffff"/>
                <w:sz w:val="22"/>
                <w:szCs w:val="22"/>
                <w:u w:color="ffffff"/>
                <w:rtl w:val="0"/>
                <w:lang w:val="en-US"/>
              </w:rPr>
              <w:t>AUD. &amp; PART.</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DISABILITY/LONG TERM ILLNESS </w:t>
            </w:r>
            <w:r>
              <w:rPr>
                <w:b w:val="1"/>
                <w:bCs w:val="1"/>
                <w:color w:val="ffffff"/>
                <w:sz w:val="22"/>
                <w:szCs w:val="22"/>
                <w:u w:color="ffffff"/>
                <w:rtl w:val="0"/>
                <w:lang w:val="en-US"/>
              </w:rPr>
              <w:t xml:space="preserve">– </w:t>
            </w:r>
            <w:r>
              <w:rPr>
                <w:b w:val="1"/>
                <w:bCs w:val="1"/>
                <w:color w:val="ffffff"/>
                <w:sz w:val="22"/>
                <w:szCs w:val="22"/>
                <w:u w:color="ffffff"/>
                <w:rtl w:val="0"/>
                <w:lang w:val="en-US"/>
              </w:rPr>
              <w:t>AUD. &amp; PART.</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0-2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6-10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9</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11-15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CONDITIONS </w:t>
            </w:r>
            <w:r>
              <w:rPr>
                <w:b w:val="1"/>
                <w:bCs w:val="1"/>
                <w:color w:val="ffffff"/>
                <w:sz w:val="22"/>
                <w:szCs w:val="22"/>
                <w:u w:color="ffffff"/>
                <w:rtl w:val="0"/>
                <w:lang w:val="en-US"/>
              </w:rPr>
              <w:t xml:space="preserve">– </w:t>
            </w:r>
            <w:r>
              <w:rPr>
                <w:b w:val="1"/>
                <w:bCs w:val="1"/>
                <w:color w:val="ffffff"/>
                <w:sz w:val="22"/>
                <w:szCs w:val="22"/>
                <w:u w:color="ffffff"/>
                <w:rtl w:val="0"/>
                <w:lang w:val="en-US"/>
              </w:rPr>
              <w:t>AUD. &amp; PART.</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14</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11</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4</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rPr>
          <w:b w:val="1"/>
          <w:bCs w:val="1"/>
          <w:sz w:val="22"/>
          <w:szCs w:val="22"/>
        </w:rPr>
      </w:pPr>
    </w:p>
    <w:p>
      <w:pPr>
        <w:pStyle w:val="Body"/>
        <w:rPr>
          <w:b w:val="1"/>
          <w:bCs w:val="1"/>
          <w:color w:val="c00000"/>
          <w:sz w:val="22"/>
          <w:szCs w:val="22"/>
          <w:u w:color="c00000"/>
        </w:rPr>
      </w:pPr>
    </w:p>
    <w:p>
      <w:pPr>
        <w:pStyle w:val="Body"/>
        <w:rPr>
          <w:b w:val="1"/>
          <w:bCs w:val="1"/>
          <w:color w:val="c00000"/>
          <w:sz w:val="22"/>
          <w:szCs w:val="22"/>
          <w:u w:color="c00000"/>
        </w:rPr>
      </w:pP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3"/>
        <w:gridCol w:w="5276"/>
        <w:gridCol w:w="1212"/>
      </w:tblGrid>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w:t>
            </w:r>
          </w:p>
        </w:tc>
      </w:tr>
      <w:tr>
        <w:tblPrEx>
          <w:shd w:val="clear" w:color="auto" w:fill="ced7e7"/>
        </w:tblPrEx>
        <w:trPr>
          <w:trHeight w:val="26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GENDER - AUDIENCES</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ETHNICITY </w:t>
            </w:r>
            <w:r>
              <w:rPr>
                <w:b w:val="1"/>
                <w:bCs w:val="1"/>
                <w:color w:val="ffffff"/>
                <w:sz w:val="22"/>
                <w:szCs w:val="22"/>
                <w:u w:color="ffffff"/>
                <w:rtl w:val="0"/>
                <w:lang w:val="en-US"/>
              </w:rPr>
              <w:t xml:space="preserve">– </w:t>
            </w:r>
            <w:r>
              <w:rPr>
                <w:b w:val="1"/>
                <w:bCs w:val="1"/>
                <w:color w:val="ffffff"/>
                <w:sz w:val="22"/>
                <w:szCs w:val="22"/>
                <w:u w:color="ffffff"/>
                <w:rtl w:val="0"/>
                <w:lang w:val="en-US"/>
              </w:rPr>
              <w:t>AUDIENCES</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sz w:val="22"/>
                <w:szCs w:val="22"/>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color w:val="c00000"/>
          <w:sz w:val="22"/>
          <w:szCs w:val="22"/>
          <w:u w:color="c00000"/>
        </w:rPr>
      </w:pPr>
    </w:p>
    <w:p>
      <w:pPr>
        <w:pStyle w:val="Body"/>
        <w:rPr>
          <w:b w:val="1"/>
          <w:bCs w:val="1"/>
          <w:color w:val="c00000"/>
          <w:sz w:val="22"/>
          <w:szCs w:val="22"/>
          <w:u w:color="c00000"/>
        </w:rPr>
      </w:pPr>
    </w:p>
    <w:p>
      <w:pPr>
        <w:pStyle w:val="Body"/>
        <w:rPr>
          <w:b w:val="1"/>
          <w:bCs w:val="1"/>
          <w:sz w:val="22"/>
          <w:szCs w:val="22"/>
        </w:rPr>
      </w:pP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your audience members / participants:</w:t>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r>
        <w:rPr>
          <w:b w:val="1"/>
          <w:bCs w:val="1"/>
          <w:color w:val="c00000"/>
          <w:sz w:val="22"/>
          <w:szCs w:val="22"/>
          <w:u w:color="c00000"/>
        </w:rPr>
        <mc:AlternateContent>
          <mc:Choice Requires="wps">
            <w:drawing>
              <wp:anchor distT="80010" distB="80010" distL="80010" distR="80010" simplePos="0" relativeHeight="251668480" behindDoc="0" locked="0" layoutInCell="1" allowOverlap="1">
                <wp:simplePos x="0" y="0"/>
                <wp:positionH relativeFrom="margin">
                  <wp:posOffset>4762</wp:posOffset>
                </wp:positionH>
                <wp:positionV relativeFrom="line">
                  <wp:posOffset>305435</wp:posOffset>
                </wp:positionV>
                <wp:extent cx="6325236" cy="2161501"/>
                <wp:effectExtent l="0" t="0" r="0" b="0"/>
                <wp:wrapSquare wrapText="bothSides" distL="80010" distR="80010" distT="80010" distB="80010"/>
                <wp:docPr id="1073741833" name="officeArt object" descr="Text Box 23"/>
                <wp:cNvGraphicFramePr/>
                <a:graphic xmlns:a="http://schemas.openxmlformats.org/drawingml/2006/main">
                  <a:graphicData uri="http://schemas.microsoft.com/office/word/2010/wordprocessingShape">
                    <wps:wsp>
                      <wps:cNvSpPr/>
                      <wps:spPr>
                        <a:xfrm>
                          <a:off x="0" y="0"/>
                          <a:ext cx="6325236" cy="2161501"/>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For the participants on the workshops their main challenge was often finding the confidence to try something new. They had to learn the skills to make a mosaic knowing that it would be exhibited in a public space. The finished mural is so beautiful that the same people were  thrilled to have their work involved and for us as the artists, seeing this happen and knowing that we have been part of this has been wonderful. </w:t>
                            </w: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pPr>
                            <w:r>
                              <w:rPr>
                                <w:sz w:val="24"/>
                                <w:szCs w:val="24"/>
                                <w:rtl w:val="0"/>
                                <w:lang w:val="en-US"/>
                              </w:rPr>
                              <w:t>We would have liked more workshops so that we could have engaged more people but at the launch we set up a list for people who want to be told about upcoming workshops and we are working on this.</w:t>
                            </w:r>
                          </w:p>
                        </w:txbxContent>
                      </wps:txbx>
                      <wps:bodyPr wrap="square" lIns="45719" tIns="45719" rIns="45719" bIns="45719" numCol="1" anchor="ctr">
                        <a:noAutofit/>
                      </wps:bodyPr>
                    </wps:wsp>
                  </a:graphicData>
                </a:graphic>
              </wp:anchor>
            </w:drawing>
          </mc:Choice>
          <mc:Fallback>
            <w:pict>
              <v:rect id="_x0000_s1033" style="visibility:visible;position:absolute;margin-left:0.4pt;margin-top:24.1pt;width:498.1pt;height:170.2pt;z-index:251668480;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For the participants on the workshops their main challenge was often finding the confidence to try something new. They had to learn the skills to make a mosaic knowing that it would be exhibited in a public space. The finished mural is so beautiful that the same people were  thrilled to have their work involved and for us as the artists, seeing this happen and knowing that we have been part of this has been wonderful. </w:t>
                      </w: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pPr>
                      <w:r>
                        <w:rPr>
                          <w:sz w:val="24"/>
                          <w:szCs w:val="24"/>
                          <w:rtl w:val="0"/>
                          <w:lang w:val="en-US"/>
                        </w:rPr>
                        <w:t>We would have liked more workshops so that we could have engaged more people but at the launch we set up a list for people who want to be told about upcoming workshops and we are working on this.</w:t>
                      </w:r>
                    </w:p>
                  </w:txbxContent>
                </v:textbox>
                <w10:wrap type="square" side="bothSides" anchorx="margin"/>
              </v:rect>
            </w:pict>
          </mc:Fallback>
        </mc:AlternateContent>
      </w:r>
    </w:p>
    <w:p>
      <w:pPr>
        <w:pStyle w:val="Body"/>
        <w:spacing w:after="0"/>
        <w:rPr>
          <w:b w:val="1"/>
          <w:bCs w:val="1"/>
          <w:color w:val="c00000"/>
          <w:sz w:val="22"/>
          <w:szCs w:val="22"/>
          <w:u w:color="c00000"/>
        </w:rPr>
      </w:pPr>
      <w:r>
        <mc:AlternateContent>
          <mc:Choice Requires="wps">
            <w:drawing>
              <wp:anchor distT="80010" distB="80010" distL="80010" distR="80010" simplePos="0" relativeHeight="251667456" behindDoc="0" locked="0" layoutInCell="1" allowOverlap="1">
                <wp:simplePos x="0" y="0"/>
                <wp:positionH relativeFrom="page">
                  <wp:posOffset>630554</wp:posOffset>
                </wp:positionH>
                <wp:positionV relativeFrom="line">
                  <wp:posOffset>0</wp:posOffset>
                </wp:positionV>
                <wp:extent cx="6325236" cy="3125471"/>
                <wp:effectExtent l="0" t="0" r="0" b="0"/>
                <wp:wrapSquare wrapText="bothSides" distL="80010" distR="80010" distT="80010" distB="80010"/>
                <wp:docPr id="1073741834" name="officeArt object" descr="Text Box 24"/>
                <wp:cNvGraphicFramePr/>
                <a:graphic xmlns:a="http://schemas.openxmlformats.org/drawingml/2006/main">
                  <a:graphicData uri="http://schemas.microsoft.com/office/word/2010/wordprocessingShape">
                    <wps:wsp>
                      <wps:cNvSpPr/>
                      <wps:spPr>
                        <a:xfrm>
                          <a:off x="0" y="0"/>
                          <a:ext cx="6325236" cy="3125471"/>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Online engagement</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BAMM North had set up a Face book page for a previous exhibition and discovered that other artists and members of the public like the engagement of a page that constantly changes and can be updated day to day. For the Hull2017 mural we set up a new BAMM North page that was seperate from previous projects. Face book has worked best for us, Twitter is very dependent on text and multiple posts a day and so we stopped using it and concentrated on social media that was image led. We set up an Instagram page and started a Pinterest page. Instagram worked well but Pinterest didn</w:t>
                            </w:r>
                            <w:r>
                              <w:rPr>
                                <w:sz w:val="24"/>
                                <w:szCs w:val="24"/>
                                <w:rtl w:val="0"/>
                                <w:lang w:val="en-US"/>
                              </w:rPr>
                              <w:t>’</w:t>
                            </w:r>
                            <w:r>
                              <w:rPr>
                                <w:sz w:val="24"/>
                                <w:szCs w:val="24"/>
                                <w:rtl w:val="0"/>
                                <w:lang w:val="en-US"/>
                              </w:rPr>
                              <w:t>t lead anyone back to the project so once again we returned our efforts to Face Book.</w:t>
                            </w:r>
                          </w:p>
                          <w:p>
                            <w:pPr>
                              <w:pStyle w:val="Label"/>
                              <w:tabs>
                                <w:tab w:val="left" w:pos="1440"/>
                                <w:tab w:val="left" w:pos="2880"/>
                                <w:tab w:val="left" w:pos="4320"/>
                                <w:tab w:val="left" w:pos="5760"/>
                                <w:tab w:val="left" w:pos="7200"/>
                                <w:tab w:val="left" w:pos="8640"/>
                              </w:tabs>
                            </w:pPr>
                            <w:r>
                              <w:rPr>
                                <w:sz w:val="24"/>
                                <w:szCs w:val="24"/>
                                <w:rtl w:val="0"/>
                                <w:lang w:val="en-US"/>
                              </w:rPr>
                              <w:t>We linked many of our posts to the main BAMM page whic has 3,468 followers to tell a larger number of people about the project.</w:t>
                            </w:r>
                          </w:p>
                        </w:txbxContent>
                      </wps:txbx>
                      <wps:bodyPr wrap="square" lIns="45719" tIns="45719" rIns="45719" bIns="45719" numCol="1" anchor="ctr">
                        <a:noAutofit/>
                      </wps:bodyPr>
                    </wps:wsp>
                  </a:graphicData>
                </a:graphic>
              </wp:anchor>
            </w:drawing>
          </mc:Choice>
          <mc:Fallback>
            <w:pict>
              <v:rect id="_x0000_s1034" style="visibility:visible;position:absolute;margin-left:49.6pt;margin-top:-0.0pt;width:498.1pt;height:246.1pt;z-index:251667456;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Online engagement</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BAMM North had set up a Face book page for a previous exhibition and discovered that other artists and members of the public like the engagement of a page that constantly changes and can be updated day to day. For the Hull2017 mural we set up a new BAMM North page that was seperate from previous projects. Face book has worked best for us, Twitter is very dependent on text and multiple posts a day and so we stopped using it and concentrated on social media that was image led. We set up an Instagram page and started a Pinterest page. Instagram worked well but Pinterest didn</w:t>
                      </w:r>
                      <w:r>
                        <w:rPr>
                          <w:sz w:val="24"/>
                          <w:szCs w:val="24"/>
                          <w:rtl w:val="0"/>
                          <w:lang w:val="en-US"/>
                        </w:rPr>
                        <w:t>’</w:t>
                      </w:r>
                      <w:r>
                        <w:rPr>
                          <w:sz w:val="24"/>
                          <w:szCs w:val="24"/>
                          <w:rtl w:val="0"/>
                          <w:lang w:val="en-US"/>
                        </w:rPr>
                        <w:t>t lead anyone back to the project so once again we returned our efforts to Face Book.</w:t>
                      </w:r>
                    </w:p>
                    <w:p>
                      <w:pPr>
                        <w:pStyle w:val="Label"/>
                        <w:tabs>
                          <w:tab w:val="left" w:pos="1440"/>
                          <w:tab w:val="left" w:pos="2880"/>
                          <w:tab w:val="left" w:pos="4320"/>
                          <w:tab w:val="left" w:pos="5760"/>
                          <w:tab w:val="left" w:pos="7200"/>
                          <w:tab w:val="left" w:pos="8640"/>
                        </w:tabs>
                      </w:pPr>
                      <w:r>
                        <w:rPr>
                          <w:sz w:val="24"/>
                          <w:szCs w:val="24"/>
                          <w:rtl w:val="0"/>
                          <w:lang w:val="en-US"/>
                        </w:rPr>
                        <w:t>We linked many of our posts to the main BAMM page whic has 3,468 followers to tell a larger number of people about the project.</w:t>
                      </w:r>
                    </w:p>
                  </w:txbxContent>
                </v:textbox>
                <w10:wrap type="square" side="bothSides" anchorx="page"/>
              </v:rect>
            </w:pict>
          </mc:Fallback>
        </mc:AlternateContent>
      </w:r>
    </w:p>
    <w:p>
      <w:pPr>
        <w:pStyle w:val="List Paragraph"/>
        <w:numPr>
          <w:ilvl w:val="0"/>
          <w:numId w:val="13"/>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Online Engagement</w:t>
      </w:r>
    </w:p>
    <w:p>
      <w:pPr>
        <w:pStyle w:val="Body"/>
        <w:rPr>
          <w:b w:val="1"/>
          <w:bCs w:val="1"/>
          <w:sz w:val="22"/>
          <w:szCs w:val="22"/>
        </w:rPr>
      </w:pPr>
      <w:r>
        <w:rPr>
          <w:rFonts w:ascii="Arial Unicode MS" w:cs="Arial Unicode MS" w:hAnsi="Arial Unicode MS" w:eastAsia="Arial Unicode MS"/>
          <w:b w:val="0"/>
          <w:bCs w:val="0"/>
          <w:i w:val="0"/>
          <w:iCs w:val="0"/>
          <w:sz w:val="22"/>
          <w:szCs w:val="22"/>
        </w:rPr>
        <w:br w:type="textWrapping"/>
      </w:r>
      <w:r>
        <w:rPr>
          <w:b w:val="1"/>
          <w:bCs w:val="1"/>
          <w:sz w:val="22"/>
          <w:szCs w:val="22"/>
          <w:rtl w:val="0"/>
          <w:lang w:val="en-US"/>
        </w:rPr>
        <w:t>How did your project impact upon your online presence?</w:t>
      </w:r>
    </w:p>
    <w:tbl>
      <w:tblPr>
        <w:tblW w:w="100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8"/>
        <w:gridCol w:w="2763"/>
        <w:gridCol w:w="2765"/>
      </w:tblGrid>
      <w:tr>
        <w:tblPrEx>
          <w:shd w:val="clear" w:color="auto" w:fill="ced7e7"/>
        </w:tblPrEx>
        <w:trPr>
          <w:trHeight w:val="25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TOTAL PAGE VIEWS</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UNIQUE PAGE VEIWS</w:t>
            </w:r>
          </w:p>
        </w:tc>
      </w:tr>
      <w:tr>
        <w:tblPrEx>
          <w:shd w:val="clear" w:color="auto" w:fill="ced7e7"/>
        </w:tblPrEx>
        <w:trPr>
          <w:trHeight w:val="25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rtl w:val="0"/>
                <w:lang w:val="en-US"/>
              </w:rPr>
              <w:t>Website views relating to project</w:t>
            </w: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n/a</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n/a</w:t>
            </w:r>
          </w:p>
        </w:tc>
      </w:tr>
    </w:tbl>
    <w:p>
      <w:pPr>
        <w:pStyle w:val="Body"/>
        <w:widowControl w:val="0"/>
        <w:rPr>
          <w:b w:val="1"/>
          <w:bCs w:val="1"/>
          <w:sz w:val="22"/>
          <w:szCs w:val="22"/>
        </w:rPr>
      </w:pPr>
    </w:p>
    <w:p>
      <w:pPr>
        <w:pStyle w:val="Body"/>
        <w:rPr>
          <w:b w:val="1"/>
          <w:bCs w:val="1"/>
          <w:sz w:val="22"/>
          <w:szCs w:val="22"/>
        </w:rPr>
      </w:pPr>
    </w:p>
    <w:tbl>
      <w:tblPr>
        <w:tblW w:w="99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95"/>
        <w:gridCol w:w="2082"/>
        <w:gridCol w:w="2082"/>
        <w:gridCol w:w="1722"/>
        <w:gridCol w:w="2141"/>
      </w:tblGrid>
      <w:tr>
        <w:tblPrEx>
          <w:shd w:val="clear" w:color="auto" w:fill="ced7e7"/>
        </w:tblPrEx>
        <w:trPr>
          <w:trHeight w:val="97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LIKES/FOLLOWERS AT START</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LIKES/FOLLOWERS AT END</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IMPRESSIONS ON POSTS RELATING TO THE PROJECT</w:t>
            </w: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ENGAGEMENTS WITH POSTS RELATING TO THE PROJECT</w:t>
            </w: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Facebook</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191</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310</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36,422</w:t>
            </w: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1,110</w:t>
            </w: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Twitter</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n/a</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Instagram</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111</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52</w:t>
            </w: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539</w:t>
            </w: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Other</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rPr>
              <w:t>n/a</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sz w:val="22"/>
          <w:szCs w:val="22"/>
        </w:rPr>
      </w:pPr>
    </w:p>
    <w:p>
      <w:pPr>
        <w:pStyle w:val="List Paragraph"/>
        <w:ind w:left="11" w:firstLine="0"/>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DEFINITIONS</w:t>
      </w:r>
    </w:p>
    <w:p>
      <w:pPr>
        <w:pStyle w:val="List Paragraph"/>
        <w:numPr>
          <w:ilvl w:val="0"/>
          <w:numId w:val="15"/>
        </w:numPr>
        <w:bidi w:val="0"/>
        <w:ind w:right="0"/>
        <w:jc w:val="left"/>
        <w:rPr>
          <w:sz w:val="22"/>
          <w:szCs w:val="22"/>
          <w:rtl w:val="0"/>
          <w:lang w:val="en-US"/>
        </w:rPr>
      </w:pPr>
      <w:r>
        <w:rPr>
          <w:b w:val="1"/>
          <w:bCs w:val="1"/>
          <w:sz w:val="22"/>
          <w:szCs w:val="22"/>
          <w:rtl w:val="0"/>
          <w:lang w:val="en-US"/>
        </w:rPr>
        <w:t>Followers include:</w:t>
      </w:r>
      <w:r>
        <w:rPr>
          <w:sz w:val="22"/>
          <w:szCs w:val="22"/>
          <w:rtl w:val="0"/>
          <w:lang w:val="en-US"/>
        </w:rPr>
        <w:t xml:space="preserve"> Facebook Page Likes / Profile Friends; Twitter Followers; YouTube Subscribers; etc.  </w:t>
      </w:r>
    </w:p>
    <w:p>
      <w:pPr>
        <w:pStyle w:val="List Paragraph"/>
        <w:numPr>
          <w:ilvl w:val="0"/>
          <w:numId w:val="15"/>
        </w:numPr>
        <w:bidi w:val="0"/>
        <w:ind w:right="0"/>
        <w:jc w:val="left"/>
        <w:rPr>
          <w:sz w:val="22"/>
          <w:szCs w:val="22"/>
          <w:rtl w:val="0"/>
          <w:lang w:val="en-US"/>
        </w:rPr>
      </w:pPr>
      <w:r>
        <w:rPr>
          <w:b w:val="1"/>
          <w:bCs w:val="1"/>
          <w:sz w:val="22"/>
          <w:szCs w:val="22"/>
          <w:rtl w:val="0"/>
          <w:lang w:val="en-US"/>
        </w:rPr>
        <w:t>Impressions:</w:t>
      </w:r>
      <w:r>
        <w:rPr>
          <w:sz w:val="22"/>
          <w:szCs w:val="22"/>
          <w:rtl w:val="0"/>
          <w:lang w:val="en-US"/>
        </w:rPr>
        <w:t xml:space="preserve">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Facebook posts linked to CCP project;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Twitter tweets linked to CCP project; views of YouTube videos linked to CCP project; etc.</w:t>
      </w:r>
    </w:p>
    <w:p>
      <w:pPr>
        <w:pStyle w:val="List Paragraph"/>
        <w:numPr>
          <w:ilvl w:val="0"/>
          <w:numId w:val="16"/>
        </w:numPr>
        <w:bidi w:val="0"/>
        <w:ind w:right="0"/>
        <w:jc w:val="left"/>
        <w:rPr>
          <w:sz w:val="22"/>
          <w:szCs w:val="22"/>
          <w:rtl w:val="0"/>
          <w:lang w:val="en-US"/>
        </w:rPr>
      </w:pPr>
      <w:r>
        <w:rPr>
          <w:b w:val="1"/>
          <w:bCs w:val="1"/>
          <w:sz w:val="22"/>
          <w:szCs w:val="22"/>
          <w:rtl w:val="0"/>
          <w:lang w:val="en-US"/>
        </w:rPr>
        <w:t>Engagements:</w:t>
      </w:r>
      <w:r>
        <w:rPr>
          <w:sz w:val="22"/>
          <w:szCs w:val="22"/>
          <w:rtl w:val="0"/>
          <w:lang w:val="en-US"/>
        </w:rPr>
        <w:t xml:space="preserve"> Facebook posts, likes, shares, comments; Twitter tweets, retweets, likes; YouTube shares, comments; etc.    </w:t>
      </w:r>
    </w:p>
    <w:p>
      <w:pPr>
        <w:pStyle w:val="Body"/>
        <w:spacing w:after="0"/>
        <w:rPr>
          <w:b w:val="1"/>
          <w:bCs w:val="1"/>
          <w:sz w:val="22"/>
          <w:szCs w:val="22"/>
        </w:rPr>
      </w:pPr>
      <w:r>
        <w:rPr>
          <w:b w:val="1"/>
          <w:bCs w:val="1"/>
          <w:sz w:val="22"/>
          <w:szCs w:val="22"/>
        </w:rPr>
        <mc:AlternateContent>
          <mc:Choice Requires="wps">
            <w:drawing>
              <wp:anchor distT="80010" distB="80010" distL="80010" distR="80010" simplePos="0" relativeHeight="251665408" behindDoc="0" locked="0" layoutInCell="1" allowOverlap="1">
                <wp:simplePos x="0" y="0"/>
                <wp:positionH relativeFrom="column">
                  <wp:posOffset>-5080</wp:posOffset>
                </wp:positionH>
                <wp:positionV relativeFrom="line">
                  <wp:posOffset>2961004</wp:posOffset>
                </wp:positionV>
                <wp:extent cx="6375400" cy="444500"/>
                <wp:effectExtent l="0" t="0" r="0" b="0"/>
                <wp:wrapSquare wrapText="bothSides" distL="80010" distR="80010" distT="80010" distB="80010"/>
                <wp:docPr id="1073741835"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Default"/>
                              <w:bidi w:val="0"/>
                              <w:ind w:left="0" w:right="0" w:firstLine="0"/>
                              <w:jc w:val="left"/>
                              <w:rPr>
                                <w:rtl w:val="0"/>
                              </w:rPr>
                            </w:pPr>
                            <w:r>
                              <w:rPr>
                                <w:rFonts w:ascii="Helvetica" w:hAnsi="Helvetica" w:hint="default"/>
                                <w:color w:val="1d2028"/>
                                <w:sz w:val="24"/>
                                <w:szCs w:val="24"/>
                                <w:shd w:val="clear" w:color="auto" w:fill="f6f7f8"/>
                                <w:rtl w:val="0"/>
                                <w:lang w:val="en-US"/>
                              </w:rPr>
                              <w:t>“</w:t>
                            </w:r>
                            <w:r>
                              <w:rPr>
                                <w:rFonts w:ascii="Helvetica" w:hAnsi="Helvetica"/>
                                <w:color w:val="1d2028"/>
                                <w:sz w:val="24"/>
                                <w:szCs w:val="24"/>
                                <w:shd w:val="clear" w:color="auto" w:fill="f6f7f8"/>
                                <w:rtl w:val="0"/>
                                <w:lang w:val="en-US"/>
                              </w:rPr>
                              <w:t>This all looks such a fabulous project. Many congratulations to you all</w:t>
                            </w:r>
                            <w:r>
                              <w:rPr>
                                <w:rFonts w:ascii="Helvetica" w:hAnsi="Helvetica" w:hint="default"/>
                                <w:color w:val="1d2028"/>
                                <w:sz w:val="24"/>
                                <w:szCs w:val="24"/>
                                <w:shd w:val="clear" w:color="auto" w:fill="f6f7f8"/>
                                <w:rtl w:val="0"/>
                                <w:lang w:val="en-US"/>
                              </w:rPr>
                              <w:t>”</w:t>
                            </w:r>
                          </w:p>
                        </w:txbxContent>
                      </wps:txbx>
                      <wps:bodyPr wrap="square" lIns="45719" tIns="45719" rIns="45719" bIns="45719" numCol="1" anchor="ctr">
                        <a:noAutofit/>
                      </wps:bodyPr>
                    </wps:wsp>
                  </a:graphicData>
                </a:graphic>
              </wp:anchor>
            </w:drawing>
          </mc:Choice>
          <mc:Fallback>
            <w:pict>
              <v:rect id="_x0000_s1035" style="visibility:visible;position:absolute;margin-left:-0.4pt;margin-top:233.1pt;width:502.0pt;height:35.0pt;z-index:25166540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Default"/>
                        <w:bidi w:val="0"/>
                        <w:ind w:left="0" w:right="0" w:firstLine="0"/>
                        <w:jc w:val="left"/>
                        <w:rPr>
                          <w:rtl w:val="0"/>
                        </w:rPr>
                      </w:pPr>
                      <w:r>
                        <w:rPr>
                          <w:rFonts w:ascii="Helvetica" w:hAnsi="Helvetica" w:hint="default"/>
                          <w:color w:val="1d2028"/>
                          <w:sz w:val="24"/>
                          <w:szCs w:val="24"/>
                          <w:shd w:val="clear" w:color="auto" w:fill="f6f7f8"/>
                          <w:rtl w:val="0"/>
                          <w:lang w:val="en-US"/>
                        </w:rPr>
                        <w:t>“</w:t>
                      </w:r>
                      <w:r>
                        <w:rPr>
                          <w:rFonts w:ascii="Helvetica" w:hAnsi="Helvetica"/>
                          <w:color w:val="1d2028"/>
                          <w:sz w:val="24"/>
                          <w:szCs w:val="24"/>
                          <w:shd w:val="clear" w:color="auto" w:fill="f6f7f8"/>
                          <w:rtl w:val="0"/>
                          <w:lang w:val="en-US"/>
                        </w:rPr>
                        <w:t>This all looks such a fabulous project. Many congratulations to you all</w:t>
                      </w:r>
                      <w:r>
                        <w:rPr>
                          <w:rFonts w:ascii="Helvetica" w:hAnsi="Helvetica" w:hint="default"/>
                          <w:color w:val="1d2028"/>
                          <w:sz w:val="24"/>
                          <w:szCs w:val="24"/>
                          <w:shd w:val="clear" w:color="auto" w:fill="f6f7f8"/>
                          <w:rtl w:val="0"/>
                          <w:lang w:val="en-US"/>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4384" behindDoc="0" locked="0" layoutInCell="1" allowOverlap="1">
                <wp:simplePos x="0" y="0"/>
                <wp:positionH relativeFrom="column">
                  <wp:posOffset>-9525</wp:posOffset>
                </wp:positionH>
                <wp:positionV relativeFrom="line">
                  <wp:posOffset>2341245</wp:posOffset>
                </wp:positionV>
                <wp:extent cx="6375400" cy="444500"/>
                <wp:effectExtent l="0" t="0" r="0" b="0"/>
                <wp:wrapSquare wrapText="bothSides" distL="80010" distR="80010" distT="80010" distB="80010"/>
                <wp:docPr id="1073741836"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Thanks BAMM North-really enjoying seeing each bird as it pops up.</w:t>
                            </w:r>
                            <w:r>
                              <w:rPr>
                                <w:rFonts w:ascii="Helvetica Neue" w:hAnsi="Helvetica Neue" w:hint="default"/>
                                <w:sz w:val="22"/>
                                <w:szCs w:val="22"/>
                                <w:rtl w:val="0"/>
                                <w:lang w:val="en-US"/>
                              </w:rPr>
                              <w:t>”</w:t>
                            </w:r>
                          </w:p>
                        </w:txbxContent>
                      </wps:txbx>
                      <wps:bodyPr wrap="square" lIns="45719" tIns="45719" rIns="45719" bIns="45719" numCol="1" anchor="ctr">
                        <a:noAutofit/>
                      </wps:bodyPr>
                    </wps:wsp>
                  </a:graphicData>
                </a:graphic>
              </wp:anchor>
            </w:drawing>
          </mc:Choice>
          <mc:Fallback>
            <w:pict>
              <v:rect id="_x0000_s1036" style="visibility:visible;position:absolute;margin-left:-0.8pt;margin-top:184.4pt;width:502.0pt;height:35.0pt;z-index:25166438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Thanks BAMM North-really enjoying seeing each bird as it pops up.</w:t>
                      </w:r>
                      <w:r>
                        <w:rPr>
                          <w:rFonts w:ascii="Helvetica Neue" w:hAnsi="Helvetica Neue" w:hint="default"/>
                          <w:sz w:val="22"/>
                          <w:szCs w:val="22"/>
                          <w:rtl w:val="0"/>
                          <w:lang w:val="en-US"/>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1312" behindDoc="0" locked="0" layoutInCell="1" allowOverlap="1">
                <wp:simplePos x="0" y="0"/>
                <wp:positionH relativeFrom="column">
                  <wp:posOffset>-5080</wp:posOffset>
                </wp:positionH>
                <wp:positionV relativeFrom="line">
                  <wp:posOffset>1132205</wp:posOffset>
                </wp:positionV>
                <wp:extent cx="6375400" cy="444500"/>
                <wp:effectExtent l="0" t="0" r="0" b="0"/>
                <wp:wrapSquare wrapText="bothSides" distL="80010" distR="80010" distT="80010" distB="80010"/>
                <wp:docPr id="1073741837"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Body"/>
                              <w:bidi w:val="0"/>
                              <w:spacing w:after="0"/>
                              <w:ind w:left="0" w:right="0" w:firstLine="0"/>
                              <w:jc w:val="left"/>
                              <w:rPr>
                                <w:rFonts w:ascii="Helvetica Neue" w:cs="Helvetica Neue" w:hAnsi="Helvetica Neue" w:eastAsia="Helvetica Neue"/>
                                <w:sz w:val="22"/>
                                <w:szCs w:val="22"/>
                                <w:rtl w:val="0"/>
                              </w:rPr>
                            </w:pPr>
                            <w:r>
                              <w:rPr>
                                <w:rFonts w:ascii="Helvetica Neue" w:hAnsi="Helvetica Neue" w:hint="default"/>
                                <w:sz w:val="22"/>
                                <w:szCs w:val="22"/>
                                <w:rtl w:val="0"/>
                                <w:lang w:val="en-US"/>
                              </w:rPr>
                              <w:t>“</w:t>
                            </w:r>
                            <w:r>
                              <w:rPr>
                                <w:rFonts w:ascii="Helvetica Neue" w:hAnsi="Helvetica Neue"/>
                                <w:sz w:val="22"/>
                                <w:szCs w:val="22"/>
                                <w:rtl w:val="0"/>
                                <w:lang w:val="en-US"/>
                              </w:rPr>
                              <w:t>That will be a remarkable memorable beautiful piece of art</w:t>
                            </w:r>
                            <w:r>
                              <w:rPr>
                                <w:rFonts w:ascii="Helvetica Neue" w:hAnsi="Helvetica Neue" w:hint="default"/>
                                <w:sz w:val="22"/>
                                <w:szCs w:val="22"/>
                                <w:rtl w:val="0"/>
                                <w:lang w:val="en-US"/>
                              </w:rPr>
                              <w:t>”</w:t>
                            </w:r>
                          </w:p>
                        </w:txbxContent>
                      </wps:txbx>
                      <wps:bodyPr wrap="square" lIns="45719" tIns="45719" rIns="45719" bIns="45719" numCol="1" anchor="ctr">
                        <a:noAutofit/>
                      </wps:bodyPr>
                    </wps:wsp>
                  </a:graphicData>
                </a:graphic>
              </wp:anchor>
            </w:drawing>
          </mc:Choice>
          <mc:Fallback>
            <w:pict>
              <v:rect id="_x0000_s1037" style="visibility:visible;position:absolute;margin-left:-0.4pt;margin-top:89.2pt;width:502.0pt;height:35.0pt;z-index:25166131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bidi w:val="0"/>
                        <w:spacing w:after="0"/>
                        <w:ind w:left="0" w:right="0" w:firstLine="0"/>
                        <w:jc w:val="left"/>
                        <w:rPr>
                          <w:rFonts w:ascii="Helvetica Neue" w:cs="Helvetica Neue" w:hAnsi="Helvetica Neue" w:eastAsia="Helvetica Neue"/>
                          <w:sz w:val="22"/>
                          <w:szCs w:val="22"/>
                          <w:rtl w:val="0"/>
                        </w:rPr>
                      </w:pPr>
                      <w:r>
                        <w:rPr>
                          <w:rFonts w:ascii="Helvetica Neue" w:hAnsi="Helvetica Neue" w:hint="default"/>
                          <w:sz w:val="22"/>
                          <w:szCs w:val="22"/>
                          <w:rtl w:val="0"/>
                          <w:lang w:val="en-US"/>
                        </w:rPr>
                        <w:t>“</w:t>
                      </w:r>
                      <w:r>
                        <w:rPr>
                          <w:rFonts w:ascii="Helvetica Neue" w:hAnsi="Helvetica Neue"/>
                          <w:sz w:val="22"/>
                          <w:szCs w:val="22"/>
                          <w:rtl w:val="0"/>
                          <w:lang w:val="en-US"/>
                        </w:rPr>
                        <w:t>That will be a remarkable memorable beautiful piece of art</w:t>
                      </w:r>
                      <w:r>
                        <w:rPr>
                          <w:rFonts w:ascii="Helvetica Neue" w:hAnsi="Helvetica Neue" w:hint="default"/>
                          <w:sz w:val="22"/>
                          <w:szCs w:val="22"/>
                          <w:rtl w:val="0"/>
                          <w:lang w:val="en-US"/>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0288" behindDoc="0" locked="0" layoutInCell="1" allowOverlap="1">
                <wp:simplePos x="0" y="0"/>
                <wp:positionH relativeFrom="column">
                  <wp:posOffset>-8254</wp:posOffset>
                </wp:positionH>
                <wp:positionV relativeFrom="line">
                  <wp:posOffset>551180</wp:posOffset>
                </wp:positionV>
                <wp:extent cx="6375400" cy="444500"/>
                <wp:effectExtent l="0" t="0" r="0" b="0"/>
                <wp:wrapSquare wrapText="bothSides" distL="80010" distR="80010" distT="80010" distB="80010"/>
                <wp:docPr id="1073741838"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Went to see it today..I became quite overcome with pride and admit to a little tear!....looks awesome</w:t>
                            </w:r>
                            <w:r>
                              <w:rPr>
                                <w:rFonts w:ascii="Helvetica Neue" w:hAnsi="Helvetica Neue" w:hint="default"/>
                                <w:sz w:val="22"/>
                                <w:szCs w:val="22"/>
                                <w:rtl w:val="0"/>
                                <w:lang w:val="en-US"/>
                              </w:rPr>
                              <w:t>”</w:t>
                            </w:r>
                          </w:p>
                        </w:txbxContent>
                      </wps:txbx>
                      <wps:bodyPr wrap="square" lIns="45719" tIns="45719" rIns="45719" bIns="45719" numCol="1" anchor="ctr">
                        <a:noAutofit/>
                      </wps:bodyPr>
                    </wps:wsp>
                  </a:graphicData>
                </a:graphic>
              </wp:anchor>
            </w:drawing>
          </mc:Choice>
          <mc:Fallback>
            <w:pict>
              <v:rect id="_x0000_s1038" style="visibility:visible;position:absolute;margin-left:-0.6pt;margin-top:43.4pt;width:502.0pt;height:35.0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Went to see it today..I became quite overcome with pride and admit to a little tear!....looks awesome</w:t>
                      </w:r>
                      <w:r>
                        <w:rPr>
                          <w:rFonts w:ascii="Helvetica Neue" w:hAnsi="Helvetica Neue" w:hint="default"/>
                          <w:sz w:val="22"/>
                          <w:szCs w:val="22"/>
                          <w:rtl w:val="0"/>
                          <w:lang w:val="en-US"/>
                        </w:rPr>
                        <w:t>”</w:t>
                      </w:r>
                    </w:p>
                  </w:txbxContent>
                </v:textbox>
                <w10:wrap type="square" side="bothSides" anchorx="text"/>
              </v:rect>
            </w:pict>
          </mc:Fallback>
        </mc:AlternateContent>
      </w:r>
      <w:r>
        <w:rPr>
          <w:b w:val="1"/>
          <w:bCs w:val="1"/>
          <w:sz w:val="22"/>
          <w:szCs w:val="22"/>
          <w:rtl w:val="0"/>
          <w:lang w:val="en-US"/>
        </w:rPr>
        <w:t xml:space="preserve">In the boxes below, please share a selection of audience comments or quotes from social media made about your project. </w:t>
      </w:r>
      <w:r>
        <w:rPr>
          <w:b w:val="1"/>
          <w:bCs w:val="1"/>
          <w:color w:val="c00000"/>
          <w:sz w:val="22"/>
          <w:szCs w:val="22"/>
          <w:u w:color="c00000"/>
          <w:rtl w:val="0"/>
          <w:lang w:val="en-US"/>
        </w:rPr>
        <w:t>Please provide different examples to those in your Project Update Report</w:t>
      </w:r>
      <w:r>
        <w:rPr>
          <w:b w:val="1"/>
          <w:bCs w:val="1"/>
          <w:sz w:val="22"/>
          <w:szCs w:val="22"/>
          <w:rtl w:val="0"/>
        </w:rPr>
        <w:t>:</w:t>
      </w:r>
      <w:r>
        <w:rPr>
          <w:b w:val="1"/>
          <w:bCs w:val="1"/>
          <w:sz w:val="22"/>
          <w:szCs w:val="22"/>
        </w:rPr>
        <mc:AlternateContent>
          <mc:Choice Requires="wps">
            <w:drawing>
              <wp:anchor distT="80010" distB="80010" distL="80010" distR="80010" simplePos="0" relativeHeight="251662336" behindDoc="0" locked="0" layoutInCell="1" allowOverlap="1">
                <wp:simplePos x="0" y="0"/>
                <wp:positionH relativeFrom="margin">
                  <wp:posOffset>-5080</wp:posOffset>
                </wp:positionH>
                <wp:positionV relativeFrom="line">
                  <wp:posOffset>1424304</wp:posOffset>
                </wp:positionV>
                <wp:extent cx="6375400" cy="444500"/>
                <wp:effectExtent l="0" t="0" r="0" b="0"/>
                <wp:wrapSquare wrapText="bothSides" distL="80010" distR="80010" distT="80010" distB="80010"/>
                <wp:docPr id="1073741839"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I</w:t>
                            </w:r>
                            <w:r>
                              <w:rPr>
                                <w:rFonts w:ascii="Helvetica Neue" w:hAnsi="Helvetica Neue" w:hint="default"/>
                                <w:sz w:val="22"/>
                                <w:szCs w:val="22"/>
                                <w:rtl w:val="0"/>
                                <w:lang w:val="en-US"/>
                              </w:rPr>
                              <w:t>’</w:t>
                            </w:r>
                            <w:r>
                              <w:rPr>
                                <w:rFonts w:ascii="Helvetica Neue" w:hAnsi="Helvetica Neue"/>
                                <w:sz w:val="22"/>
                                <w:szCs w:val="22"/>
                                <w:rtl w:val="0"/>
                                <w:lang w:val="en-US"/>
                              </w:rPr>
                              <w:t xml:space="preserve">ll be there </w:t>
                            </w:r>
                            <w:r>
                              <w:rPr>
                                <w:rFonts w:ascii="Helvetica Neue" w:hAnsi="Helvetica Neue" w:hint="default"/>
                                <w:sz w:val="22"/>
                                <w:szCs w:val="22"/>
                                <w:rtl w:val="0"/>
                                <w:lang w:val="en-US"/>
                              </w:rPr>
                              <w:t>…</w:t>
                            </w:r>
                            <w:r>
                              <w:rPr>
                                <w:rFonts w:ascii="Helvetica Neue" w:hAnsi="Helvetica Neue"/>
                                <w:sz w:val="22"/>
                                <w:szCs w:val="22"/>
                                <w:rtl w:val="0"/>
                                <w:lang w:val="en-US"/>
                              </w:rPr>
                              <w:t>excited and proud</w:t>
                            </w:r>
                            <w:r>
                              <w:rPr>
                                <w:rFonts w:ascii="Helvetica Neue" w:hAnsi="Helvetica Neue" w:hint="default"/>
                                <w:sz w:val="22"/>
                                <w:szCs w:val="22"/>
                                <w:rtl w:val="0"/>
                                <w:lang w:val="en-US"/>
                              </w:rPr>
                              <w:t>”</w:t>
                            </w:r>
                          </w:p>
                        </w:txbxContent>
                      </wps:txbx>
                      <wps:bodyPr wrap="square" lIns="45719" tIns="45719" rIns="45719" bIns="45719" numCol="1" anchor="ctr">
                        <a:noAutofit/>
                      </wps:bodyPr>
                    </wps:wsp>
                  </a:graphicData>
                </a:graphic>
              </wp:anchor>
            </w:drawing>
          </mc:Choice>
          <mc:Fallback>
            <w:pict>
              <v:rect id="_x0000_s1039" style="visibility:visible;position:absolute;margin-left:-0.4pt;margin-top:112.1pt;width:502.0pt;height:35.0pt;z-index:251662336;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bidi w:val="0"/>
                        <w:spacing w:after="0"/>
                        <w:ind w:left="0" w:right="0" w:firstLine="0"/>
                        <w:jc w:val="left"/>
                        <w:rPr>
                          <w:rtl w:val="0"/>
                        </w:rPr>
                      </w:pPr>
                      <w:r>
                        <w:rPr>
                          <w:rFonts w:ascii="Helvetica Neue" w:hAnsi="Helvetica Neue" w:hint="default"/>
                          <w:sz w:val="22"/>
                          <w:szCs w:val="22"/>
                          <w:rtl w:val="0"/>
                          <w:lang w:val="en-US"/>
                        </w:rPr>
                        <w:t>“</w:t>
                      </w:r>
                      <w:r>
                        <w:rPr>
                          <w:rFonts w:ascii="Helvetica Neue" w:hAnsi="Helvetica Neue"/>
                          <w:sz w:val="22"/>
                          <w:szCs w:val="22"/>
                          <w:rtl w:val="0"/>
                          <w:lang w:val="en-US"/>
                        </w:rPr>
                        <w:t>I</w:t>
                      </w:r>
                      <w:r>
                        <w:rPr>
                          <w:rFonts w:ascii="Helvetica Neue" w:hAnsi="Helvetica Neue" w:hint="default"/>
                          <w:sz w:val="22"/>
                          <w:szCs w:val="22"/>
                          <w:rtl w:val="0"/>
                          <w:lang w:val="en-US"/>
                        </w:rPr>
                        <w:t>’</w:t>
                      </w:r>
                      <w:r>
                        <w:rPr>
                          <w:rFonts w:ascii="Helvetica Neue" w:hAnsi="Helvetica Neue"/>
                          <w:sz w:val="22"/>
                          <w:szCs w:val="22"/>
                          <w:rtl w:val="0"/>
                          <w:lang w:val="en-US"/>
                        </w:rPr>
                        <w:t xml:space="preserve">ll be there </w:t>
                      </w:r>
                      <w:r>
                        <w:rPr>
                          <w:rFonts w:ascii="Helvetica Neue" w:hAnsi="Helvetica Neue" w:hint="default"/>
                          <w:sz w:val="22"/>
                          <w:szCs w:val="22"/>
                          <w:rtl w:val="0"/>
                          <w:lang w:val="en-US"/>
                        </w:rPr>
                        <w:t>…</w:t>
                      </w:r>
                      <w:r>
                        <w:rPr>
                          <w:rFonts w:ascii="Helvetica Neue" w:hAnsi="Helvetica Neue"/>
                          <w:sz w:val="22"/>
                          <w:szCs w:val="22"/>
                          <w:rtl w:val="0"/>
                          <w:lang w:val="en-US"/>
                        </w:rPr>
                        <w:t>excited and proud</w:t>
                      </w:r>
                      <w:r>
                        <w:rPr>
                          <w:rFonts w:ascii="Helvetica Neue" w:hAnsi="Helvetica Neue" w:hint="default"/>
                          <w:sz w:val="22"/>
                          <w:szCs w:val="22"/>
                          <w:rtl w:val="0"/>
                          <w:lang w:val="en-US"/>
                        </w:rPr>
                        <w:t>”</w:t>
                      </w:r>
                    </w:p>
                  </w:txbxContent>
                </v:textbox>
                <w10:wrap type="square" side="bothSides" anchorx="margin"/>
              </v:rect>
            </w:pict>
          </mc:Fallback>
        </mc:AlternateContent>
      </w: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17"/>
        </w:numPr>
        <w:bidi w:val="0"/>
        <w:spacing w:after="240"/>
        <w:ind w:right="0"/>
        <w:jc w:val="left"/>
        <w:rPr>
          <w:sz w:val="22"/>
          <w:szCs w:val="22"/>
          <w:rtl w:val="0"/>
          <w:lang w:val="en-US"/>
        </w:rPr>
      </w:pPr>
      <w:r>
        <w:rPr>
          <w:b w:val="1"/>
          <w:bCs w:val="1"/>
          <w:color w:val="c00000"/>
          <w:sz w:val="22"/>
          <w:szCs w:val="22"/>
          <w:u w:color="c00000"/>
          <w:rtl w:val="0"/>
          <w:lang w:val="en-US"/>
        </w:rPr>
        <w:t>Partners</w:t>
      </w:r>
    </w:p>
    <w:p>
      <w:pPr>
        <w:pStyle w:val="Body"/>
        <w:spacing w:after="240"/>
        <w:rPr>
          <w:b w:val="1"/>
          <w:bCs w:val="1"/>
          <w:sz w:val="22"/>
          <w:szCs w:val="22"/>
        </w:rPr>
      </w:pPr>
      <w:r>
        <w:rPr>
          <w:b w:val="1"/>
          <w:bCs w:val="1"/>
          <w:sz w:val="22"/>
          <w:szCs w:val="22"/>
          <w:rtl w:val="0"/>
          <w:lang w:val="en-US"/>
        </w:rPr>
        <w:t xml:space="preserve">How many partners were involved with the project? </w:t>
      </w:r>
    </w:p>
    <w:tbl>
      <w:tblPr>
        <w:tblW w:w="102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17"/>
        <w:gridCol w:w="1648"/>
        <w:gridCol w:w="1649"/>
      </w:tblGrid>
      <w:tr>
        <w:tblPrEx>
          <w:shd w:val="clear" w:color="auto" w:fill="ced7e7"/>
        </w:tblPrEx>
        <w:trPr>
          <w:trHeight w:val="73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xml:space="preserve">TOTAL BASED IN </w:t>
            </w:r>
            <w:r>
              <w:rPr>
                <w:rFonts w:ascii="Arial Unicode MS" w:cs="Arial Unicode MS" w:hAnsi="Arial Unicode MS" w:eastAsia="Arial Unicode MS"/>
                <w:b w:val="0"/>
                <w:bCs w:val="0"/>
                <w:i w:val="0"/>
                <w:iCs w:val="0"/>
                <w:color w:val="ffffff"/>
                <w:sz w:val="20"/>
                <w:szCs w:val="20"/>
                <w:u w:color="ffffff"/>
                <w:lang w:val="en-US"/>
              </w:rPr>
              <w:br w:type="textWrapping"/>
            </w:r>
            <w:r>
              <w:rPr>
                <w:b w:val="1"/>
                <w:bCs w:val="1"/>
                <w:color w:val="ffffff"/>
                <w:sz w:val="22"/>
                <w:szCs w:val="22"/>
                <w:u w:color="ffffff"/>
                <w:rtl w:val="0"/>
                <w:lang w:val="en-US"/>
              </w:rPr>
              <w:t xml:space="preserve">HU1 </w:t>
            </w:r>
            <w:r>
              <w:rPr>
                <w:b w:val="1"/>
                <w:bCs w:val="1"/>
                <w:color w:val="ffffff"/>
                <w:sz w:val="22"/>
                <w:szCs w:val="22"/>
                <w:u w:color="ffffff"/>
                <w:rtl w:val="0"/>
                <w:lang w:val="en-US"/>
              </w:rPr>
              <w:t xml:space="preserve">– </w:t>
            </w:r>
            <w:r>
              <w:rPr>
                <w:b w:val="1"/>
                <w:bCs w:val="1"/>
                <w:color w:val="ffffff"/>
                <w:sz w:val="22"/>
                <w:szCs w:val="22"/>
                <w:u w:color="ffffff"/>
                <w:rtl w:val="0"/>
                <w:lang w:val="en-US"/>
              </w:rPr>
              <w:t>HU9</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xml:space="preserve">TOTAL BASED OUTSIDE </w:t>
            </w:r>
            <w:r>
              <w:rPr>
                <w:rFonts w:ascii="Arial Unicode MS" w:cs="Arial Unicode MS" w:hAnsi="Arial Unicode MS" w:eastAsia="Arial Unicode MS"/>
                <w:b w:val="0"/>
                <w:bCs w:val="0"/>
                <w:i w:val="0"/>
                <w:iCs w:val="0"/>
                <w:color w:val="ffffff"/>
                <w:sz w:val="20"/>
                <w:szCs w:val="20"/>
                <w:u w:color="ffffff"/>
                <w:lang w:val="en-US"/>
              </w:rPr>
              <w:br w:type="textWrapping"/>
            </w:r>
            <w:r>
              <w:rPr>
                <w:b w:val="1"/>
                <w:bCs w:val="1"/>
                <w:color w:val="ffffff"/>
                <w:sz w:val="22"/>
                <w:szCs w:val="22"/>
                <w:u w:color="ffffff"/>
                <w:rtl w:val="0"/>
                <w:lang w:val="en-US"/>
              </w:rPr>
              <w:t xml:space="preserve">HU1 </w:t>
            </w:r>
            <w:r>
              <w:rPr>
                <w:b w:val="1"/>
                <w:bCs w:val="1"/>
                <w:color w:val="ffffff"/>
                <w:sz w:val="22"/>
                <w:szCs w:val="22"/>
                <w:u w:color="ffffff"/>
                <w:rtl w:val="0"/>
                <w:lang w:val="en-US"/>
              </w:rPr>
              <w:t xml:space="preserve">– </w:t>
            </w:r>
            <w:r>
              <w:rPr>
                <w:b w:val="1"/>
                <w:bCs w:val="1"/>
                <w:color w:val="ffffff"/>
                <w:sz w:val="22"/>
                <w:szCs w:val="22"/>
                <w:u w:color="ffffff"/>
                <w:rtl w:val="0"/>
                <w:lang w:val="en-US"/>
              </w:rPr>
              <w:t>HU9</w:t>
            </w:r>
          </w:p>
        </w:tc>
      </w:tr>
      <w:tr>
        <w:tblPrEx>
          <w:shd w:val="clear" w:color="auto" w:fill="ced7e7"/>
        </w:tblPrEx>
        <w:trPr>
          <w:trHeight w:val="25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tabs>
                <w:tab w:val="left" w:pos="1035"/>
              </w:tabs>
              <w:spacing w:before="60" w:after="60"/>
            </w:pPr>
            <w:r>
              <w:rPr>
                <w:b w:val="1"/>
                <w:bCs w:val="1"/>
                <w:color w:val="ffffff"/>
                <w:sz w:val="22"/>
                <w:szCs w:val="22"/>
                <w:u w:color="ffffff"/>
                <w:rtl w:val="0"/>
                <w:lang w:val="en-US"/>
              </w:rPr>
              <w:t>PARTNER TYPE</w:t>
              <w:tab/>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Artistic partner (e.g. theatre, art gallery, music venue)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Artlink</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Heritage partner (e.g. museum, archive)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Funder (e.g. Arts Council England, business, private trust)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Big Lottery Fund</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Public Sector partner (e.g. libraries, GPs)</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3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Voluntary sector partner (e.g. community group, charity)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Hull and East Riding centre for the Deaf</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3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Education (e.g. school, college, university)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Wansbeck Primary School</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3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Hull Reform Synagogue</w:t>
            </w:r>
          </w:p>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Transpennine Express</w:t>
            </w:r>
          </w:p>
        </w:tc>
      </w:tr>
      <w:tr>
        <w:tblPrEx>
          <w:shd w:val="clear" w:color="auto" w:fill="ced7e7"/>
        </w:tblPrEx>
        <w:trPr>
          <w:trHeight w:val="25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PARTNERSHIP STAGE</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new partnerships established via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existing partners involved in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bl>
    <w:p>
      <w:pPr>
        <w:pStyle w:val="Body"/>
        <w:widowControl w:val="0"/>
        <w:spacing w:after="240"/>
        <w:rPr>
          <w:b w:val="1"/>
          <w:bCs w:val="1"/>
          <w:sz w:val="22"/>
          <w:szCs w:val="22"/>
        </w:rPr>
      </w:pPr>
    </w:p>
    <w:p>
      <w:pPr>
        <w:pStyle w:val="List Paragraph"/>
        <w:spacing w:after="0"/>
        <w:ind w:left="357" w:firstLine="0"/>
        <w:rPr>
          <w:b w:val="1"/>
          <w:bCs w:val="1"/>
          <w:color w:val="c00000"/>
          <w:sz w:val="22"/>
          <w:szCs w:val="22"/>
          <w:u w:color="c00000"/>
        </w:rPr>
      </w:pPr>
    </w:p>
    <w:p>
      <w:pPr>
        <w:pStyle w:val="Body"/>
        <w:spacing w:after="0"/>
      </w:pPr>
      <w:r>
        <mc:AlternateContent>
          <mc:Choice Requires="wps">
            <w:drawing>
              <wp:anchor distT="80010" distB="80010" distL="80010" distR="80010" simplePos="0" relativeHeight="251669504" behindDoc="0" locked="0" layoutInCell="1" allowOverlap="1">
                <wp:simplePos x="0" y="0"/>
                <wp:positionH relativeFrom="column">
                  <wp:posOffset>0</wp:posOffset>
                </wp:positionH>
                <wp:positionV relativeFrom="line">
                  <wp:posOffset>868680</wp:posOffset>
                </wp:positionV>
                <wp:extent cx="6325236" cy="3257550"/>
                <wp:effectExtent l="0" t="0" r="0" b="0"/>
                <wp:wrapSquare wrapText="bothSides" distL="80010" distR="80010" distT="80010" distB="80010"/>
                <wp:docPr id="1073741840" name="officeArt object" descr="Text Box 23"/>
                <wp:cNvGraphicFramePr/>
                <a:graphic xmlns:a="http://schemas.openxmlformats.org/drawingml/2006/main">
                  <a:graphicData uri="http://schemas.microsoft.com/office/word/2010/wordprocessingShape">
                    <wps:wsp>
                      <wps:cNvSpPr/>
                      <wps:spPr>
                        <a:xfrm>
                          <a:off x="0" y="0"/>
                          <a:ext cx="6325236" cy="325755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Transpennine Express have a beautiful mural to greet the visitors to their station and their workers.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Big Lottery Fund have a project that has been finished on time to a high quality. It has engaged more people than anticipated and introduced them to making art and working in teams to complete something big and exciting.</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mural is up for at least twelve months and so will continue inspiring people through out the year. Many of the people on the workshops will have the confidence to continue making art and so the legacy of the project will spread through the mural itself, the participants and people who see the work in the station.</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The mural has been a success and that will reflect well on all of our partners. It has also inspired other art project eg </w:t>
                            </w:r>
                            <w:r>
                              <w:rPr>
                                <w:sz w:val="22"/>
                                <w:szCs w:val="22"/>
                                <w:rtl w:val="0"/>
                                <w:lang w:val="en-US"/>
                              </w:rPr>
                              <w:t>‘</w:t>
                            </w:r>
                            <w:r>
                              <w:rPr>
                                <w:sz w:val="22"/>
                                <w:szCs w:val="22"/>
                                <w:rtl w:val="0"/>
                                <w:lang w:val="en-US"/>
                              </w:rPr>
                              <w:t>Voices through art</w:t>
                            </w:r>
                            <w:r>
                              <w:rPr>
                                <w:sz w:val="22"/>
                                <w:szCs w:val="22"/>
                                <w:rtl w:val="0"/>
                                <w:lang w:val="en-US"/>
                              </w:rPr>
                              <w:t xml:space="preserve">’ </w:t>
                            </w:r>
                            <w:r>
                              <w:rPr>
                                <w:sz w:val="22"/>
                                <w:szCs w:val="22"/>
                                <w:rtl w:val="0"/>
                                <w:lang w:val="en-US"/>
                              </w:rPr>
                              <w:t xml:space="preserve">at Spin Off Productions in Hull and a wonderful </w:t>
                            </w:r>
                            <w:r>
                              <w:rPr>
                                <w:sz w:val="22"/>
                                <w:szCs w:val="22"/>
                                <w:rtl w:val="0"/>
                                <w:lang w:val="en-US"/>
                              </w:rPr>
                              <w:t>‘</w:t>
                            </w:r>
                            <w:r>
                              <w:rPr>
                                <w:sz w:val="22"/>
                                <w:szCs w:val="22"/>
                                <w:rtl w:val="0"/>
                                <w:lang w:val="en-US"/>
                              </w:rPr>
                              <w:t>review</w:t>
                            </w:r>
                            <w:r>
                              <w:rPr>
                                <w:sz w:val="22"/>
                                <w:szCs w:val="22"/>
                                <w:rtl w:val="0"/>
                                <w:lang w:val="en-US"/>
                              </w:rPr>
                              <w:t xml:space="preserve">’ </w:t>
                            </w:r>
                            <w:r>
                              <w:rPr>
                                <w:sz w:val="22"/>
                                <w:szCs w:val="22"/>
                                <w:rtl w:val="0"/>
                                <w:lang w:val="en-US"/>
                              </w:rPr>
                              <w:t xml:space="preserve">by a child in her school book as follows </w:t>
                            </w:r>
                            <w:r>
                              <w:rPr>
                                <w:sz w:val="22"/>
                                <w:szCs w:val="22"/>
                                <w:rtl w:val="0"/>
                                <w:lang w:val="en-US"/>
                              </w:rPr>
                              <w:t>“…</w:t>
                            </w:r>
                            <w:r>
                              <w:rPr>
                                <w:sz w:val="22"/>
                                <w:szCs w:val="22"/>
                                <w:rtl w:val="0"/>
                                <w:lang w:val="en-US"/>
                              </w:rPr>
                              <w:t xml:space="preserve">we met a guy who </w:t>
                            </w:r>
                            <w:r>
                              <w:rPr>
                                <w:sz w:val="22"/>
                                <w:szCs w:val="22"/>
                                <w:rtl w:val="0"/>
                                <w:lang w:val="en-US"/>
                              </w:rPr>
                              <w:t xml:space="preserve">… </w:t>
                            </w:r>
                            <w:r>
                              <w:rPr>
                                <w:sz w:val="22"/>
                                <w:szCs w:val="22"/>
                                <w:rtl w:val="0"/>
                                <w:lang w:val="en-US"/>
                              </w:rPr>
                              <w:t>lived in Hull and has done a really cool thing is making a mosaic bird that is already in public, yes lots of people in Hull come to do this and now all the birds are on a wall in Hull</w:t>
                            </w:r>
                            <w:r>
                              <w:rPr>
                                <w:sz w:val="22"/>
                                <w:szCs w:val="22"/>
                                <w:rtl w:val="0"/>
                                <w:lang w:val="en-US"/>
                              </w:rPr>
                              <w:t>”</w:t>
                            </w:r>
                          </w:p>
                          <w:p>
                            <w:pPr>
                              <w:pStyle w:val="Label"/>
                              <w:tabs>
                                <w:tab w:val="left" w:pos="1440"/>
                                <w:tab w:val="left" w:pos="2880"/>
                                <w:tab w:val="left" w:pos="4320"/>
                                <w:tab w:val="left" w:pos="5760"/>
                                <w:tab w:val="left" w:pos="7200"/>
                                <w:tab w:val="left" w:pos="8640"/>
                              </w:tabs>
                              <w:rPr>
                                <w:sz w:val="22"/>
                                <w:szCs w:val="22"/>
                              </w:rPr>
                            </w:pPr>
                            <w:r>
                              <w:rPr>
                                <w:sz w:val="22"/>
                                <w:szCs w:val="22"/>
                              </w:rPr>
                            </w:r>
                          </w:p>
                          <w:p>
                            <w:pPr>
                              <w:pStyle w:val="Label"/>
                              <w:tabs>
                                <w:tab w:val="left" w:pos="1440"/>
                                <w:tab w:val="left" w:pos="2880"/>
                                <w:tab w:val="left" w:pos="4320"/>
                                <w:tab w:val="left" w:pos="5760"/>
                                <w:tab w:val="left" w:pos="7200"/>
                                <w:tab w:val="left" w:pos="8640"/>
                              </w:tabs>
                            </w:pPr>
                            <w:r>
                              <w:rPr>
                                <w:sz w:val="22"/>
                                <w:szCs w:val="22"/>
                                <w:rtl w:val="0"/>
                                <w:lang w:val="en-US"/>
                              </w:rPr>
                              <w:t>Challenges. I hope that apart from the challenge of learning how to make the mosaics we didn</w:t>
                            </w:r>
                            <w:r>
                              <w:rPr>
                                <w:sz w:val="22"/>
                                <w:szCs w:val="22"/>
                                <w:rtl w:val="0"/>
                                <w:lang w:val="en-US"/>
                              </w:rPr>
                              <w:t>’</w:t>
                            </w:r>
                            <w:r>
                              <w:rPr>
                                <w:sz w:val="22"/>
                                <w:szCs w:val="22"/>
                                <w:rtl w:val="0"/>
                                <w:lang w:val="en-US"/>
                              </w:rPr>
                              <w:t xml:space="preserve">t give our partners any challenges. </w:t>
                            </w:r>
                          </w:p>
                        </w:txbxContent>
                      </wps:txbx>
                      <wps:bodyPr wrap="square" lIns="45719" tIns="45719" rIns="45719" bIns="45719" numCol="1" anchor="ctr">
                        <a:noAutofit/>
                      </wps:bodyPr>
                    </wps:wsp>
                  </a:graphicData>
                </a:graphic>
              </wp:anchor>
            </w:drawing>
          </mc:Choice>
          <mc:Fallback>
            <w:pict>
              <v:rect id="_x0000_s1040" style="visibility:visible;position:absolute;margin-left:-0.0pt;margin-top:68.4pt;width:498.1pt;height:256.5pt;z-index:25166950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Transpennine Express have a beautiful mural to greet the visitors to their station and their workers. </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Big Lottery Fund have a project that has been finished on time to a high quality. It has engaged more people than anticipated and introduced them to making art and working in teams to complete something big and exciting.</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mural is up for at least twelve months and so will continue inspiring people through out the year. Many of the people on the workshops will have the confidence to continue making art and so the legacy of the project will spread through the mural itself, the participants and people who see the work in the station.</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The mural has been a success and that will reflect well on all of our partners. It has also inspired other art project eg </w:t>
                      </w:r>
                      <w:r>
                        <w:rPr>
                          <w:sz w:val="22"/>
                          <w:szCs w:val="22"/>
                          <w:rtl w:val="0"/>
                          <w:lang w:val="en-US"/>
                        </w:rPr>
                        <w:t>‘</w:t>
                      </w:r>
                      <w:r>
                        <w:rPr>
                          <w:sz w:val="22"/>
                          <w:szCs w:val="22"/>
                          <w:rtl w:val="0"/>
                          <w:lang w:val="en-US"/>
                        </w:rPr>
                        <w:t>Voices through art</w:t>
                      </w:r>
                      <w:r>
                        <w:rPr>
                          <w:sz w:val="22"/>
                          <w:szCs w:val="22"/>
                          <w:rtl w:val="0"/>
                          <w:lang w:val="en-US"/>
                        </w:rPr>
                        <w:t xml:space="preserve">’ </w:t>
                      </w:r>
                      <w:r>
                        <w:rPr>
                          <w:sz w:val="22"/>
                          <w:szCs w:val="22"/>
                          <w:rtl w:val="0"/>
                          <w:lang w:val="en-US"/>
                        </w:rPr>
                        <w:t xml:space="preserve">at Spin Off Productions in Hull and a wonderful </w:t>
                      </w:r>
                      <w:r>
                        <w:rPr>
                          <w:sz w:val="22"/>
                          <w:szCs w:val="22"/>
                          <w:rtl w:val="0"/>
                          <w:lang w:val="en-US"/>
                        </w:rPr>
                        <w:t>‘</w:t>
                      </w:r>
                      <w:r>
                        <w:rPr>
                          <w:sz w:val="22"/>
                          <w:szCs w:val="22"/>
                          <w:rtl w:val="0"/>
                          <w:lang w:val="en-US"/>
                        </w:rPr>
                        <w:t>review</w:t>
                      </w:r>
                      <w:r>
                        <w:rPr>
                          <w:sz w:val="22"/>
                          <w:szCs w:val="22"/>
                          <w:rtl w:val="0"/>
                          <w:lang w:val="en-US"/>
                        </w:rPr>
                        <w:t xml:space="preserve">’ </w:t>
                      </w:r>
                      <w:r>
                        <w:rPr>
                          <w:sz w:val="22"/>
                          <w:szCs w:val="22"/>
                          <w:rtl w:val="0"/>
                          <w:lang w:val="en-US"/>
                        </w:rPr>
                        <w:t xml:space="preserve">by a child in her school book as follows </w:t>
                      </w:r>
                      <w:r>
                        <w:rPr>
                          <w:sz w:val="22"/>
                          <w:szCs w:val="22"/>
                          <w:rtl w:val="0"/>
                          <w:lang w:val="en-US"/>
                        </w:rPr>
                        <w:t>“…</w:t>
                      </w:r>
                      <w:r>
                        <w:rPr>
                          <w:sz w:val="22"/>
                          <w:szCs w:val="22"/>
                          <w:rtl w:val="0"/>
                          <w:lang w:val="en-US"/>
                        </w:rPr>
                        <w:t xml:space="preserve">we met a guy who </w:t>
                      </w:r>
                      <w:r>
                        <w:rPr>
                          <w:sz w:val="22"/>
                          <w:szCs w:val="22"/>
                          <w:rtl w:val="0"/>
                          <w:lang w:val="en-US"/>
                        </w:rPr>
                        <w:t xml:space="preserve">… </w:t>
                      </w:r>
                      <w:r>
                        <w:rPr>
                          <w:sz w:val="22"/>
                          <w:szCs w:val="22"/>
                          <w:rtl w:val="0"/>
                          <w:lang w:val="en-US"/>
                        </w:rPr>
                        <w:t>lived in Hull and has done a really cool thing is making a mosaic bird that is already in public, yes lots of people in Hull come to do this and now all the birds are on a wall in Hull</w:t>
                      </w:r>
                      <w:r>
                        <w:rPr>
                          <w:sz w:val="22"/>
                          <w:szCs w:val="22"/>
                          <w:rtl w:val="0"/>
                          <w:lang w:val="en-US"/>
                        </w:rPr>
                        <w:t>”</w:t>
                      </w:r>
                    </w:p>
                    <w:p>
                      <w:pPr>
                        <w:pStyle w:val="Label"/>
                        <w:tabs>
                          <w:tab w:val="left" w:pos="1440"/>
                          <w:tab w:val="left" w:pos="2880"/>
                          <w:tab w:val="left" w:pos="4320"/>
                          <w:tab w:val="left" w:pos="5760"/>
                          <w:tab w:val="left" w:pos="7200"/>
                          <w:tab w:val="left" w:pos="8640"/>
                        </w:tabs>
                        <w:rPr>
                          <w:sz w:val="22"/>
                          <w:szCs w:val="22"/>
                        </w:rPr>
                      </w:pPr>
                      <w:r>
                        <w:rPr>
                          <w:sz w:val="22"/>
                          <w:szCs w:val="22"/>
                        </w:rPr>
                      </w:r>
                    </w:p>
                    <w:p>
                      <w:pPr>
                        <w:pStyle w:val="Label"/>
                        <w:tabs>
                          <w:tab w:val="left" w:pos="1440"/>
                          <w:tab w:val="left" w:pos="2880"/>
                          <w:tab w:val="left" w:pos="4320"/>
                          <w:tab w:val="left" w:pos="5760"/>
                          <w:tab w:val="left" w:pos="7200"/>
                          <w:tab w:val="left" w:pos="8640"/>
                        </w:tabs>
                      </w:pPr>
                      <w:r>
                        <w:rPr>
                          <w:sz w:val="22"/>
                          <w:szCs w:val="22"/>
                          <w:rtl w:val="0"/>
                          <w:lang w:val="en-US"/>
                        </w:rPr>
                        <w:t>Challenges. I hope that apart from the challenge of learning how to make the mosaics we didn</w:t>
                      </w:r>
                      <w:r>
                        <w:rPr>
                          <w:sz w:val="22"/>
                          <w:szCs w:val="22"/>
                          <w:rtl w:val="0"/>
                          <w:lang w:val="en-US"/>
                        </w:rPr>
                        <w:t>’</w:t>
                      </w:r>
                      <w:r>
                        <w:rPr>
                          <w:sz w:val="22"/>
                          <w:szCs w:val="22"/>
                          <w:rtl w:val="0"/>
                          <w:lang w:val="en-US"/>
                        </w:rPr>
                        <w:t xml:space="preserve">t give our partners any challenges. </w:t>
                      </w:r>
                    </w:p>
                  </w:txbxContent>
                </v:textbox>
                <w10:wrap type="square" side="bothSides" anchorx="text"/>
              </v:rect>
            </w:pict>
          </mc:Fallback>
        </mc:AlternateContent>
      </w: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your partners:</w:t>
      </w:r>
      <w:r>
        <w:rPr>
          <w:rFonts w:ascii="Arial Unicode MS" w:cs="Arial Unicode MS" w:hAnsi="Arial Unicode MS" w:eastAsia="Arial Unicode MS"/>
          <w:b w:val="0"/>
          <w:bCs w:val="0"/>
          <w:i w:val="0"/>
          <w:iCs w:val="0"/>
        </w:rPr>
        <w:br w:type="textWrapping"/>
      </w:r>
      <w:r>
        <w:rPr>
          <w:b w:val="1"/>
          <w:bCs w:val="1"/>
          <w:color w:val="c00000"/>
          <w:sz w:val="22"/>
          <w:szCs w:val="22"/>
          <w:u w:color="c00000"/>
          <w:rtl w:val="0"/>
          <w:lang w:val="en-US"/>
        </w:rPr>
        <w:t xml:space="preserve">This can include formal and informal feedback given to you by staff and / or your own observations. You can use notes or minutes from partner meetings; informal conversations; emails; etc. to inform this. </w:t>
      </w:r>
      <w:r>
        <w:rPr>
          <w:b w:val="1"/>
          <w:bCs w:val="1"/>
          <w:sz w:val="22"/>
          <w:szCs w:val="22"/>
          <w:rtl w:val="0"/>
        </w:rPr>
        <w:t xml:space="preserve"> </w:t>
      </w:r>
    </w:p>
    <w:sectPr>
      <w:headerReference w:type="default" r:id="rId4"/>
      <w:footerReference w:type="default" r:id="rId5"/>
      <w:pgSz w:w="11900" w:h="16840" w:orient="portrait"/>
      <w:pgMar w:top="2127" w:right="985" w:bottom="1276"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Cambria">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t>10</w:t>
    </w:r>
    <w:r>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5"/>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extLst/>
                  </a:blip>
                  <a:srcRect l="0" t="0" r="0" b="59438"/>
                  <a:stretch>
                    <a:fillRect/>
                  </a:stretch>
                </pic:blipFill>
                <pic:spPr>
                  <a:xfrm>
                    <a:off x="0" y="0"/>
                    <a:ext cx="2208530" cy="9620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color w:val="c00000"/>
        <w:spacing w:val="0"/>
        <w:w w:val="100"/>
        <w:kern w:val="0"/>
        <w:position w:val="0"/>
        <w:sz w:val="24"/>
        <w:szCs w:val="24"/>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378" w:hanging="378"/>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7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45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17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289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61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3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05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577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6"/>
    <w:lvlOverride w:ilvl="0">
      <w:startOverride w:val="2"/>
      <w:lvl w:ilvl="0">
        <w:start w:val="2"/>
        <w:numFmt w:val="lowerRoman"/>
        <w:suff w:val="tab"/>
        <w:lvlText w:val="%1."/>
        <w:lvlJc w:val="left"/>
        <w:pPr>
          <w:ind w:left="426" w:hanging="426"/>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2">
    <w:abstractNumId w:val="6"/>
    <w:lvlOverride w:ilvl="0">
      <w:startOverride w:val="3"/>
      <w:lvl w:ilvl="0">
        <w:start w:val="3"/>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3">
    <w:abstractNumId w:val="6"/>
    <w:lvlOverride w:ilvl="0">
      <w:startOverride w:val="4"/>
      <w:lvl w:ilvl="0">
        <w:start w:val="4"/>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4">
    <w:abstractNumId w:val="9"/>
  </w:num>
  <w:num w:numId="15">
    <w:abstractNumId w:val="8"/>
  </w:num>
  <w:num w:numId="16">
    <w:abstractNumId w:val="8"/>
    <w:lvlOverride w:ilvl="0">
      <w:lvl w:ilvl="0">
        <w:start w:val="1"/>
        <w:numFmt w:val="bullet"/>
        <w:suff w:val="tab"/>
        <w:lvlText w:val="·"/>
        <w:lvlJc w:val="left"/>
        <w:pPr>
          <w:ind w:left="3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lvlOverride w:ilvl="0">
      <w:startOverride w:val="5"/>
      <w:lvl w:ilvl="0">
        <w:start w:val="5"/>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7"/>
      </w:numPr>
    </w:p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rPr>
  </w:style>
  <w:style w:type="character" w:styleId="Link">
    <w:name w:val="Link"/>
    <w:rPr>
      <w:color w:val="0000ff"/>
      <w:u w:val="single" w:color="0000ff"/>
    </w:rPr>
  </w:style>
  <w:style w:type="character" w:styleId="Hyperlink.0">
    <w:name w:val="Hyperlink.0"/>
    <w:basedOn w:val="Link"/>
    <w:next w:val="Hyperlink.0"/>
    <w:rPr>
      <w:sz w:val="22"/>
      <w:szCs w:val="22"/>
    </w:rPr>
  </w:style>
  <w:style w:type="numbering" w:styleId="Imported Style 4">
    <w:name w:val="Imported Style 4"/>
    <w:pPr>
      <w:numPr>
        <w:numId w:val="9"/>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5">
    <w:name w:val="Imported Style 5"/>
    <w:pPr>
      <w:numPr>
        <w:numId w:val="14"/>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86D110F-E69F-4D11-8F2E-E4DFA064DE00}"/>
</file>

<file path=customXml/itemProps2.xml><?xml version="1.0" encoding="utf-8"?>
<ds:datastoreItem xmlns:ds="http://schemas.openxmlformats.org/officeDocument/2006/customXml" ds:itemID="{9F84F595-7620-4DAE-8D58-47008DEB41D8}"/>
</file>

<file path=customXml/itemProps3.xml><?xml version="1.0" encoding="utf-8"?>
<ds:datastoreItem xmlns:ds="http://schemas.openxmlformats.org/officeDocument/2006/customXml" ds:itemID="{F9304B9B-2DE0-4AEC-937C-4D97371331B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