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0D4" w:rsidRDefault="000570D4">
      <w:r w:rsidRPr="000079FD">
        <w:rPr>
          <w:b/>
          <w:sz w:val="28"/>
          <w:szCs w:val="28"/>
        </w:rPr>
        <w:t xml:space="preserve">Lillian Budget </w:t>
      </w:r>
      <w:r w:rsidR="004C7635" w:rsidRPr="000079FD">
        <w:rPr>
          <w:b/>
          <w:sz w:val="28"/>
          <w:szCs w:val="28"/>
        </w:rPr>
        <w:t>Notes at 28</w:t>
      </w:r>
      <w:r w:rsidR="004C7635" w:rsidRPr="000079FD">
        <w:rPr>
          <w:b/>
          <w:sz w:val="28"/>
          <w:szCs w:val="28"/>
          <w:vertAlign w:val="superscript"/>
        </w:rPr>
        <w:t>th</w:t>
      </w:r>
      <w:r w:rsidR="004C7635" w:rsidRPr="000079FD">
        <w:rPr>
          <w:b/>
          <w:sz w:val="28"/>
          <w:szCs w:val="28"/>
        </w:rPr>
        <w:t xml:space="preserve"> Sept 2017</w:t>
      </w:r>
      <w:r w:rsidR="004C7635" w:rsidRPr="000079FD">
        <w:rPr>
          <w:b/>
          <w:sz w:val="28"/>
          <w:szCs w:val="28"/>
        </w:rPr>
        <w:br/>
      </w:r>
      <w:proofErr w:type="gramStart"/>
      <w:r w:rsidR="004C7635">
        <w:t>If</w:t>
      </w:r>
      <w:proofErr w:type="gramEnd"/>
      <w:r w:rsidR="004C7635">
        <w:t xml:space="preserve"> you’ve been issued with a version of the budget</w:t>
      </w:r>
      <w:r w:rsidR="000079FD">
        <w:t xml:space="preserve"> already</w:t>
      </w:r>
      <w:r w:rsidR="004C7635">
        <w:t xml:space="preserve">, please only refer to the </w:t>
      </w:r>
      <w:r>
        <w:t>v</w:t>
      </w:r>
      <w:r w:rsidR="000079FD">
        <w:t>ersion dated</w:t>
      </w:r>
      <w:r>
        <w:t xml:space="preserve"> </w:t>
      </w:r>
      <w:r w:rsidR="000079FD">
        <w:t>28</w:t>
      </w:r>
      <w:r>
        <w:t xml:space="preserve"> Sept 2017</w:t>
      </w:r>
      <w:r w:rsidR="000079FD">
        <w:t>.</w:t>
      </w:r>
    </w:p>
    <w:p w:rsidR="000570D4" w:rsidRDefault="00F5742C">
      <w:r>
        <w:t xml:space="preserve">The budget balances to the </w:t>
      </w:r>
      <w:r w:rsidR="000570D4">
        <w:t>extent that th</w:t>
      </w:r>
      <w:r>
        <w:t>e</w:t>
      </w:r>
      <w:r w:rsidR="000570D4">
        <w:t xml:space="preserve"> shortfall between expenditure and the total of Hull 2017 funding and box office should be covered by HTT’s TTR claim.  It remains tight and doesn’t have the size of contingency which we would all like. Please would all budget holders note that they must create their own contingencies within the budget allocations set out </w:t>
      </w:r>
      <w:proofErr w:type="gramStart"/>
      <w:r w:rsidR="000570D4">
        <w:t>below.</w:t>
      </w:r>
      <w:proofErr w:type="gramEnd"/>
    </w:p>
    <w:p w:rsidR="004C7635" w:rsidRDefault="004C7635">
      <w:r>
        <w:t xml:space="preserve">Please note that the budget balances only by drawing on the TTR which can only be claimed on set-up &amp; disposal costs. There is therefore a negative impact if budget is moved from a set-up cost to a running cost. </w:t>
      </w:r>
    </w:p>
    <w:p w:rsidR="00D309D4" w:rsidRDefault="00D309D4">
      <w:r>
        <w:t>In some sections I have shown VAT as a separate line.  In other sections, where it’s not clear what proportion will be vat-able, please ensure your account for VAT within your total.</w:t>
      </w:r>
    </w:p>
    <w:p w:rsidR="005E39CD" w:rsidRDefault="005E39CD">
      <w:r>
        <w:t>Against each budget line (either as a total or an individual line) there are two sets of initials, denoting the primary and secondary budget holders.  Primary budget-holders may, in turn, delegate to departmental heads.</w:t>
      </w:r>
    </w:p>
    <w:p w:rsidR="005E39CD" w:rsidRDefault="005E39CD">
      <w:r>
        <w:t>BP</w:t>
      </w:r>
      <w:r>
        <w:tab/>
        <w:t>Ben Pugh</w:t>
      </w:r>
      <w:r w:rsidR="00526720">
        <w:tab/>
      </w:r>
      <w:r w:rsidR="00526720">
        <w:tab/>
      </w:r>
      <w:r w:rsidR="00526720">
        <w:tab/>
      </w:r>
      <w:r w:rsidR="00526720">
        <w:tab/>
      </w:r>
      <w:r w:rsidR="00526720">
        <w:t>LA</w:t>
      </w:r>
      <w:r w:rsidR="00526720">
        <w:tab/>
        <w:t>Lindsey Alvis</w:t>
      </w:r>
      <w:r w:rsidR="00526720">
        <w:br/>
      </w:r>
      <w:r w:rsidR="00526720">
        <w:t>EJ</w:t>
      </w:r>
      <w:r w:rsidR="00526720">
        <w:tab/>
        <w:t>Elizabeth Jones</w:t>
      </w:r>
      <w:r w:rsidR="00526720">
        <w:tab/>
      </w:r>
      <w:r w:rsidR="00526720">
        <w:tab/>
      </w:r>
      <w:r w:rsidR="00526720">
        <w:tab/>
      </w:r>
      <w:r w:rsidR="00526720">
        <w:tab/>
      </w:r>
      <w:r>
        <w:t>AC</w:t>
      </w:r>
      <w:r>
        <w:tab/>
        <w:t>Amy</w:t>
      </w:r>
      <w:r w:rsidR="00526720">
        <w:t xml:space="preserve"> Clarey</w:t>
      </w:r>
      <w:r w:rsidR="00526720">
        <w:br/>
        <w:t>SG</w:t>
      </w:r>
      <w:r w:rsidR="00526720">
        <w:tab/>
        <w:t>Sarah Goodyear (CSM)</w:t>
      </w:r>
      <w:r w:rsidR="00526720">
        <w:tab/>
      </w:r>
      <w:r w:rsidR="00526720">
        <w:tab/>
      </w:r>
      <w:r w:rsidR="00526720">
        <w:tab/>
      </w:r>
      <w:r w:rsidR="000079FD">
        <w:t>J</w:t>
      </w:r>
      <w:r>
        <w:t>M-W</w:t>
      </w:r>
      <w:r>
        <w:tab/>
        <w:t>Janthi Mills-Ward</w:t>
      </w:r>
      <w:r w:rsidR="00526720">
        <w:br/>
        <w:t>TP</w:t>
      </w:r>
      <w:r w:rsidR="00526720">
        <w:tab/>
        <w:t>Paul Bennett</w:t>
      </w:r>
      <w:r w:rsidR="00526720">
        <w:tab/>
      </w:r>
      <w:r w:rsidR="00526720">
        <w:tab/>
      </w:r>
      <w:r w:rsidR="00526720">
        <w:tab/>
      </w:r>
      <w:r w:rsidR="00526720">
        <w:tab/>
      </w:r>
      <w:r w:rsidR="000079FD">
        <w:t>RP</w:t>
      </w:r>
      <w:r w:rsidR="000079FD">
        <w:tab/>
        <w:t>Ruth Puckering</w:t>
      </w:r>
      <w:r w:rsidR="000079FD">
        <w:br/>
        <w:t>FC</w:t>
      </w:r>
      <w:r w:rsidR="000079FD">
        <w:tab/>
        <w:t>Fi Carrington</w:t>
      </w:r>
      <w:r w:rsidR="000079FD">
        <w:br/>
      </w:r>
      <w:r w:rsidR="000079FD">
        <w:br/>
        <w:t>Ben, please note you’re responsible for passing on budget lines to Fi &amp; Sarah G.</w:t>
      </w:r>
    </w:p>
    <w:tbl>
      <w:tblPr>
        <w:tblStyle w:val="TableGrid"/>
        <w:tblW w:w="9351" w:type="dxa"/>
        <w:tblLook w:val="04A0" w:firstRow="1" w:lastRow="0" w:firstColumn="1" w:lastColumn="0" w:noHBand="0" w:noVBand="1"/>
      </w:tblPr>
      <w:tblGrid>
        <w:gridCol w:w="4390"/>
        <w:gridCol w:w="2268"/>
        <w:gridCol w:w="1559"/>
        <w:gridCol w:w="1134"/>
      </w:tblGrid>
      <w:tr w:rsidR="00365E59" w:rsidTr="00B363A1">
        <w:tc>
          <w:tcPr>
            <w:tcW w:w="4390" w:type="dxa"/>
          </w:tcPr>
          <w:p w:rsidR="00365E59" w:rsidRDefault="00365E59"/>
        </w:tc>
        <w:tc>
          <w:tcPr>
            <w:tcW w:w="2268" w:type="dxa"/>
          </w:tcPr>
          <w:p w:rsidR="00365E59" w:rsidRDefault="00365E59"/>
        </w:tc>
        <w:tc>
          <w:tcPr>
            <w:tcW w:w="1559" w:type="dxa"/>
          </w:tcPr>
          <w:p w:rsidR="00365E59" w:rsidRDefault="00365E59"/>
        </w:tc>
        <w:tc>
          <w:tcPr>
            <w:tcW w:w="1134" w:type="dxa"/>
          </w:tcPr>
          <w:p w:rsidR="00365E59" w:rsidRDefault="00365E59"/>
        </w:tc>
      </w:tr>
      <w:tr w:rsidR="00365E59" w:rsidTr="00B363A1">
        <w:tc>
          <w:tcPr>
            <w:tcW w:w="4390" w:type="dxa"/>
          </w:tcPr>
          <w:p w:rsidR="00365E59" w:rsidRPr="00365E59" w:rsidRDefault="00365E59" w:rsidP="00F8153F">
            <w:pPr>
              <w:rPr>
                <w:b/>
              </w:rPr>
            </w:pPr>
            <w:r w:rsidRPr="00365E59">
              <w:rPr>
                <w:b/>
              </w:rPr>
              <w:t>Professional Cast</w:t>
            </w:r>
          </w:p>
        </w:tc>
        <w:tc>
          <w:tcPr>
            <w:tcW w:w="2268" w:type="dxa"/>
          </w:tcPr>
          <w:p w:rsidR="00365E59" w:rsidRPr="00365E59" w:rsidRDefault="00365E59">
            <w:pPr>
              <w:rPr>
                <w:b/>
              </w:rPr>
            </w:pPr>
            <w:r w:rsidRPr="00365E59">
              <w:rPr>
                <w:b/>
              </w:rPr>
              <w:t>£41,774</w:t>
            </w:r>
          </w:p>
        </w:tc>
        <w:tc>
          <w:tcPr>
            <w:tcW w:w="1559" w:type="dxa"/>
          </w:tcPr>
          <w:p w:rsidR="00365E59" w:rsidRDefault="00365E59">
            <w:r>
              <w:t>BP</w:t>
            </w:r>
          </w:p>
        </w:tc>
        <w:tc>
          <w:tcPr>
            <w:tcW w:w="1134" w:type="dxa"/>
          </w:tcPr>
          <w:p w:rsidR="00365E59" w:rsidRDefault="00365E59">
            <w:r>
              <w:t>AC</w:t>
            </w:r>
          </w:p>
        </w:tc>
      </w:tr>
      <w:tr w:rsidR="00365E59" w:rsidTr="00B363A1">
        <w:tc>
          <w:tcPr>
            <w:tcW w:w="9351" w:type="dxa"/>
            <w:gridSpan w:val="4"/>
          </w:tcPr>
          <w:p w:rsidR="00365E59" w:rsidRPr="00D309D4" w:rsidRDefault="00365E59">
            <w:pPr>
              <w:rPr>
                <w:i/>
              </w:rPr>
            </w:pPr>
            <w:r w:rsidRPr="00D309D4">
              <w:rPr>
                <w:i/>
              </w:rPr>
              <w:t>The budget includes 10 cas</w:t>
            </w:r>
            <w:r w:rsidRPr="00D309D4">
              <w:rPr>
                <w:i/>
              </w:rPr>
              <w:t xml:space="preserve">t members (including Jon Beney). </w:t>
            </w:r>
            <w:r w:rsidRPr="00D309D4">
              <w:rPr>
                <w:i/>
              </w:rPr>
              <w:t>Overtime provision is £3,600 (assumed to be</w:t>
            </w:r>
            <w:r w:rsidRPr="00D309D4">
              <w:rPr>
                <w:i/>
              </w:rPr>
              <w:t xml:space="preserve"> only in w/c 30 Oct &amp; w/c 6 Nov).</w:t>
            </w:r>
          </w:p>
        </w:tc>
      </w:tr>
      <w:tr w:rsidR="00365E59" w:rsidTr="00B363A1">
        <w:tc>
          <w:tcPr>
            <w:tcW w:w="4390" w:type="dxa"/>
          </w:tcPr>
          <w:p w:rsidR="00365E59" w:rsidRPr="00365E59" w:rsidRDefault="00365E59">
            <w:pPr>
              <w:rPr>
                <w:b/>
              </w:rPr>
            </w:pPr>
            <w:r w:rsidRPr="00365E59">
              <w:rPr>
                <w:b/>
              </w:rPr>
              <w:t xml:space="preserve">Stage </w:t>
            </w:r>
            <w:proofErr w:type="spellStart"/>
            <w:r w:rsidRPr="00365E59">
              <w:rPr>
                <w:b/>
              </w:rPr>
              <w:t>Mgt</w:t>
            </w:r>
            <w:proofErr w:type="spellEnd"/>
          </w:p>
        </w:tc>
        <w:tc>
          <w:tcPr>
            <w:tcW w:w="2268" w:type="dxa"/>
          </w:tcPr>
          <w:p w:rsidR="00365E59" w:rsidRPr="00365E59" w:rsidRDefault="00365E59">
            <w:pPr>
              <w:rPr>
                <w:b/>
              </w:rPr>
            </w:pPr>
            <w:r w:rsidRPr="00365E59">
              <w:rPr>
                <w:b/>
              </w:rPr>
              <w:t>£13</w:t>
            </w:r>
            <w:r>
              <w:rPr>
                <w:b/>
              </w:rPr>
              <w:t>,</w:t>
            </w:r>
            <w:r w:rsidRPr="00365E59">
              <w:rPr>
                <w:b/>
              </w:rPr>
              <w:t>948</w:t>
            </w:r>
          </w:p>
        </w:tc>
        <w:tc>
          <w:tcPr>
            <w:tcW w:w="1559" w:type="dxa"/>
          </w:tcPr>
          <w:p w:rsidR="00365E59" w:rsidRDefault="00365E59">
            <w:r>
              <w:t>SG</w:t>
            </w:r>
          </w:p>
        </w:tc>
        <w:tc>
          <w:tcPr>
            <w:tcW w:w="1134" w:type="dxa"/>
          </w:tcPr>
          <w:p w:rsidR="00365E59" w:rsidRDefault="00365E59">
            <w:r>
              <w:t>BP</w:t>
            </w:r>
          </w:p>
        </w:tc>
      </w:tr>
      <w:tr w:rsidR="00365E59" w:rsidTr="00B363A1">
        <w:tc>
          <w:tcPr>
            <w:tcW w:w="9351" w:type="dxa"/>
            <w:gridSpan w:val="4"/>
          </w:tcPr>
          <w:p w:rsidR="00365E59" w:rsidRPr="00D309D4" w:rsidRDefault="00365E59">
            <w:pPr>
              <w:rPr>
                <w:i/>
              </w:rPr>
            </w:pPr>
            <w:r w:rsidRPr="00D309D4">
              <w:rPr>
                <w:i/>
              </w:rPr>
              <w:t>The budget CSM/DSM/2 x ASM</w:t>
            </w:r>
            <w:r w:rsidRPr="00D309D4">
              <w:rPr>
                <w:i/>
              </w:rPr>
              <w:t xml:space="preserve"> </w:t>
            </w:r>
            <w:proofErr w:type="gramStart"/>
            <w:r w:rsidRPr="00D309D4">
              <w:rPr>
                <w:i/>
              </w:rPr>
              <w:t>-  variable</w:t>
            </w:r>
            <w:proofErr w:type="gramEnd"/>
            <w:r w:rsidRPr="00D309D4">
              <w:rPr>
                <w:i/>
              </w:rPr>
              <w:t xml:space="preserve"> times as per contract</w:t>
            </w:r>
            <w:r w:rsidRPr="00D309D4">
              <w:rPr>
                <w:i/>
              </w:rPr>
              <w:t>.</w:t>
            </w:r>
            <w:r w:rsidR="00D309D4">
              <w:rPr>
                <w:i/>
              </w:rPr>
              <w:t xml:space="preserve">  </w:t>
            </w:r>
            <w:r w:rsidRPr="00D309D4">
              <w:rPr>
                <w:i/>
              </w:rPr>
              <w:t xml:space="preserve">Overtime provision is as </w:t>
            </w:r>
            <w:r w:rsidRPr="00D309D4">
              <w:rPr>
                <w:i/>
              </w:rPr>
              <w:t>set out in budget.</w:t>
            </w:r>
          </w:p>
        </w:tc>
      </w:tr>
      <w:tr w:rsidR="00365E59" w:rsidTr="00B363A1">
        <w:tc>
          <w:tcPr>
            <w:tcW w:w="4390" w:type="dxa"/>
          </w:tcPr>
          <w:p w:rsidR="00365E59" w:rsidRPr="00365E59" w:rsidRDefault="00365E59" w:rsidP="00F8153F">
            <w:pPr>
              <w:rPr>
                <w:b/>
              </w:rPr>
            </w:pPr>
            <w:proofErr w:type="spellStart"/>
            <w:r w:rsidRPr="00365E59">
              <w:rPr>
                <w:b/>
              </w:rPr>
              <w:t>Sx</w:t>
            </w:r>
            <w:proofErr w:type="spellEnd"/>
            <w:r w:rsidRPr="00365E59">
              <w:rPr>
                <w:b/>
              </w:rPr>
              <w:t>/Lx Staff</w:t>
            </w:r>
          </w:p>
        </w:tc>
        <w:tc>
          <w:tcPr>
            <w:tcW w:w="2268" w:type="dxa"/>
          </w:tcPr>
          <w:p w:rsidR="00365E59" w:rsidRPr="00365E59" w:rsidRDefault="00365E59">
            <w:pPr>
              <w:rPr>
                <w:b/>
              </w:rPr>
            </w:pPr>
            <w:r w:rsidRPr="00365E59">
              <w:rPr>
                <w:b/>
              </w:rPr>
              <w:t>£7,400</w:t>
            </w:r>
          </w:p>
        </w:tc>
        <w:tc>
          <w:tcPr>
            <w:tcW w:w="1559" w:type="dxa"/>
          </w:tcPr>
          <w:p w:rsidR="00365E59" w:rsidRDefault="00365E59">
            <w:r>
              <w:t>BP</w:t>
            </w:r>
          </w:p>
        </w:tc>
        <w:tc>
          <w:tcPr>
            <w:tcW w:w="1134" w:type="dxa"/>
          </w:tcPr>
          <w:p w:rsidR="00365E59" w:rsidRDefault="00365E59">
            <w:r>
              <w:t>AC</w:t>
            </w:r>
          </w:p>
        </w:tc>
      </w:tr>
      <w:tr w:rsidR="00365E59" w:rsidTr="00B363A1">
        <w:tc>
          <w:tcPr>
            <w:tcW w:w="9351" w:type="dxa"/>
            <w:gridSpan w:val="4"/>
          </w:tcPr>
          <w:p w:rsidR="00365E59" w:rsidRPr="00D309D4" w:rsidRDefault="00365E59">
            <w:pPr>
              <w:rPr>
                <w:i/>
              </w:rPr>
            </w:pPr>
            <w:r w:rsidRPr="00D309D4">
              <w:rPr>
                <w:i/>
              </w:rPr>
              <w:t xml:space="preserve">This budget has been stripped back so that additional funds (to cover staffing) could be added to the </w:t>
            </w:r>
            <w:proofErr w:type="spellStart"/>
            <w:r w:rsidRPr="00D309D4">
              <w:rPr>
                <w:i/>
              </w:rPr>
              <w:t>physprod</w:t>
            </w:r>
            <w:proofErr w:type="spellEnd"/>
            <w:r w:rsidRPr="00D309D4">
              <w:rPr>
                <w:i/>
              </w:rPr>
              <w:t xml:space="preserve"> budget below.  This budget now only holds £4,600 for Guy </w:t>
            </w:r>
            <w:proofErr w:type="spellStart"/>
            <w:r w:rsidRPr="00D309D4">
              <w:rPr>
                <w:i/>
              </w:rPr>
              <w:t>Colletta</w:t>
            </w:r>
            <w:proofErr w:type="spellEnd"/>
            <w:r w:rsidRPr="00D309D4">
              <w:rPr>
                <w:i/>
              </w:rPr>
              <w:t xml:space="preserve"> and </w:t>
            </w:r>
            <w:r w:rsidRPr="00D309D4">
              <w:rPr>
                <w:i/>
              </w:rPr>
              <w:t>a provision for accommodation &amp; travel if needed for this group of staff.</w:t>
            </w:r>
          </w:p>
        </w:tc>
      </w:tr>
      <w:tr w:rsidR="00365E59" w:rsidTr="00B363A1">
        <w:tc>
          <w:tcPr>
            <w:tcW w:w="4390" w:type="dxa"/>
          </w:tcPr>
          <w:p w:rsidR="00365E59" w:rsidRPr="00B363A1" w:rsidRDefault="00365E59">
            <w:pPr>
              <w:rPr>
                <w:b/>
              </w:rPr>
            </w:pPr>
            <w:r w:rsidRPr="00B363A1">
              <w:rPr>
                <w:b/>
              </w:rPr>
              <w:t>Wardr</w:t>
            </w:r>
            <w:r w:rsidR="00B363A1">
              <w:rPr>
                <w:b/>
              </w:rPr>
              <w:t xml:space="preserve">obe Supervisor &amp; Dressers / </w:t>
            </w:r>
            <w:proofErr w:type="spellStart"/>
            <w:r w:rsidR="00B363A1">
              <w:rPr>
                <w:b/>
              </w:rPr>
              <w:t>Mtc</w:t>
            </w:r>
            <w:proofErr w:type="spellEnd"/>
            <w:r w:rsidR="00B363A1">
              <w:rPr>
                <w:b/>
              </w:rPr>
              <w:tab/>
            </w:r>
          </w:p>
        </w:tc>
        <w:tc>
          <w:tcPr>
            <w:tcW w:w="2268" w:type="dxa"/>
          </w:tcPr>
          <w:p w:rsidR="00365E59" w:rsidRPr="00B363A1" w:rsidRDefault="00365E59" w:rsidP="00096BF2">
            <w:pPr>
              <w:rPr>
                <w:b/>
              </w:rPr>
            </w:pPr>
            <w:r w:rsidRPr="00B363A1">
              <w:rPr>
                <w:b/>
              </w:rPr>
              <w:t>£11,46</w:t>
            </w:r>
            <w:r w:rsidR="00096BF2">
              <w:rPr>
                <w:b/>
              </w:rPr>
              <w:t>2</w:t>
            </w:r>
          </w:p>
        </w:tc>
        <w:tc>
          <w:tcPr>
            <w:tcW w:w="1559" w:type="dxa"/>
          </w:tcPr>
          <w:p w:rsidR="00365E59" w:rsidRDefault="00365E59">
            <w:r>
              <w:t>BP</w:t>
            </w:r>
          </w:p>
        </w:tc>
        <w:tc>
          <w:tcPr>
            <w:tcW w:w="1134" w:type="dxa"/>
          </w:tcPr>
          <w:p w:rsidR="00365E59" w:rsidRDefault="00365E59">
            <w:r>
              <w:t>AC</w:t>
            </w:r>
          </w:p>
        </w:tc>
      </w:tr>
      <w:tr w:rsidR="00365E59" w:rsidTr="00B363A1">
        <w:tc>
          <w:tcPr>
            <w:tcW w:w="9351" w:type="dxa"/>
            <w:gridSpan w:val="4"/>
          </w:tcPr>
          <w:p w:rsidR="00365E59" w:rsidRPr="00D309D4" w:rsidRDefault="00365E59" w:rsidP="00B363A1">
            <w:pPr>
              <w:rPr>
                <w:i/>
              </w:rPr>
            </w:pPr>
            <w:r w:rsidRPr="00D309D4">
              <w:rPr>
                <w:i/>
              </w:rPr>
              <w:t xml:space="preserve">This budget now holds the agreed fee for Fi and </w:t>
            </w:r>
            <w:r w:rsidRPr="00D309D4">
              <w:rPr>
                <w:i/>
              </w:rPr>
              <w:t>pr</w:t>
            </w:r>
            <w:r w:rsidR="00B363A1" w:rsidRPr="00D309D4">
              <w:rPr>
                <w:i/>
              </w:rPr>
              <w:t>o</w:t>
            </w:r>
            <w:r w:rsidRPr="00D309D4">
              <w:rPr>
                <w:i/>
              </w:rPr>
              <w:t>vision for someone to take over from her for returns etc. In addition,</w:t>
            </w:r>
            <w:r w:rsidRPr="00D309D4">
              <w:rPr>
                <w:i/>
              </w:rPr>
              <w:t xml:space="preserve"> 2 Dressers/</w:t>
            </w:r>
            <w:proofErr w:type="spellStart"/>
            <w:r w:rsidRPr="00D309D4">
              <w:rPr>
                <w:i/>
              </w:rPr>
              <w:t>Mtc</w:t>
            </w:r>
            <w:proofErr w:type="spellEnd"/>
            <w:r w:rsidRPr="00D309D4">
              <w:rPr>
                <w:i/>
              </w:rPr>
              <w:t xml:space="preserve"> people</w:t>
            </w:r>
            <w:r w:rsidRPr="00D309D4">
              <w:rPr>
                <w:i/>
              </w:rPr>
              <w:t xml:space="preserve">, locally based, on </w:t>
            </w:r>
            <w:proofErr w:type="spellStart"/>
            <w:r w:rsidRPr="00D309D4">
              <w:rPr>
                <w:i/>
              </w:rPr>
              <w:t>payroll.</w:t>
            </w:r>
            <w:r w:rsidRPr="00D309D4">
              <w:rPr>
                <w:i/>
              </w:rPr>
              <w:t>The</w:t>
            </w:r>
            <w:proofErr w:type="spellEnd"/>
            <w:r w:rsidRPr="00D309D4">
              <w:rPr>
                <w:i/>
              </w:rPr>
              <w:t xml:space="preserve"> budget for making assistants has been moved to the </w:t>
            </w:r>
            <w:proofErr w:type="spellStart"/>
            <w:r w:rsidRPr="00D309D4">
              <w:rPr>
                <w:i/>
              </w:rPr>
              <w:t>physprod</w:t>
            </w:r>
            <w:proofErr w:type="spellEnd"/>
            <w:r w:rsidRPr="00D309D4">
              <w:rPr>
                <w:i/>
              </w:rPr>
              <w:t xml:space="preserve"> budget.</w:t>
            </w:r>
          </w:p>
        </w:tc>
      </w:tr>
      <w:tr w:rsidR="00365E59" w:rsidTr="00B363A1">
        <w:tc>
          <w:tcPr>
            <w:tcW w:w="4390" w:type="dxa"/>
          </w:tcPr>
          <w:p w:rsidR="00365E59" w:rsidRPr="00B363A1" w:rsidRDefault="00365E59" w:rsidP="00B363A1">
            <w:pPr>
              <w:rPr>
                <w:b/>
              </w:rPr>
            </w:pPr>
            <w:r w:rsidRPr="00B363A1">
              <w:rPr>
                <w:b/>
              </w:rPr>
              <w:t>Musicians</w:t>
            </w:r>
            <w:r w:rsidRPr="00B363A1">
              <w:rPr>
                <w:b/>
              </w:rPr>
              <w:tab/>
            </w:r>
          </w:p>
        </w:tc>
        <w:tc>
          <w:tcPr>
            <w:tcW w:w="2268" w:type="dxa"/>
          </w:tcPr>
          <w:p w:rsidR="00365E59" w:rsidRPr="00B363A1" w:rsidRDefault="00365E59">
            <w:pPr>
              <w:rPr>
                <w:b/>
              </w:rPr>
            </w:pPr>
            <w:r w:rsidRPr="00B363A1">
              <w:rPr>
                <w:b/>
              </w:rPr>
              <w:t>£43,200</w:t>
            </w:r>
          </w:p>
        </w:tc>
        <w:tc>
          <w:tcPr>
            <w:tcW w:w="1559" w:type="dxa"/>
          </w:tcPr>
          <w:p w:rsidR="00365E59" w:rsidRDefault="00365E59">
            <w:r>
              <w:t>LA</w:t>
            </w:r>
          </w:p>
        </w:tc>
        <w:tc>
          <w:tcPr>
            <w:tcW w:w="1134" w:type="dxa"/>
          </w:tcPr>
          <w:p w:rsidR="00365E59" w:rsidRDefault="00365E59">
            <w:r>
              <w:t>JM-W</w:t>
            </w:r>
          </w:p>
        </w:tc>
      </w:tr>
      <w:tr w:rsidR="00365E59" w:rsidTr="00B363A1">
        <w:tc>
          <w:tcPr>
            <w:tcW w:w="9351" w:type="dxa"/>
            <w:gridSpan w:val="4"/>
          </w:tcPr>
          <w:p w:rsidR="00365E59" w:rsidRPr="00D309D4" w:rsidRDefault="00365E59" w:rsidP="00B363A1">
            <w:pPr>
              <w:rPr>
                <w:i/>
              </w:rPr>
            </w:pPr>
            <w:r w:rsidRPr="00D309D4">
              <w:rPr>
                <w:i/>
              </w:rPr>
              <w:t>This budget covers all their fees and expenses inclu</w:t>
            </w:r>
            <w:r w:rsidR="00B363A1" w:rsidRPr="00D309D4">
              <w:rPr>
                <w:i/>
              </w:rPr>
              <w:t>d</w:t>
            </w:r>
            <w:r w:rsidRPr="00D309D4">
              <w:rPr>
                <w:i/>
              </w:rPr>
              <w:t>ing any VAT</w:t>
            </w:r>
          </w:p>
        </w:tc>
      </w:tr>
      <w:tr w:rsidR="00365E59" w:rsidTr="00B363A1">
        <w:tc>
          <w:tcPr>
            <w:tcW w:w="4390" w:type="dxa"/>
          </w:tcPr>
          <w:p w:rsidR="00365E59" w:rsidRPr="00B363A1" w:rsidRDefault="00365E59">
            <w:pPr>
              <w:rPr>
                <w:b/>
              </w:rPr>
            </w:pPr>
            <w:r w:rsidRPr="00B363A1">
              <w:rPr>
                <w:b/>
              </w:rPr>
              <w:t>Actor &amp; SM Subs</w:t>
            </w:r>
          </w:p>
        </w:tc>
        <w:tc>
          <w:tcPr>
            <w:tcW w:w="2268" w:type="dxa"/>
          </w:tcPr>
          <w:p w:rsidR="00365E59" w:rsidRPr="00B363A1" w:rsidRDefault="00096BF2" w:rsidP="00096BF2">
            <w:pPr>
              <w:rPr>
                <w:b/>
              </w:rPr>
            </w:pPr>
            <w:r>
              <w:rPr>
                <w:b/>
              </w:rPr>
              <w:t>£19,350</w:t>
            </w:r>
          </w:p>
        </w:tc>
        <w:tc>
          <w:tcPr>
            <w:tcW w:w="1559" w:type="dxa"/>
          </w:tcPr>
          <w:p w:rsidR="00365E59" w:rsidRDefault="005E39CD">
            <w:r>
              <w:t>EJ</w:t>
            </w:r>
          </w:p>
        </w:tc>
        <w:tc>
          <w:tcPr>
            <w:tcW w:w="1134" w:type="dxa"/>
          </w:tcPr>
          <w:p w:rsidR="00365E59" w:rsidRDefault="005E39CD">
            <w:r>
              <w:t>JM-W</w:t>
            </w:r>
          </w:p>
        </w:tc>
      </w:tr>
      <w:tr w:rsidR="00B363A1" w:rsidTr="00B363A1">
        <w:tc>
          <w:tcPr>
            <w:tcW w:w="9351" w:type="dxa"/>
            <w:gridSpan w:val="4"/>
          </w:tcPr>
          <w:p w:rsidR="00B363A1" w:rsidRPr="005E39CD" w:rsidRDefault="005E39CD">
            <w:pPr>
              <w:rPr>
                <w:i/>
              </w:rPr>
            </w:pPr>
            <w:r w:rsidRPr="005E39CD">
              <w:rPr>
                <w:i/>
              </w:rPr>
              <w:t>As set out in the budget.</w:t>
            </w:r>
          </w:p>
        </w:tc>
      </w:tr>
      <w:tr w:rsidR="00365E59" w:rsidTr="00B363A1">
        <w:tc>
          <w:tcPr>
            <w:tcW w:w="4390" w:type="dxa"/>
          </w:tcPr>
          <w:p w:rsidR="00365E59" w:rsidRPr="00B363A1" w:rsidRDefault="00365E59">
            <w:pPr>
              <w:rPr>
                <w:b/>
              </w:rPr>
            </w:pPr>
            <w:r w:rsidRPr="00B363A1">
              <w:rPr>
                <w:b/>
              </w:rPr>
              <w:t>Creative Team Fees &amp; Expenses</w:t>
            </w:r>
          </w:p>
        </w:tc>
        <w:tc>
          <w:tcPr>
            <w:tcW w:w="2268" w:type="dxa"/>
          </w:tcPr>
          <w:p w:rsidR="00365E59" w:rsidRPr="00B363A1" w:rsidRDefault="00365E59">
            <w:pPr>
              <w:rPr>
                <w:b/>
              </w:rPr>
            </w:pPr>
            <w:r w:rsidRPr="00B363A1">
              <w:rPr>
                <w:b/>
              </w:rPr>
              <w:t>£72,870</w:t>
            </w:r>
          </w:p>
        </w:tc>
        <w:tc>
          <w:tcPr>
            <w:tcW w:w="1559" w:type="dxa"/>
          </w:tcPr>
          <w:p w:rsidR="00365E59" w:rsidRDefault="00365E59">
            <w:r>
              <w:t>LA</w:t>
            </w:r>
          </w:p>
        </w:tc>
        <w:tc>
          <w:tcPr>
            <w:tcW w:w="1134" w:type="dxa"/>
          </w:tcPr>
          <w:p w:rsidR="00365E59" w:rsidRDefault="00365E59">
            <w:r>
              <w:t>JM-W</w:t>
            </w:r>
          </w:p>
        </w:tc>
      </w:tr>
      <w:tr w:rsidR="00365E59" w:rsidTr="00B363A1">
        <w:tc>
          <w:tcPr>
            <w:tcW w:w="9351" w:type="dxa"/>
            <w:gridSpan w:val="4"/>
          </w:tcPr>
          <w:p w:rsidR="00365E59" w:rsidRPr="00B363A1" w:rsidRDefault="00365E59">
            <w:pPr>
              <w:rPr>
                <w:i/>
              </w:rPr>
            </w:pPr>
            <w:r w:rsidRPr="00B363A1">
              <w:rPr>
                <w:i/>
              </w:rPr>
              <w:t>This is to cover all fees and expenses and the £500 model box provision. All related VAT is included here.</w:t>
            </w:r>
          </w:p>
        </w:tc>
      </w:tr>
      <w:tr w:rsidR="00B363A1" w:rsidTr="00B363A1">
        <w:tc>
          <w:tcPr>
            <w:tcW w:w="9351" w:type="dxa"/>
            <w:gridSpan w:val="4"/>
          </w:tcPr>
          <w:p w:rsidR="00B363A1" w:rsidRDefault="00B363A1"/>
        </w:tc>
      </w:tr>
      <w:tr w:rsidR="00365E59" w:rsidTr="00B363A1">
        <w:tc>
          <w:tcPr>
            <w:tcW w:w="4390" w:type="dxa"/>
          </w:tcPr>
          <w:p w:rsidR="00365E59" w:rsidRPr="00B363A1" w:rsidRDefault="00365E59">
            <w:pPr>
              <w:rPr>
                <w:b/>
              </w:rPr>
            </w:pPr>
            <w:r w:rsidRPr="00B363A1">
              <w:rPr>
                <w:b/>
              </w:rPr>
              <w:t>Advance Costs</w:t>
            </w:r>
          </w:p>
        </w:tc>
        <w:tc>
          <w:tcPr>
            <w:tcW w:w="2268" w:type="dxa"/>
          </w:tcPr>
          <w:p w:rsidR="00365E59" w:rsidRPr="00B363A1" w:rsidRDefault="00365E59">
            <w:pPr>
              <w:rPr>
                <w:b/>
              </w:rPr>
            </w:pPr>
            <w:r w:rsidRPr="00B363A1">
              <w:rPr>
                <w:b/>
              </w:rPr>
              <w:t>£9,000</w:t>
            </w:r>
          </w:p>
        </w:tc>
        <w:tc>
          <w:tcPr>
            <w:tcW w:w="1559" w:type="dxa"/>
          </w:tcPr>
          <w:p w:rsidR="00365E59" w:rsidRDefault="005E39CD">
            <w:r>
              <w:t>Various</w:t>
            </w:r>
          </w:p>
        </w:tc>
        <w:tc>
          <w:tcPr>
            <w:tcW w:w="1134" w:type="dxa"/>
          </w:tcPr>
          <w:p w:rsidR="00365E59" w:rsidRDefault="005E39CD">
            <w:r>
              <w:t>EJ</w:t>
            </w:r>
          </w:p>
        </w:tc>
      </w:tr>
      <w:tr w:rsidR="00B363A1" w:rsidTr="00B363A1">
        <w:tc>
          <w:tcPr>
            <w:tcW w:w="4390" w:type="dxa"/>
          </w:tcPr>
          <w:p w:rsidR="00B363A1" w:rsidRDefault="00B363A1">
            <w:r>
              <w:t>R&amp;D</w:t>
            </w:r>
          </w:p>
        </w:tc>
        <w:tc>
          <w:tcPr>
            <w:tcW w:w="2268" w:type="dxa"/>
          </w:tcPr>
          <w:p w:rsidR="00B363A1" w:rsidRDefault="00B363A1">
            <w:r>
              <w:t>£3,500</w:t>
            </w:r>
          </w:p>
        </w:tc>
        <w:tc>
          <w:tcPr>
            <w:tcW w:w="2693" w:type="dxa"/>
            <w:gridSpan w:val="2"/>
          </w:tcPr>
          <w:p w:rsidR="00B363A1" w:rsidRDefault="00B363A1">
            <w:r>
              <w:t>Already spent</w:t>
            </w:r>
          </w:p>
        </w:tc>
      </w:tr>
      <w:tr w:rsidR="00B363A1" w:rsidTr="00B363A1">
        <w:tc>
          <w:tcPr>
            <w:tcW w:w="4390" w:type="dxa"/>
          </w:tcPr>
          <w:p w:rsidR="00B363A1" w:rsidRDefault="00B363A1">
            <w:r>
              <w:t>Auditions</w:t>
            </w:r>
          </w:p>
        </w:tc>
        <w:tc>
          <w:tcPr>
            <w:tcW w:w="2268" w:type="dxa"/>
          </w:tcPr>
          <w:p w:rsidR="00B363A1" w:rsidRDefault="00B363A1">
            <w:r>
              <w:t>£500</w:t>
            </w:r>
          </w:p>
        </w:tc>
        <w:tc>
          <w:tcPr>
            <w:tcW w:w="2693" w:type="dxa"/>
            <w:gridSpan w:val="2"/>
          </w:tcPr>
          <w:p w:rsidR="00B363A1" w:rsidRDefault="00B363A1">
            <w:r>
              <w:t>Already spent</w:t>
            </w:r>
          </w:p>
        </w:tc>
      </w:tr>
      <w:tr w:rsidR="00365E59" w:rsidTr="00B363A1">
        <w:tc>
          <w:tcPr>
            <w:tcW w:w="4390" w:type="dxa"/>
          </w:tcPr>
          <w:p w:rsidR="00365E59" w:rsidRDefault="00365E59">
            <w:r>
              <w:t>Reh</w:t>
            </w:r>
            <w:r w:rsidR="005E39CD">
              <w:t xml:space="preserve">earsal </w:t>
            </w:r>
            <w:r>
              <w:t xml:space="preserve"> expenses </w:t>
            </w:r>
          </w:p>
        </w:tc>
        <w:tc>
          <w:tcPr>
            <w:tcW w:w="2268" w:type="dxa"/>
          </w:tcPr>
          <w:p w:rsidR="00365E59" w:rsidRDefault="00365E59">
            <w:r>
              <w:t xml:space="preserve">£2,000 </w:t>
            </w:r>
            <w:proofErr w:type="spellStart"/>
            <w:r>
              <w:t>inc</w:t>
            </w:r>
            <w:proofErr w:type="spellEnd"/>
            <w:r>
              <w:t xml:space="preserve"> vat</w:t>
            </w:r>
          </w:p>
        </w:tc>
        <w:tc>
          <w:tcPr>
            <w:tcW w:w="1559" w:type="dxa"/>
          </w:tcPr>
          <w:p w:rsidR="00365E59" w:rsidRDefault="005E39CD">
            <w:r>
              <w:t>SG</w:t>
            </w:r>
          </w:p>
        </w:tc>
        <w:tc>
          <w:tcPr>
            <w:tcW w:w="1134" w:type="dxa"/>
          </w:tcPr>
          <w:p w:rsidR="00365E59" w:rsidRDefault="00096BF2">
            <w:r>
              <w:t>EJ / LA</w:t>
            </w:r>
          </w:p>
        </w:tc>
      </w:tr>
      <w:tr w:rsidR="005E39CD" w:rsidTr="005B45FA">
        <w:tc>
          <w:tcPr>
            <w:tcW w:w="9351" w:type="dxa"/>
            <w:gridSpan w:val="4"/>
          </w:tcPr>
          <w:p w:rsidR="005E39CD" w:rsidRDefault="005E39CD">
            <w:r w:rsidRPr="00B363A1">
              <w:rPr>
                <w:i/>
              </w:rPr>
              <w:t xml:space="preserve">For tea &amp; coffee </w:t>
            </w:r>
            <w:proofErr w:type="spellStart"/>
            <w:r w:rsidRPr="00B363A1">
              <w:rPr>
                <w:i/>
              </w:rPr>
              <w:t>etc</w:t>
            </w:r>
            <w:proofErr w:type="spellEnd"/>
          </w:p>
        </w:tc>
      </w:tr>
      <w:tr w:rsidR="00365E59" w:rsidTr="00B363A1">
        <w:tc>
          <w:tcPr>
            <w:tcW w:w="4390" w:type="dxa"/>
          </w:tcPr>
          <w:p w:rsidR="00365E59" w:rsidRDefault="00365E59">
            <w:r>
              <w:t>Reh</w:t>
            </w:r>
            <w:r w:rsidR="005E39CD">
              <w:t>earsal</w:t>
            </w:r>
            <w:r>
              <w:t xml:space="preserve"> venue hire</w:t>
            </w:r>
          </w:p>
        </w:tc>
        <w:tc>
          <w:tcPr>
            <w:tcW w:w="2268" w:type="dxa"/>
          </w:tcPr>
          <w:p w:rsidR="00365E59" w:rsidRDefault="00365E59">
            <w:r>
              <w:t>£3,000</w:t>
            </w:r>
          </w:p>
        </w:tc>
        <w:tc>
          <w:tcPr>
            <w:tcW w:w="1559" w:type="dxa"/>
          </w:tcPr>
          <w:p w:rsidR="00365E59" w:rsidRDefault="00365E59">
            <w:r>
              <w:t>AC</w:t>
            </w:r>
          </w:p>
        </w:tc>
        <w:tc>
          <w:tcPr>
            <w:tcW w:w="1134" w:type="dxa"/>
          </w:tcPr>
          <w:p w:rsidR="00365E59" w:rsidRDefault="00365E59">
            <w:r>
              <w:t>EJ</w:t>
            </w:r>
          </w:p>
        </w:tc>
      </w:tr>
      <w:tr w:rsidR="00B363A1" w:rsidTr="00B363A1">
        <w:tc>
          <w:tcPr>
            <w:tcW w:w="9351" w:type="dxa"/>
            <w:gridSpan w:val="4"/>
          </w:tcPr>
          <w:p w:rsidR="00B363A1" w:rsidRPr="00B363A1" w:rsidRDefault="00B363A1">
            <w:pPr>
              <w:rPr>
                <w:i/>
              </w:rPr>
            </w:pPr>
            <w:r w:rsidRPr="00B363A1">
              <w:rPr>
                <w:i/>
              </w:rPr>
              <w:t>This may also be used for HTT rehearsals going out to make space for Lillian</w:t>
            </w:r>
          </w:p>
        </w:tc>
      </w:tr>
      <w:tr w:rsidR="00B363A1" w:rsidTr="00B363A1">
        <w:tc>
          <w:tcPr>
            <w:tcW w:w="9351" w:type="dxa"/>
            <w:gridSpan w:val="4"/>
          </w:tcPr>
          <w:p w:rsidR="00B363A1" w:rsidRDefault="00B363A1"/>
        </w:tc>
      </w:tr>
      <w:tr w:rsidR="00365E59" w:rsidTr="00B363A1">
        <w:tc>
          <w:tcPr>
            <w:tcW w:w="4390" w:type="dxa"/>
          </w:tcPr>
          <w:p w:rsidR="00365E59" w:rsidRPr="00B363A1" w:rsidRDefault="00365E59">
            <w:pPr>
              <w:rPr>
                <w:b/>
              </w:rPr>
            </w:pPr>
            <w:proofErr w:type="spellStart"/>
            <w:r w:rsidRPr="00B363A1">
              <w:rPr>
                <w:b/>
              </w:rPr>
              <w:t>FoH</w:t>
            </w:r>
            <w:proofErr w:type="spellEnd"/>
            <w:r w:rsidRPr="00B363A1">
              <w:rPr>
                <w:b/>
              </w:rPr>
              <w:t xml:space="preserve"> &amp; Box Office</w:t>
            </w:r>
          </w:p>
        </w:tc>
        <w:tc>
          <w:tcPr>
            <w:tcW w:w="2268" w:type="dxa"/>
          </w:tcPr>
          <w:p w:rsidR="00365E59" w:rsidRPr="00B363A1" w:rsidRDefault="00365E59">
            <w:pPr>
              <w:rPr>
                <w:b/>
              </w:rPr>
            </w:pPr>
            <w:r w:rsidRPr="00B363A1">
              <w:rPr>
                <w:b/>
              </w:rPr>
              <w:t>£5,125</w:t>
            </w:r>
          </w:p>
        </w:tc>
        <w:tc>
          <w:tcPr>
            <w:tcW w:w="1559" w:type="dxa"/>
          </w:tcPr>
          <w:p w:rsidR="00365E59" w:rsidRDefault="00365E59"/>
        </w:tc>
        <w:tc>
          <w:tcPr>
            <w:tcW w:w="1134" w:type="dxa"/>
          </w:tcPr>
          <w:p w:rsidR="00365E59" w:rsidRDefault="00365E59"/>
        </w:tc>
      </w:tr>
      <w:tr w:rsidR="00365E59" w:rsidTr="00B363A1">
        <w:tc>
          <w:tcPr>
            <w:tcW w:w="4390" w:type="dxa"/>
          </w:tcPr>
          <w:p w:rsidR="00365E59" w:rsidRDefault="00365E59">
            <w:r>
              <w:t>Security / First Aid</w:t>
            </w:r>
          </w:p>
        </w:tc>
        <w:tc>
          <w:tcPr>
            <w:tcW w:w="2268" w:type="dxa"/>
          </w:tcPr>
          <w:p w:rsidR="00365E59" w:rsidRDefault="005E39CD">
            <w:r>
              <w:t>£1,000</w:t>
            </w:r>
          </w:p>
        </w:tc>
        <w:tc>
          <w:tcPr>
            <w:tcW w:w="1559" w:type="dxa"/>
          </w:tcPr>
          <w:p w:rsidR="00365E59" w:rsidRDefault="00365E59">
            <w:r>
              <w:t>TP</w:t>
            </w:r>
          </w:p>
        </w:tc>
        <w:tc>
          <w:tcPr>
            <w:tcW w:w="1134" w:type="dxa"/>
          </w:tcPr>
          <w:p w:rsidR="00365E59" w:rsidRDefault="00365E59">
            <w:r>
              <w:t>EJ</w:t>
            </w:r>
          </w:p>
        </w:tc>
      </w:tr>
      <w:tr w:rsidR="00365E59" w:rsidTr="00B363A1">
        <w:tc>
          <w:tcPr>
            <w:tcW w:w="4390" w:type="dxa"/>
          </w:tcPr>
          <w:p w:rsidR="00365E59" w:rsidRDefault="00365E59">
            <w:proofErr w:type="spellStart"/>
            <w:r>
              <w:t>FoH</w:t>
            </w:r>
            <w:proofErr w:type="spellEnd"/>
            <w:r>
              <w:t xml:space="preserve"> Costs</w:t>
            </w:r>
          </w:p>
        </w:tc>
        <w:tc>
          <w:tcPr>
            <w:tcW w:w="2268" w:type="dxa"/>
          </w:tcPr>
          <w:p w:rsidR="00365E59" w:rsidRDefault="00365E59">
            <w:r>
              <w:t>£3</w:t>
            </w:r>
            <w:r w:rsidR="00D309D4">
              <w:t>,</w:t>
            </w:r>
            <w:r>
              <w:t>375</w:t>
            </w:r>
          </w:p>
        </w:tc>
        <w:tc>
          <w:tcPr>
            <w:tcW w:w="1559" w:type="dxa"/>
          </w:tcPr>
          <w:p w:rsidR="00365E59" w:rsidRDefault="00365E59">
            <w:r>
              <w:t>TP</w:t>
            </w:r>
          </w:p>
        </w:tc>
        <w:tc>
          <w:tcPr>
            <w:tcW w:w="1134" w:type="dxa"/>
          </w:tcPr>
          <w:p w:rsidR="00365E59" w:rsidRDefault="00365E59">
            <w:r>
              <w:t>EJ</w:t>
            </w:r>
          </w:p>
        </w:tc>
      </w:tr>
      <w:tr w:rsidR="00B363A1" w:rsidTr="00B363A1">
        <w:tc>
          <w:tcPr>
            <w:tcW w:w="9351" w:type="dxa"/>
            <w:gridSpan w:val="4"/>
          </w:tcPr>
          <w:p w:rsidR="00B363A1" w:rsidRPr="00B363A1" w:rsidRDefault="00B363A1">
            <w:pPr>
              <w:rPr>
                <w:i/>
              </w:rPr>
            </w:pPr>
            <w:r w:rsidRPr="00B363A1">
              <w:rPr>
                <w:i/>
              </w:rPr>
              <w:t xml:space="preserve">This should cover replacement </w:t>
            </w:r>
            <w:proofErr w:type="spellStart"/>
            <w:r w:rsidRPr="00B363A1">
              <w:rPr>
                <w:i/>
              </w:rPr>
              <w:t>FoH</w:t>
            </w:r>
            <w:proofErr w:type="spellEnd"/>
            <w:r w:rsidRPr="00B363A1">
              <w:rPr>
                <w:i/>
              </w:rPr>
              <w:t xml:space="preserve"> </w:t>
            </w:r>
            <w:proofErr w:type="spellStart"/>
            <w:r w:rsidRPr="00B363A1">
              <w:rPr>
                <w:i/>
              </w:rPr>
              <w:t>mgt</w:t>
            </w:r>
            <w:proofErr w:type="spellEnd"/>
            <w:r w:rsidRPr="00B363A1">
              <w:rPr>
                <w:i/>
              </w:rPr>
              <w:t xml:space="preserve"> and ushers while shows at both HTT &amp; Guildhall</w:t>
            </w:r>
          </w:p>
        </w:tc>
      </w:tr>
      <w:tr w:rsidR="00365E59" w:rsidTr="00B363A1">
        <w:tc>
          <w:tcPr>
            <w:tcW w:w="4390" w:type="dxa"/>
          </w:tcPr>
          <w:p w:rsidR="00365E59" w:rsidRDefault="00365E59">
            <w:r>
              <w:t>Box Office</w:t>
            </w:r>
          </w:p>
        </w:tc>
        <w:tc>
          <w:tcPr>
            <w:tcW w:w="2268" w:type="dxa"/>
          </w:tcPr>
          <w:p w:rsidR="00365E59" w:rsidRDefault="00365E59">
            <w:r>
              <w:t>£750</w:t>
            </w:r>
          </w:p>
        </w:tc>
        <w:tc>
          <w:tcPr>
            <w:tcW w:w="1559" w:type="dxa"/>
          </w:tcPr>
          <w:p w:rsidR="00365E59" w:rsidRDefault="00365E59">
            <w:r>
              <w:t>RP</w:t>
            </w:r>
          </w:p>
        </w:tc>
        <w:tc>
          <w:tcPr>
            <w:tcW w:w="1134" w:type="dxa"/>
          </w:tcPr>
          <w:p w:rsidR="00365E59" w:rsidRDefault="00365E59">
            <w:r>
              <w:t>EJ</w:t>
            </w:r>
          </w:p>
        </w:tc>
      </w:tr>
      <w:tr w:rsidR="005E39CD" w:rsidTr="006E4D03">
        <w:tc>
          <w:tcPr>
            <w:tcW w:w="9351" w:type="dxa"/>
            <w:gridSpan w:val="4"/>
          </w:tcPr>
          <w:p w:rsidR="005E39CD" w:rsidRDefault="005E39CD">
            <w:r w:rsidRPr="00B363A1">
              <w:rPr>
                <w:i/>
              </w:rPr>
              <w:t>Extra staff for the Guildhall</w:t>
            </w:r>
          </w:p>
        </w:tc>
      </w:tr>
      <w:tr w:rsidR="00365E59" w:rsidTr="00B363A1">
        <w:tc>
          <w:tcPr>
            <w:tcW w:w="4390" w:type="dxa"/>
          </w:tcPr>
          <w:p w:rsidR="00365E59" w:rsidRDefault="00365E59"/>
        </w:tc>
        <w:tc>
          <w:tcPr>
            <w:tcW w:w="2268" w:type="dxa"/>
          </w:tcPr>
          <w:p w:rsidR="00365E59" w:rsidRDefault="00365E59"/>
        </w:tc>
        <w:tc>
          <w:tcPr>
            <w:tcW w:w="1559" w:type="dxa"/>
          </w:tcPr>
          <w:p w:rsidR="00365E59" w:rsidRDefault="00365E59"/>
        </w:tc>
        <w:tc>
          <w:tcPr>
            <w:tcW w:w="1134" w:type="dxa"/>
          </w:tcPr>
          <w:p w:rsidR="00365E59" w:rsidRDefault="00365E59"/>
        </w:tc>
      </w:tr>
      <w:tr w:rsidR="00365E59" w:rsidTr="00B363A1">
        <w:tc>
          <w:tcPr>
            <w:tcW w:w="4390" w:type="dxa"/>
          </w:tcPr>
          <w:p w:rsidR="00365E59" w:rsidRPr="00B363A1" w:rsidRDefault="00365E59">
            <w:pPr>
              <w:rPr>
                <w:b/>
              </w:rPr>
            </w:pPr>
            <w:r w:rsidRPr="00B363A1">
              <w:rPr>
                <w:b/>
              </w:rPr>
              <w:t>Venue Costs</w:t>
            </w:r>
          </w:p>
        </w:tc>
        <w:tc>
          <w:tcPr>
            <w:tcW w:w="2268" w:type="dxa"/>
          </w:tcPr>
          <w:p w:rsidR="00365E59" w:rsidRPr="00096BF2" w:rsidRDefault="00096BF2">
            <w:pPr>
              <w:rPr>
                <w:b/>
              </w:rPr>
            </w:pPr>
            <w:r w:rsidRPr="00096BF2">
              <w:rPr>
                <w:b/>
              </w:rPr>
              <w:t>£19,200</w:t>
            </w:r>
          </w:p>
        </w:tc>
        <w:tc>
          <w:tcPr>
            <w:tcW w:w="1559" w:type="dxa"/>
          </w:tcPr>
          <w:p w:rsidR="00365E59" w:rsidRDefault="00365E59"/>
        </w:tc>
        <w:tc>
          <w:tcPr>
            <w:tcW w:w="1134" w:type="dxa"/>
          </w:tcPr>
          <w:p w:rsidR="00365E59" w:rsidRDefault="00365E59"/>
        </w:tc>
      </w:tr>
      <w:tr w:rsidR="00365E59" w:rsidTr="00B363A1">
        <w:tc>
          <w:tcPr>
            <w:tcW w:w="4390" w:type="dxa"/>
          </w:tcPr>
          <w:p w:rsidR="00365E59" w:rsidRDefault="00365E59">
            <w:r>
              <w:t>Venue Hire</w:t>
            </w:r>
          </w:p>
        </w:tc>
        <w:tc>
          <w:tcPr>
            <w:tcW w:w="2268" w:type="dxa"/>
          </w:tcPr>
          <w:p w:rsidR="00365E59" w:rsidRDefault="00365E59">
            <w:r>
              <w:t>£13,000</w:t>
            </w:r>
          </w:p>
        </w:tc>
        <w:tc>
          <w:tcPr>
            <w:tcW w:w="1559" w:type="dxa"/>
          </w:tcPr>
          <w:p w:rsidR="00365E59" w:rsidRDefault="00365E59">
            <w:r>
              <w:t>LA</w:t>
            </w:r>
          </w:p>
        </w:tc>
        <w:tc>
          <w:tcPr>
            <w:tcW w:w="1134" w:type="dxa"/>
          </w:tcPr>
          <w:p w:rsidR="00365E59" w:rsidRDefault="00365E59">
            <w:r>
              <w:t>J M-W</w:t>
            </w:r>
          </w:p>
        </w:tc>
      </w:tr>
      <w:tr w:rsidR="00365E59" w:rsidTr="00B363A1">
        <w:tc>
          <w:tcPr>
            <w:tcW w:w="4390" w:type="dxa"/>
          </w:tcPr>
          <w:p w:rsidR="00365E59" w:rsidRDefault="00365E59">
            <w:r>
              <w:t>Reinstatement</w:t>
            </w:r>
          </w:p>
        </w:tc>
        <w:tc>
          <w:tcPr>
            <w:tcW w:w="2268" w:type="dxa"/>
          </w:tcPr>
          <w:p w:rsidR="00365E59" w:rsidRDefault="00365E59">
            <w:r>
              <w:t>£3,000</w:t>
            </w:r>
          </w:p>
        </w:tc>
        <w:tc>
          <w:tcPr>
            <w:tcW w:w="1559" w:type="dxa"/>
          </w:tcPr>
          <w:p w:rsidR="00365E59" w:rsidRDefault="00365E59">
            <w:r>
              <w:t>BP</w:t>
            </w:r>
          </w:p>
        </w:tc>
        <w:tc>
          <w:tcPr>
            <w:tcW w:w="1134" w:type="dxa"/>
          </w:tcPr>
          <w:p w:rsidR="00365E59" w:rsidRDefault="00365E59">
            <w:r>
              <w:t>LA</w:t>
            </w:r>
          </w:p>
        </w:tc>
      </w:tr>
      <w:tr w:rsidR="00365E59" w:rsidTr="00B363A1">
        <w:tc>
          <w:tcPr>
            <w:tcW w:w="4390" w:type="dxa"/>
          </w:tcPr>
          <w:p w:rsidR="00365E59" w:rsidRDefault="00365E59">
            <w:r>
              <w:t>Vat on the above</w:t>
            </w:r>
          </w:p>
        </w:tc>
        <w:tc>
          <w:tcPr>
            <w:tcW w:w="2268" w:type="dxa"/>
          </w:tcPr>
          <w:p w:rsidR="00365E59" w:rsidRDefault="00365E59">
            <w:r>
              <w:t>£2,600</w:t>
            </w:r>
          </w:p>
        </w:tc>
        <w:tc>
          <w:tcPr>
            <w:tcW w:w="1559" w:type="dxa"/>
          </w:tcPr>
          <w:p w:rsidR="00365E59" w:rsidRDefault="00365E59">
            <w:r>
              <w:t>LA / BP</w:t>
            </w:r>
          </w:p>
        </w:tc>
        <w:tc>
          <w:tcPr>
            <w:tcW w:w="1134" w:type="dxa"/>
          </w:tcPr>
          <w:p w:rsidR="00365E59" w:rsidRDefault="00365E59">
            <w:r>
              <w:t>JMW / LA</w:t>
            </w:r>
          </w:p>
        </w:tc>
      </w:tr>
      <w:tr w:rsidR="00365E59" w:rsidTr="00B363A1">
        <w:tc>
          <w:tcPr>
            <w:tcW w:w="4390" w:type="dxa"/>
          </w:tcPr>
          <w:p w:rsidR="00365E59" w:rsidRDefault="00365E59"/>
        </w:tc>
        <w:tc>
          <w:tcPr>
            <w:tcW w:w="2268" w:type="dxa"/>
          </w:tcPr>
          <w:p w:rsidR="00365E59" w:rsidRDefault="00365E59"/>
        </w:tc>
        <w:tc>
          <w:tcPr>
            <w:tcW w:w="1559" w:type="dxa"/>
          </w:tcPr>
          <w:p w:rsidR="00365E59" w:rsidRDefault="00365E59"/>
        </w:tc>
        <w:tc>
          <w:tcPr>
            <w:tcW w:w="1134" w:type="dxa"/>
          </w:tcPr>
          <w:p w:rsidR="00365E59" w:rsidRDefault="00365E59"/>
        </w:tc>
      </w:tr>
      <w:tr w:rsidR="00365E59" w:rsidTr="00B363A1">
        <w:tc>
          <w:tcPr>
            <w:tcW w:w="4390" w:type="dxa"/>
          </w:tcPr>
          <w:p w:rsidR="00365E59" w:rsidRPr="009D6CB4" w:rsidRDefault="00365E59">
            <w:pPr>
              <w:rPr>
                <w:b/>
              </w:rPr>
            </w:pPr>
            <w:r w:rsidRPr="009D6CB4">
              <w:rPr>
                <w:b/>
              </w:rPr>
              <w:t>Production (</w:t>
            </w:r>
            <w:proofErr w:type="spellStart"/>
            <w:r w:rsidRPr="009D6CB4">
              <w:rPr>
                <w:b/>
              </w:rPr>
              <w:t>physprod</w:t>
            </w:r>
            <w:proofErr w:type="spellEnd"/>
            <w:r w:rsidRPr="009D6CB4">
              <w:rPr>
                <w:b/>
              </w:rPr>
              <w:t>)</w:t>
            </w:r>
          </w:p>
        </w:tc>
        <w:tc>
          <w:tcPr>
            <w:tcW w:w="2268" w:type="dxa"/>
          </w:tcPr>
          <w:p w:rsidR="00365E59" w:rsidRDefault="00365E59" w:rsidP="00F04EBA">
            <w:r>
              <w:t>£</w:t>
            </w:r>
            <w:r w:rsidR="00F04EBA">
              <w:t>89,200</w:t>
            </w:r>
          </w:p>
        </w:tc>
        <w:tc>
          <w:tcPr>
            <w:tcW w:w="1559" w:type="dxa"/>
          </w:tcPr>
          <w:p w:rsidR="00365E59" w:rsidRDefault="00365E59">
            <w:r>
              <w:t>BP</w:t>
            </w:r>
          </w:p>
        </w:tc>
        <w:tc>
          <w:tcPr>
            <w:tcW w:w="1134" w:type="dxa"/>
          </w:tcPr>
          <w:p w:rsidR="00365E59" w:rsidRDefault="00365E59">
            <w:r>
              <w:t>AC</w:t>
            </w:r>
          </w:p>
        </w:tc>
      </w:tr>
      <w:tr w:rsidR="00365E59" w:rsidTr="00B363A1">
        <w:tc>
          <w:tcPr>
            <w:tcW w:w="9351" w:type="dxa"/>
            <w:gridSpan w:val="4"/>
          </w:tcPr>
          <w:p w:rsidR="00365E59" w:rsidRPr="009D6CB4" w:rsidRDefault="00365E59" w:rsidP="00F04EBA">
            <w:pPr>
              <w:rPr>
                <w:i/>
              </w:rPr>
            </w:pPr>
            <w:r w:rsidRPr="009D6CB4">
              <w:rPr>
                <w:i/>
              </w:rPr>
              <w:t>This i</w:t>
            </w:r>
            <w:r w:rsidR="00F04EBA">
              <w:rPr>
                <w:i/>
              </w:rPr>
              <w:t>ncludes provision for vat at £14,867</w:t>
            </w:r>
            <w:r w:rsidRPr="009D6CB4">
              <w:rPr>
                <w:i/>
              </w:rPr>
              <w:t>.</w:t>
            </w:r>
            <w:r w:rsidR="00B363A1">
              <w:rPr>
                <w:i/>
              </w:rPr>
              <w:t xml:space="preserve">  </w:t>
            </w:r>
            <w:r w:rsidR="005E39CD">
              <w:rPr>
                <w:i/>
              </w:rPr>
              <w:t xml:space="preserve">This budget has to cover all labour which is not specifically budgeted elsewhere.  </w:t>
            </w:r>
            <w:proofErr w:type="spellStart"/>
            <w:r w:rsidR="00B363A1">
              <w:rPr>
                <w:i/>
              </w:rPr>
              <w:t>Nb</w:t>
            </w:r>
            <w:proofErr w:type="spellEnd"/>
            <w:r w:rsidR="00B363A1">
              <w:rPr>
                <w:i/>
              </w:rPr>
              <w:t xml:space="preserve"> this must include provision for disposal &amp; returns at the end.</w:t>
            </w:r>
          </w:p>
        </w:tc>
      </w:tr>
      <w:tr w:rsidR="00365E59" w:rsidTr="00B363A1">
        <w:tc>
          <w:tcPr>
            <w:tcW w:w="4390" w:type="dxa"/>
          </w:tcPr>
          <w:p w:rsidR="00365E59" w:rsidRDefault="00365E59"/>
        </w:tc>
        <w:tc>
          <w:tcPr>
            <w:tcW w:w="2268" w:type="dxa"/>
          </w:tcPr>
          <w:p w:rsidR="00365E59" w:rsidRDefault="00365E59"/>
        </w:tc>
        <w:tc>
          <w:tcPr>
            <w:tcW w:w="1559" w:type="dxa"/>
          </w:tcPr>
          <w:p w:rsidR="00365E59" w:rsidRDefault="00365E59"/>
        </w:tc>
        <w:tc>
          <w:tcPr>
            <w:tcW w:w="1134" w:type="dxa"/>
          </w:tcPr>
          <w:p w:rsidR="00365E59" w:rsidRDefault="00365E59"/>
        </w:tc>
      </w:tr>
      <w:tr w:rsidR="00365E59" w:rsidTr="00B363A1">
        <w:tc>
          <w:tcPr>
            <w:tcW w:w="4390" w:type="dxa"/>
          </w:tcPr>
          <w:p w:rsidR="00365E59" w:rsidRPr="00365E59" w:rsidRDefault="00365E59">
            <w:pPr>
              <w:rPr>
                <w:b/>
              </w:rPr>
            </w:pPr>
            <w:r w:rsidRPr="00365E59">
              <w:rPr>
                <w:b/>
              </w:rPr>
              <w:t xml:space="preserve">Production/Project </w:t>
            </w:r>
            <w:proofErr w:type="spellStart"/>
            <w:r w:rsidRPr="00365E59">
              <w:rPr>
                <w:b/>
              </w:rPr>
              <w:t>Misc</w:t>
            </w:r>
            <w:proofErr w:type="spellEnd"/>
          </w:p>
        </w:tc>
        <w:tc>
          <w:tcPr>
            <w:tcW w:w="2268" w:type="dxa"/>
          </w:tcPr>
          <w:p w:rsidR="00365E59" w:rsidRDefault="00365E59"/>
        </w:tc>
        <w:tc>
          <w:tcPr>
            <w:tcW w:w="1559" w:type="dxa"/>
          </w:tcPr>
          <w:p w:rsidR="00365E59" w:rsidRDefault="00365E59"/>
        </w:tc>
        <w:tc>
          <w:tcPr>
            <w:tcW w:w="1134" w:type="dxa"/>
          </w:tcPr>
          <w:p w:rsidR="00365E59" w:rsidRDefault="00365E59"/>
        </w:tc>
      </w:tr>
      <w:tr w:rsidR="00365E59" w:rsidTr="00B363A1">
        <w:tc>
          <w:tcPr>
            <w:tcW w:w="4390" w:type="dxa"/>
          </w:tcPr>
          <w:p w:rsidR="00365E59" w:rsidRDefault="00365E59">
            <w:r>
              <w:t>Transport / use of HT van</w:t>
            </w:r>
          </w:p>
        </w:tc>
        <w:tc>
          <w:tcPr>
            <w:tcW w:w="2268" w:type="dxa"/>
          </w:tcPr>
          <w:p w:rsidR="00365E59" w:rsidRDefault="00365E59">
            <w:r>
              <w:t>£700</w:t>
            </w:r>
          </w:p>
        </w:tc>
        <w:tc>
          <w:tcPr>
            <w:tcW w:w="1559" w:type="dxa"/>
          </w:tcPr>
          <w:p w:rsidR="00365E59" w:rsidRDefault="00096BF2">
            <w:r>
              <w:t>BP</w:t>
            </w:r>
          </w:p>
        </w:tc>
        <w:tc>
          <w:tcPr>
            <w:tcW w:w="1134" w:type="dxa"/>
          </w:tcPr>
          <w:p w:rsidR="00365E59" w:rsidRDefault="00096BF2" w:rsidP="00096BF2">
            <w:r>
              <w:t>AC</w:t>
            </w:r>
          </w:p>
        </w:tc>
      </w:tr>
      <w:tr w:rsidR="00365E59" w:rsidTr="00B363A1">
        <w:tc>
          <w:tcPr>
            <w:tcW w:w="4390" w:type="dxa"/>
          </w:tcPr>
          <w:p w:rsidR="00365E59" w:rsidRDefault="00365E59">
            <w:r>
              <w:t>Staff Travel</w:t>
            </w:r>
          </w:p>
        </w:tc>
        <w:tc>
          <w:tcPr>
            <w:tcW w:w="2268" w:type="dxa"/>
          </w:tcPr>
          <w:p w:rsidR="00365E59" w:rsidRDefault="00365E59">
            <w:r>
              <w:t>£2</w:t>
            </w:r>
            <w:r w:rsidR="00096BF2">
              <w:t>,</w:t>
            </w:r>
            <w:r>
              <w:t>000</w:t>
            </w:r>
          </w:p>
        </w:tc>
        <w:tc>
          <w:tcPr>
            <w:tcW w:w="1559" w:type="dxa"/>
          </w:tcPr>
          <w:p w:rsidR="00365E59" w:rsidRDefault="005E39CD">
            <w:r>
              <w:t>LA / EJ</w:t>
            </w:r>
          </w:p>
        </w:tc>
        <w:tc>
          <w:tcPr>
            <w:tcW w:w="1134" w:type="dxa"/>
          </w:tcPr>
          <w:p w:rsidR="00365E59" w:rsidRDefault="005E39CD">
            <w:r>
              <w:t>EJ</w:t>
            </w:r>
          </w:p>
        </w:tc>
      </w:tr>
      <w:tr w:rsidR="00B363A1" w:rsidTr="00B363A1">
        <w:tc>
          <w:tcPr>
            <w:tcW w:w="9351" w:type="dxa"/>
            <w:gridSpan w:val="4"/>
          </w:tcPr>
          <w:p w:rsidR="00B363A1" w:rsidRPr="00B363A1" w:rsidRDefault="00B363A1">
            <w:pPr>
              <w:rPr>
                <w:i/>
              </w:rPr>
            </w:pPr>
            <w:r w:rsidRPr="00B363A1">
              <w:rPr>
                <w:i/>
              </w:rPr>
              <w:t xml:space="preserve">For </w:t>
            </w:r>
            <w:proofErr w:type="spellStart"/>
            <w:r w:rsidRPr="00B363A1">
              <w:rPr>
                <w:i/>
              </w:rPr>
              <w:t>mgt</w:t>
            </w:r>
            <w:proofErr w:type="spellEnd"/>
            <w:r w:rsidRPr="00B363A1">
              <w:rPr>
                <w:i/>
              </w:rPr>
              <w:t xml:space="preserve"> and staff travel to meetings etc. NB approx. £1,200 already spent.</w:t>
            </w:r>
          </w:p>
        </w:tc>
      </w:tr>
      <w:tr w:rsidR="00365E59" w:rsidTr="00B363A1">
        <w:tc>
          <w:tcPr>
            <w:tcW w:w="4390" w:type="dxa"/>
          </w:tcPr>
          <w:p w:rsidR="00365E59" w:rsidRDefault="00365E59">
            <w:r>
              <w:t>Producer Contingency</w:t>
            </w:r>
          </w:p>
        </w:tc>
        <w:tc>
          <w:tcPr>
            <w:tcW w:w="2268" w:type="dxa"/>
          </w:tcPr>
          <w:p w:rsidR="00365E59" w:rsidRDefault="00096BF2">
            <w:r>
              <w:t>£1,000</w:t>
            </w:r>
          </w:p>
        </w:tc>
        <w:tc>
          <w:tcPr>
            <w:tcW w:w="1559" w:type="dxa"/>
          </w:tcPr>
          <w:p w:rsidR="00365E59" w:rsidRDefault="00B363A1">
            <w:r>
              <w:t>LA &amp; EJ</w:t>
            </w:r>
          </w:p>
        </w:tc>
        <w:tc>
          <w:tcPr>
            <w:tcW w:w="1134" w:type="dxa"/>
          </w:tcPr>
          <w:p w:rsidR="00365E59" w:rsidRDefault="00B363A1">
            <w:r>
              <w:t>JM-W</w:t>
            </w:r>
          </w:p>
        </w:tc>
      </w:tr>
      <w:tr w:rsidR="00B363A1" w:rsidTr="00B363A1">
        <w:tc>
          <w:tcPr>
            <w:tcW w:w="9351" w:type="dxa"/>
            <w:gridSpan w:val="4"/>
          </w:tcPr>
          <w:p w:rsidR="00B363A1" w:rsidRPr="00B363A1" w:rsidRDefault="00B363A1">
            <w:pPr>
              <w:rPr>
                <w:i/>
              </w:rPr>
            </w:pPr>
            <w:r w:rsidRPr="00B363A1">
              <w:rPr>
                <w:i/>
              </w:rPr>
              <w:t>To be allocated in case of need by LA &amp; EJ in collaboration.</w:t>
            </w:r>
          </w:p>
        </w:tc>
      </w:tr>
      <w:tr w:rsidR="00365E59" w:rsidTr="00B363A1">
        <w:tc>
          <w:tcPr>
            <w:tcW w:w="4390" w:type="dxa"/>
          </w:tcPr>
          <w:p w:rsidR="00365E59" w:rsidRDefault="00365E59">
            <w:r>
              <w:t>Hospitality / Press / Guests</w:t>
            </w:r>
          </w:p>
        </w:tc>
        <w:tc>
          <w:tcPr>
            <w:tcW w:w="2268" w:type="dxa"/>
          </w:tcPr>
          <w:p w:rsidR="00365E59" w:rsidRDefault="00B363A1">
            <w:r>
              <w:t>£2,000</w:t>
            </w:r>
          </w:p>
        </w:tc>
        <w:tc>
          <w:tcPr>
            <w:tcW w:w="1559" w:type="dxa"/>
          </w:tcPr>
          <w:p w:rsidR="00365E59" w:rsidRDefault="00B363A1">
            <w:r>
              <w:t>LA &amp; EJ &amp; RP</w:t>
            </w:r>
          </w:p>
        </w:tc>
        <w:tc>
          <w:tcPr>
            <w:tcW w:w="1134" w:type="dxa"/>
          </w:tcPr>
          <w:p w:rsidR="00365E59" w:rsidRDefault="00B363A1">
            <w:r>
              <w:t>JM-W</w:t>
            </w:r>
          </w:p>
        </w:tc>
      </w:tr>
      <w:tr w:rsidR="00B363A1" w:rsidTr="00B363A1">
        <w:tc>
          <w:tcPr>
            <w:tcW w:w="9351" w:type="dxa"/>
            <w:gridSpan w:val="4"/>
          </w:tcPr>
          <w:p w:rsidR="00B363A1" w:rsidRPr="00B363A1" w:rsidRDefault="00B363A1">
            <w:pPr>
              <w:rPr>
                <w:i/>
              </w:rPr>
            </w:pPr>
            <w:r w:rsidRPr="00B363A1">
              <w:rPr>
                <w:i/>
              </w:rPr>
              <w:t>Hospitality for First night, Guest Night, Press night, Last night &amp; occasional guests.  Needs dividing up in advance.</w:t>
            </w:r>
          </w:p>
        </w:tc>
      </w:tr>
      <w:tr w:rsidR="00365E59" w:rsidTr="00B363A1">
        <w:tc>
          <w:tcPr>
            <w:tcW w:w="4390" w:type="dxa"/>
          </w:tcPr>
          <w:p w:rsidR="00365E59" w:rsidRDefault="00365E59">
            <w:r>
              <w:t>Physio / Health</w:t>
            </w:r>
          </w:p>
        </w:tc>
        <w:tc>
          <w:tcPr>
            <w:tcW w:w="2268" w:type="dxa"/>
          </w:tcPr>
          <w:p w:rsidR="00365E59" w:rsidRDefault="00365E59">
            <w:r>
              <w:t>£1,800</w:t>
            </w:r>
          </w:p>
        </w:tc>
        <w:tc>
          <w:tcPr>
            <w:tcW w:w="1559" w:type="dxa"/>
          </w:tcPr>
          <w:p w:rsidR="00365E59" w:rsidRDefault="005E39CD">
            <w:r>
              <w:t>SG</w:t>
            </w:r>
          </w:p>
        </w:tc>
        <w:tc>
          <w:tcPr>
            <w:tcW w:w="1134" w:type="dxa"/>
          </w:tcPr>
          <w:p w:rsidR="00365E59" w:rsidRDefault="005E39CD">
            <w:r>
              <w:t>EJ</w:t>
            </w:r>
          </w:p>
        </w:tc>
      </w:tr>
      <w:tr w:rsidR="005E39CD" w:rsidTr="00BA6329">
        <w:tc>
          <w:tcPr>
            <w:tcW w:w="9351" w:type="dxa"/>
            <w:gridSpan w:val="4"/>
          </w:tcPr>
          <w:p w:rsidR="005E39CD" w:rsidRDefault="005E39CD">
            <w:r w:rsidRPr="005E39CD">
              <w:rPr>
                <w:i/>
              </w:rPr>
              <w:t>For cast &amp; staff health needs</w:t>
            </w:r>
          </w:p>
        </w:tc>
      </w:tr>
      <w:tr w:rsidR="00365E59" w:rsidTr="00B363A1">
        <w:tc>
          <w:tcPr>
            <w:tcW w:w="4390" w:type="dxa"/>
          </w:tcPr>
          <w:p w:rsidR="00365E59" w:rsidRDefault="00365E59">
            <w:r>
              <w:t>Volunteer Co-ordinator</w:t>
            </w:r>
          </w:p>
        </w:tc>
        <w:tc>
          <w:tcPr>
            <w:tcW w:w="2268" w:type="dxa"/>
          </w:tcPr>
          <w:p w:rsidR="00365E59" w:rsidRDefault="00365E59">
            <w:r>
              <w:t>£2,450</w:t>
            </w:r>
          </w:p>
        </w:tc>
        <w:tc>
          <w:tcPr>
            <w:tcW w:w="1559" w:type="dxa"/>
          </w:tcPr>
          <w:p w:rsidR="00365E59" w:rsidRDefault="00B363A1">
            <w:r>
              <w:t>LA</w:t>
            </w:r>
          </w:p>
        </w:tc>
        <w:tc>
          <w:tcPr>
            <w:tcW w:w="1134" w:type="dxa"/>
          </w:tcPr>
          <w:p w:rsidR="00365E59" w:rsidRDefault="005E39CD">
            <w:r>
              <w:t>EJ</w:t>
            </w:r>
          </w:p>
        </w:tc>
      </w:tr>
      <w:tr w:rsidR="00365E59" w:rsidTr="00B363A1">
        <w:tc>
          <w:tcPr>
            <w:tcW w:w="4390" w:type="dxa"/>
          </w:tcPr>
          <w:p w:rsidR="00365E59" w:rsidRDefault="00365E59"/>
        </w:tc>
        <w:tc>
          <w:tcPr>
            <w:tcW w:w="2268" w:type="dxa"/>
          </w:tcPr>
          <w:p w:rsidR="00365E59" w:rsidRDefault="00365E59"/>
        </w:tc>
        <w:tc>
          <w:tcPr>
            <w:tcW w:w="1559" w:type="dxa"/>
          </w:tcPr>
          <w:p w:rsidR="00365E59" w:rsidRDefault="00365E59"/>
        </w:tc>
        <w:tc>
          <w:tcPr>
            <w:tcW w:w="1134" w:type="dxa"/>
          </w:tcPr>
          <w:p w:rsidR="00365E59" w:rsidRDefault="00365E59"/>
        </w:tc>
      </w:tr>
      <w:tr w:rsidR="00365E59" w:rsidTr="00B363A1">
        <w:tc>
          <w:tcPr>
            <w:tcW w:w="4390" w:type="dxa"/>
          </w:tcPr>
          <w:p w:rsidR="00365E59" w:rsidRDefault="00365E59"/>
        </w:tc>
        <w:tc>
          <w:tcPr>
            <w:tcW w:w="2268" w:type="dxa"/>
          </w:tcPr>
          <w:p w:rsidR="00365E59" w:rsidRDefault="00365E59"/>
        </w:tc>
        <w:tc>
          <w:tcPr>
            <w:tcW w:w="1559" w:type="dxa"/>
          </w:tcPr>
          <w:p w:rsidR="00365E59" w:rsidRDefault="00365E59"/>
        </w:tc>
        <w:tc>
          <w:tcPr>
            <w:tcW w:w="1134" w:type="dxa"/>
          </w:tcPr>
          <w:p w:rsidR="00365E59" w:rsidRDefault="00365E59"/>
        </w:tc>
      </w:tr>
      <w:tr w:rsidR="00365E59" w:rsidTr="00B363A1">
        <w:tc>
          <w:tcPr>
            <w:tcW w:w="4390" w:type="dxa"/>
          </w:tcPr>
          <w:p w:rsidR="00365E59" w:rsidRPr="00B363A1" w:rsidRDefault="00365E59">
            <w:pPr>
              <w:rPr>
                <w:b/>
              </w:rPr>
            </w:pPr>
            <w:r w:rsidRPr="00B363A1">
              <w:rPr>
                <w:b/>
              </w:rPr>
              <w:t>Running Costs (tech &amp; wardrobe)</w:t>
            </w:r>
          </w:p>
        </w:tc>
        <w:tc>
          <w:tcPr>
            <w:tcW w:w="2268" w:type="dxa"/>
          </w:tcPr>
          <w:p w:rsidR="00365E59" w:rsidRDefault="00365E59">
            <w:r>
              <w:t xml:space="preserve">£1,800 </w:t>
            </w:r>
            <w:proofErr w:type="spellStart"/>
            <w:r>
              <w:t>inc</w:t>
            </w:r>
            <w:proofErr w:type="spellEnd"/>
            <w:r>
              <w:t xml:space="preserve"> vat</w:t>
            </w:r>
          </w:p>
        </w:tc>
        <w:tc>
          <w:tcPr>
            <w:tcW w:w="1559" w:type="dxa"/>
          </w:tcPr>
          <w:p w:rsidR="00365E59" w:rsidRDefault="00365E59">
            <w:r>
              <w:t>SG</w:t>
            </w:r>
            <w:r w:rsidR="00096BF2">
              <w:t xml:space="preserve"> &amp; FC</w:t>
            </w:r>
          </w:p>
        </w:tc>
        <w:tc>
          <w:tcPr>
            <w:tcW w:w="1134" w:type="dxa"/>
          </w:tcPr>
          <w:p w:rsidR="00365E59" w:rsidRDefault="00365E59">
            <w:r>
              <w:t>BP</w:t>
            </w:r>
            <w:r w:rsidR="00096BF2">
              <w:t xml:space="preserve"> &amp; AC</w:t>
            </w:r>
          </w:p>
        </w:tc>
      </w:tr>
      <w:tr w:rsidR="00B363A1" w:rsidTr="00AC1C0A">
        <w:tc>
          <w:tcPr>
            <w:tcW w:w="9351" w:type="dxa"/>
            <w:gridSpan w:val="4"/>
          </w:tcPr>
          <w:p w:rsidR="00B363A1" w:rsidRDefault="00B363A1"/>
        </w:tc>
      </w:tr>
      <w:tr w:rsidR="00365E59" w:rsidTr="00B363A1">
        <w:tc>
          <w:tcPr>
            <w:tcW w:w="4390" w:type="dxa"/>
          </w:tcPr>
          <w:p w:rsidR="00365E59" w:rsidRPr="00B363A1" w:rsidRDefault="00365E59">
            <w:pPr>
              <w:rPr>
                <w:b/>
              </w:rPr>
            </w:pPr>
            <w:r w:rsidRPr="00B363A1">
              <w:rPr>
                <w:b/>
              </w:rPr>
              <w:t>Engagement</w:t>
            </w:r>
          </w:p>
        </w:tc>
        <w:tc>
          <w:tcPr>
            <w:tcW w:w="2268" w:type="dxa"/>
          </w:tcPr>
          <w:p w:rsidR="00365E59" w:rsidRDefault="00365E59"/>
        </w:tc>
        <w:tc>
          <w:tcPr>
            <w:tcW w:w="1559" w:type="dxa"/>
          </w:tcPr>
          <w:p w:rsidR="00365E59" w:rsidRDefault="00365E59"/>
        </w:tc>
        <w:tc>
          <w:tcPr>
            <w:tcW w:w="1134" w:type="dxa"/>
          </w:tcPr>
          <w:p w:rsidR="00365E59" w:rsidRDefault="00365E59"/>
        </w:tc>
      </w:tr>
      <w:tr w:rsidR="00365E59" w:rsidTr="00B363A1">
        <w:tc>
          <w:tcPr>
            <w:tcW w:w="4390" w:type="dxa"/>
          </w:tcPr>
          <w:p w:rsidR="00365E59" w:rsidRDefault="00365E59">
            <w:r>
              <w:t>Access</w:t>
            </w:r>
          </w:p>
        </w:tc>
        <w:tc>
          <w:tcPr>
            <w:tcW w:w="2268" w:type="dxa"/>
          </w:tcPr>
          <w:p w:rsidR="00365E59" w:rsidRDefault="00365E59">
            <w:r>
              <w:t>£1,250</w:t>
            </w:r>
          </w:p>
        </w:tc>
        <w:tc>
          <w:tcPr>
            <w:tcW w:w="1559" w:type="dxa"/>
          </w:tcPr>
          <w:p w:rsidR="00365E59" w:rsidRDefault="00365E59">
            <w:r>
              <w:t>TP</w:t>
            </w:r>
          </w:p>
        </w:tc>
        <w:tc>
          <w:tcPr>
            <w:tcW w:w="1134" w:type="dxa"/>
          </w:tcPr>
          <w:p w:rsidR="00365E59" w:rsidRDefault="005E39CD">
            <w:r>
              <w:t>EJ</w:t>
            </w:r>
          </w:p>
        </w:tc>
      </w:tr>
      <w:tr w:rsidR="00365E59" w:rsidTr="00B363A1">
        <w:tc>
          <w:tcPr>
            <w:tcW w:w="4390" w:type="dxa"/>
          </w:tcPr>
          <w:p w:rsidR="00365E59" w:rsidRDefault="00365E59" w:rsidP="005E39CD">
            <w:r>
              <w:t xml:space="preserve">Chaperones </w:t>
            </w:r>
          </w:p>
        </w:tc>
        <w:tc>
          <w:tcPr>
            <w:tcW w:w="2268" w:type="dxa"/>
          </w:tcPr>
          <w:p w:rsidR="00365E59" w:rsidRDefault="00365E59">
            <w:r>
              <w:t>£4,500</w:t>
            </w:r>
          </w:p>
        </w:tc>
        <w:tc>
          <w:tcPr>
            <w:tcW w:w="1559" w:type="dxa"/>
          </w:tcPr>
          <w:p w:rsidR="00365E59" w:rsidRDefault="00365E59"/>
        </w:tc>
        <w:tc>
          <w:tcPr>
            <w:tcW w:w="1134" w:type="dxa"/>
          </w:tcPr>
          <w:p w:rsidR="00365E59" w:rsidRDefault="00365E59"/>
        </w:tc>
      </w:tr>
      <w:tr w:rsidR="00365E59" w:rsidTr="00B363A1">
        <w:tc>
          <w:tcPr>
            <w:tcW w:w="4390" w:type="dxa"/>
          </w:tcPr>
          <w:p w:rsidR="00365E59" w:rsidRDefault="00365E59">
            <w:r>
              <w:t>Community Cast</w:t>
            </w:r>
            <w:r w:rsidR="005E39CD">
              <w:t xml:space="preserve"> </w:t>
            </w:r>
            <w:r w:rsidR="005E39CD">
              <w:t>&amp; Child expenses</w:t>
            </w:r>
          </w:p>
        </w:tc>
        <w:tc>
          <w:tcPr>
            <w:tcW w:w="2268" w:type="dxa"/>
          </w:tcPr>
          <w:p w:rsidR="00365E59" w:rsidRDefault="00365E59">
            <w:r>
              <w:t>£4,000</w:t>
            </w:r>
          </w:p>
        </w:tc>
        <w:tc>
          <w:tcPr>
            <w:tcW w:w="1559" w:type="dxa"/>
          </w:tcPr>
          <w:p w:rsidR="00365E59" w:rsidRDefault="005E39CD">
            <w:r>
              <w:t>LA</w:t>
            </w:r>
          </w:p>
        </w:tc>
        <w:tc>
          <w:tcPr>
            <w:tcW w:w="1134" w:type="dxa"/>
          </w:tcPr>
          <w:p w:rsidR="00365E59" w:rsidRDefault="005E39CD">
            <w:r>
              <w:t>EJ</w:t>
            </w:r>
          </w:p>
        </w:tc>
      </w:tr>
      <w:tr w:rsidR="00B363A1" w:rsidTr="002A27D0">
        <w:tc>
          <w:tcPr>
            <w:tcW w:w="9351" w:type="dxa"/>
            <w:gridSpan w:val="4"/>
          </w:tcPr>
          <w:p w:rsidR="00B363A1" w:rsidRPr="005E39CD" w:rsidRDefault="005E39CD">
            <w:pPr>
              <w:rPr>
                <w:i/>
              </w:rPr>
            </w:pPr>
            <w:r w:rsidRPr="005E39CD">
              <w:rPr>
                <w:i/>
              </w:rPr>
              <w:t>This is to cover £5 per session allowances and any additional facilities which may be agreed.</w:t>
            </w:r>
          </w:p>
        </w:tc>
      </w:tr>
      <w:tr w:rsidR="00B363A1" w:rsidTr="001757A7">
        <w:tc>
          <w:tcPr>
            <w:tcW w:w="9351" w:type="dxa"/>
            <w:gridSpan w:val="4"/>
          </w:tcPr>
          <w:p w:rsidR="00B363A1" w:rsidRDefault="00B363A1"/>
        </w:tc>
      </w:tr>
      <w:tr w:rsidR="00365E59" w:rsidTr="00B363A1">
        <w:tc>
          <w:tcPr>
            <w:tcW w:w="4390" w:type="dxa"/>
          </w:tcPr>
          <w:p w:rsidR="00365E59" w:rsidRPr="00B363A1" w:rsidRDefault="00365E59">
            <w:pPr>
              <w:rPr>
                <w:b/>
              </w:rPr>
            </w:pPr>
            <w:r w:rsidRPr="00B363A1">
              <w:rPr>
                <w:b/>
              </w:rPr>
              <w:t xml:space="preserve">Marketing &amp; </w:t>
            </w:r>
            <w:proofErr w:type="spellStart"/>
            <w:r w:rsidRPr="00B363A1">
              <w:rPr>
                <w:b/>
              </w:rPr>
              <w:t>Comms</w:t>
            </w:r>
            <w:proofErr w:type="spellEnd"/>
          </w:p>
        </w:tc>
        <w:tc>
          <w:tcPr>
            <w:tcW w:w="2268" w:type="dxa"/>
          </w:tcPr>
          <w:p w:rsidR="00365E59" w:rsidRPr="00B363A1" w:rsidRDefault="00365E59">
            <w:pPr>
              <w:rPr>
                <w:b/>
              </w:rPr>
            </w:pPr>
            <w:r w:rsidRPr="00B363A1">
              <w:rPr>
                <w:b/>
              </w:rPr>
              <w:t>£13,000</w:t>
            </w:r>
            <w:r w:rsidR="00B363A1">
              <w:rPr>
                <w:b/>
              </w:rPr>
              <w:t xml:space="preserve"> </w:t>
            </w:r>
            <w:proofErr w:type="spellStart"/>
            <w:r w:rsidR="00B363A1">
              <w:rPr>
                <w:b/>
              </w:rPr>
              <w:t>inc</w:t>
            </w:r>
            <w:proofErr w:type="spellEnd"/>
            <w:r w:rsidR="00B363A1">
              <w:rPr>
                <w:b/>
              </w:rPr>
              <w:t xml:space="preserve"> vat</w:t>
            </w:r>
          </w:p>
        </w:tc>
        <w:tc>
          <w:tcPr>
            <w:tcW w:w="1559" w:type="dxa"/>
          </w:tcPr>
          <w:p w:rsidR="00365E59" w:rsidRDefault="00365E59">
            <w:r>
              <w:t>RP</w:t>
            </w:r>
          </w:p>
        </w:tc>
        <w:tc>
          <w:tcPr>
            <w:tcW w:w="1134" w:type="dxa"/>
          </w:tcPr>
          <w:p w:rsidR="00365E59" w:rsidRDefault="00365E59">
            <w:r>
              <w:t>JM-W</w:t>
            </w:r>
          </w:p>
        </w:tc>
      </w:tr>
    </w:tbl>
    <w:p w:rsidR="00526720" w:rsidRDefault="00526720">
      <w:r>
        <w:br w:type="page"/>
      </w:r>
    </w:p>
    <w:tbl>
      <w:tblPr>
        <w:tblStyle w:val="TableGrid"/>
        <w:tblW w:w="9351" w:type="dxa"/>
        <w:tblLook w:val="04A0" w:firstRow="1" w:lastRow="0" w:firstColumn="1" w:lastColumn="0" w:noHBand="0" w:noVBand="1"/>
      </w:tblPr>
      <w:tblGrid>
        <w:gridCol w:w="4390"/>
        <w:gridCol w:w="2268"/>
        <w:gridCol w:w="1559"/>
        <w:gridCol w:w="1134"/>
      </w:tblGrid>
      <w:tr w:rsidR="00365E59" w:rsidTr="00B363A1">
        <w:tc>
          <w:tcPr>
            <w:tcW w:w="4390" w:type="dxa"/>
          </w:tcPr>
          <w:p w:rsidR="00365E59" w:rsidRDefault="00365E59"/>
        </w:tc>
        <w:tc>
          <w:tcPr>
            <w:tcW w:w="2268" w:type="dxa"/>
          </w:tcPr>
          <w:p w:rsidR="00365E59" w:rsidRDefault="00365E59"/>
        </w:tc>
        <w:tc>
          <w:tcPr>
            <w:tcW w:w="1559" w:type="dxa"/>
          </w:tcPr>
          <w:p w:rsidR="00365E59" w:rsidRDefault="00365E59"/>
        </w:tc>
        <w:tc>
          <w:tcPr>
            <w:tcW w:w="1134" w:type="dxa"/>
          </w:tcPr>
          <w:p w:rsidR="00365E59" w:rsidRDefault="00365E59"/>
        </w:tc>
      </w:tr>
      <w:tr w:rsidR="00365E59" w:rsidTr="00B363A1">
        <w:tc>
          <w:tcPr>
            <w:tcW w:w="4390" w:type="dxa"/>
          </w:tcPr>
          <w:p w:rsidR="00365E59" w:rsidRPr="00D309D4" w:rsidRDefault="00365E59">
            <w:pPr>
              <w:rPr>
                <w:b/>
              </w:rPr>
            </w:pPr>
            <w:r w:rsidRPr="00D309D4">
              <w:rPr>
                <w:b/>
              </w:rPr>
              <w:t xml:space="preserve">Legal / Admin </w:t>
            </w:r>
            <w:proofErr w:type="spellStart"/>
            <w:r w:rsidRPr="00D309D4">
              <w:rPr>
                <w:b/>
              </w:rPr>
              <w:t>etc</w:t>
            </w:r>
            <w:proofErr w:type="spellEnd"/>
          </w:p>
        </w:tc>
        <w:tc>
          <w:tcPr>
            <w:tcW w:w="2268" w:type="dxa"/>
          </w:tcPr>
          <w:p w:rsidR="00365E59" w:rsidRDefault="00365E59"/>
        </w:tc>
        <w:tc>
          <w:tcPr>
            <w:tcW w:w="1559" w:type="dxa"/>
          </w:tcPr>
          <w:p w:rsidR="00365E59" w:rsidRDefault="00365E59"/>
        </w:tc>
        <w:tc>
          <w:tcPr>
            <w:tcW w:w="1134" w:type="dxa"/>
          </w:tcPr>
          <w:p w:rsidR="00365E59" w:rsidRDefault="00365E59"/>
        </w:tc>
      </w:tr>
      <w:tr w:rsidR="00365E59" w:rsidTr="00B363A1">
        <w:tc>
          <w:tcPr>
            <w:tcW w:w="4390" w:type="dxa"/>
          </w:tcPr>
          <w:p w:rsidR="00365E59" w:rsidRDefault="00365E59">
            <w:r>
              <w:t>Legal/Admin</w:t>
            </w:r>
          </w:p>
        </w:tc>
        <w:tc>
          <w:tcPr>
            <w:tcW w:w="2268" w:type="dxa"/>
          </w:tcPr>
          <w:p w:rsidR="00365E59" w:rsidRDefault="00B363A1">
            <w:r>
              <w:t>£2,500</w:t>
            </w:r>
          </w:p>
        </w:tc>
        <w:tc>
          <w:tcPr>
            <w:tcW w:w="1559" w:type="dxa"/>
          </w:tcPr>
          <w:p w:rsidR="00365E59" w:rsidRDefault="005E39CD">
            <w:r>
              <w:t>AP</w:t>
            </w:r>
          </w:p>
        </w:tc>
        <w:tc>
          <w:tcPr>
            <w:tcW w:w="1134" w:type="dxa"/>
          </w:tcPr>
          <w:p w:rsidR="00365E59" w:rsidRDefault="005E39CD">
            <w:r>
              <w:t>JM-W</w:t>
            </w:r>
          </w:p>
        </w:tc>
      </w:tr>
      <w:tr w:rsidR="00365E59" w:rsidTr="00B363A1">
        <w:tc>
          <w:tcPr>
            <w:tcW w:w="4390" w:type="dxa"/>
          </w:tcPr>
          <w:p w:rsidR="00365E59" w:rsidRDefault="00365E59">
            <w:r>
              <w:t>Insurance</w:t>
            </w:r>
          </w:p>
        </w:tc>
        <w:tc>
          <w:tcPr>
            <w:tcW w:w="2268" w:type="dxa"/>
          </w:tcPr>
          <w:p w:rsidR="00365E59" w:rsidRDefault="00B363A1">
            <w:r>
              <w:t>£1,000</w:t>
            </w:r>
          </w:p>
        </w:tc>
        <w:tc>
          <w:tcPr>
            <w:tcW w:w="1559" w:type="dxa"/>
          </w:tcPr>
          <w:p w:rsidR="00365E59" w:rsidRDefault="005E39CD">
            <w:r>
              <w:t>AP</w:t>
            </w:r>
          </w:p>
        </w:tc>
        <w:tc>
          <w:tcPr>
            <w:tcW w:w="1134" w:type="dxa"/>
          </w:tcPr>
          <w:p w:rsidR="00365E59" w:rsidRDefault="005E39CD">
            <w:r>
              <w:t>JM-W</w:t>
            </w:r>
          </w:p>
        </w:tc>
      </w:tr>
      <w:tr w:rsidR="00365E59" w:rsidTr="00B363A1">
        <w:tc>
          <w:tcPr>
            <w:tcW w:w="4390" w:type="dxa"/>
          </w:tcPr>
          <w:p w:rsidR="00365E59" w:rsidRDefault="00365E59">
            <w:r>
              <w:t>CC Costs</w:t>
            </w:r>
            <w:r w:rsidR="00B363A1">
              <w:t xml:space="preserve"> – will vary with box office</w:t>
            </w:r>
          </w:p>
        </w:tc>
        <w:tc>
          <w:tcPr>
            <w:tcW w:w="2268" w:type="dxa"/>
          </w:tcPr>
          <w:p w:rsidR="00365E59" w:rsidRDefault="00B363A1">
            <w:r>
              <w:t>£1,308</w:t>
            </w:r>
          </w:p>
        </w:tc>
        <w:tc>
          <w:tcPr>
            <w:tcW w:w="1559" w:type="dxa"/>
          </w:tcPr>
          <w:p w:rsidR="00365E59" w:rsidRDefault="00365E59"/>
        </w:tc>
        <w:tc>
          <w:tcPr>
            <w:tcW w:w="1134" w:type="dxa"/>
          </w:tcPr>
          <w:p w:rsidR="00365E59" w:rsidRDefault="00365E59"/>
        </w:tc>
      </w:tr>
      <w:tr w:rsidR="00365E59" w:rsidTr="00B363A1">
        <w:tc>
          <w:tcPr>
            <w:tcW w:w="4390" w:type="dxa"/>
          </w:tcPr>
          <w:p w:rsidR="00365E59" w:rsidRDefault="00365E59">
            <w:r>
              <w:t>Royalty</w:t>
            </w:r>
            <w:r w:rsidR="00B363A1">
              <w:t xml:space="preserve"> -  will vary with box office</w:t>
            </w:r>
          </w:p>
        </w:tc>
        <w:tc>
          <w:tcPr>
            <w:tcW w:w="2268" w:type="dxa"/>
          </w:tcPr>
          <w:p w:rsidR="00365E59" w:rsidRDefault="00B363A1">
            <w:r>
              <w:t>£2,156</w:t>
            </w:r>
          </w:p>
        </w:tc>
        <w:tc>
          <w:tcPr>
            <w:tcW w:w="1559" w:type="dxa"/>
          </w:tcPr>
          <w:p w:rsidR="00365E59" w:rsidRDefault="00365E59"/>
        </w:tc>
        <w:tc>
          <w:tcPr>
            <w:tcW w:w="1134" w:type="dxa"/>
          </w:tcPr>
          <w:p w:rsidR="00365E59" w:rsidRDefault="00365E59"/>
        </w:tc>
      </w:tr>
      <w:tr w:rsidR="00365E59" w:rsidTr="00B363A1">
        <w:tc>
          <w:tcPr>
            <w:tcW w:w="4390" w:type="dxa"/>
          </w:tcPr>
          <w:p w:rsidR="00365E59" w:rsidRDefault="00365E59"/>
        </w:tc>
        <w:tc>
          <w:tcPr>
            <w:tcW w:w="2268" w:type="dxa"/>
          </w:tcPr>
          <w:p w:rsidR="00365E59" w:rsidRDefault="00365E59"/>
        </w:tc>
        <w:tc>
          <w:tcPr>
            <w:tcW w:w="1559" w:type="dxa"/>
          </w:tcPr>
          <w:p w:rsidR="00365E59" w:rsidRDefault="00365E59"/>
        </w:tc>
        <w:tc>
          <w:tcPr>
            <w:tcW w:w="1134" w:type="dxa"/>
          </w:tcPr>
          <w:p w:rsidR="00365E59" w:rsidRDefault="00365E59"/>
        </w:tc>
      </w:tr>
      <w:tr w:rsidR="00365E59" w:rsidTr="00B363A1">
        <w:tc>
          <w:tcPr>
            <w:tcW w:w="4390" w:type="dxa"/>
          </w:tcPr>
          <w:p w:rsidR="00365E59" w:rsidRDefault="00B363A1">
            <w:r>
              <w:t>Project Contingency</w:t>
            </w:r>
          </w:p>
        </w:tc>
        <w:tc>
          <w:tcPr>
            <w:tcW w:w="2268" w:type="dxa"/>
          </w:tcPr>
          <w:p w:rsidR="00365E59" w:rsidRDefault="00B363A1" w:rsidP="00F04EBA">
            <w:r>
              <w:t>£</w:t>
            </w:r>
            <w:r w:rsidR="00F04EBA">
              <w:t>9</w:t>
            </w:r>
            <w:r>
              <w:t>,000</w:t>
            </w:r>
          </w:p>
        </w:tc>
        <w:tc>
          <w:tcPr>
            <w:tcW w:w="1559" w:type="dxa"/>
          </w:tcPr>
          <w:p w:rsidR="00365E59" w:rsidRDefault="00096BF2">
            <w:r>
              <w:t>EJ</w:t>
            </w:r>
            <w:r w:rsidR="00F04EBA">
              <w:t xml:space="preserve"> / LA</w:t>
            </w:r>
          </w:p>
        </w:tc>
        <w:tc>
          <w:tcPr>
            <w:tcW w:w="1134" w:type="dxa"/>
          </w:tcPr>
          <w:p w:rsidR="00365E59" w:rsidRDefault="00D309D4">
            <w:r>
              <w:t>JM-W</w:t>
            </w:r>
          </w:p>
        </w:tc>
      </w:tr>
      <w:tr w:rsidR="00365E59" w:rsidTr="00B363A1">
        <w:tc>
          <w:tcPr>
            <w:tcW w:w="4390" w:type="dxa"/>
          </w:tcPr>
          <w:p w:rsidR="00365E59" w:rsidRDefault="00365E59"/>
        </w:tc>
        <w:tc>
          <w:tcPr>
            <w:tcW w:w="2268" w:type="dxa"/>
          </w:tcPr>
          <w:p w:rsidR="00365E59" w:rsidRDefault="00365E59"/>
        </w:tc>
        <w:tc>
          <w:tcPr>
            <w:tcW w:w="1559" w:type="dxa"/>
          </w:tcPr>
          <w:p w:rsidR="00365E59" w:rsidRDefault="00365E59"/>
        </w:tc>
        <w:tc>
          <w:tcPr>
            <w:tcW w:w="1134" w:type="dxa"/>
          </w:tcPr>
          <w:p w:rsidR="00365E59" w:rsidRDefault="00365E59"/>
        </w:tc>
      </w:tr>
    </w:tbl>
    <w:p w:rsidR="00F5742C" w:rsidRDefault="00F5742C" w:rsidP="00F5742C"/>
    <w:p w:rsidR="00F5742C" w:rsidRDefault="00F5742C" w:rsidP="00F5742C"/>
    <w:p w:rsidR="00F5742C" w:rsidRDefault="00F5742C">
      <w:r>
        <w:br/>
      </w:r>
    </w:p>
    <w:sectPr w:rsidR="00F5742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D01" w:rsidRDefault="00076D01" w:rsidP="000079FD">
      <w:pPr>
        <w:spacing w:after="0" w:line="240" w:lineRule="auto"/>
      </w:pPr>
      <w:r>
        <w:separator/>
      </w:r>
    </w:p>
  </w:endnote>
  <w:endnote w:type="continuationSeparator" w:id="0">
    <w:p w:rsidR="00076D01" w:rsidRDefault="00076D01" w:rsidP="00007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D01" w:rsidRDefault="00076D01" w:rsidP="000079FD">
      <w:pPr>
        <w:spacing w:after="0" w:line="240" w:lineRule="auto"/>
      </w:pPr>
      <w:r>
        <w:separator/>
      </w:r>
    </w:p>
  </w:footnote>
  <w:footnote w:type="continuationSeparator" w:id="0">
    <w:p w:rsidR="00076D01" w:rsidRDefault="00076D01" w:rsidP="00007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9FD" w:rsidRPr="000079FD" w:rsidRDefault="000079FD" w:rsidP="000079FD">
    <w:pPr>
      <w:pStyle w:val="Header"/>
      <w:jc w:val="right"/>
      <w:rPr>
        <w:sz w:val="20"/>
        <w:szCs w:val="20"/>
      </w:rPr>
    </w:pPr>
    <w:r w:rsidRPr="000079FD">
      <w:rPr>
        <w:sz w:val="20"/>
        <w:szCs w:val="20"/>
      </w:rPr>
      <w:t>Lillian Budget Notes 28</w:t>
    </w:r>
    <w:r w:rsidRPr="000079FD">
      <w:rPr>
        <w:sz w:val="20"/>
        <w:szCs w:val="20"/>
        <w:vertAlign w:val="superscript"/>
      </w:rPr>
      <w:t>th</w:t>
    </w:r>
    <w:r w:rsidRPr="000079FD">
      <w:rPr>
        <w:sz w:val="20"/>
        <w:szCs w:val="20"/>
      </w:rPr>
      <w:t xml:space="preserve"> Sept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0D4"/>
    <w:rsid w:val="000079FD"/>
    <w:rsid w:val="000570D4"/>
    <w:rsid w:val="00076D01"/>
    <w:rsid w:val="00096BF2"/>
    <w:rsid w:val="001E7918"/>
    <w:rsid w:val="00365E59"/>
    <w:rsid w:val="003C0A0E"/>
    <w:rsid w:val="004C7635"/>
    <w:rsid w:val="00526720"/>
    <w:rsid w:val="005D0029"/>
    <w:rsid w:val="005E39CD"/>
    <w:rsid w:val="00951DE6"/>
    <w:rsid w:val="009D6CB4"/>
    <w:rsid w:val="00B363A1"/>
    <w:rsid w:val="00D309D4"/>
    <w:rsid w:val="00D47185"/>
    <w:rsid w:val="00F04EBA"/>
    <w:rsid w:val="00F5742C"/>
    <w:rsid w:val="00F81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E1855-E9EF-4B0E-8939-1E76586E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0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63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3A1"/>
    <w:rPr>
      <w:rFonts w:ascii="Segoe UI" w:hAnsi="Segoe UI" w:cs="Segoe UI"/>
      <w:sz w:val="18"/>
      <w:szCs w:val="18"/>
    </w:rPr>
  </w:style>
  <w:style w:type="paragraph" w:styleId="Header">
    <w:name w:val="header"/>
    <w:basedOn w:val="Normal"/>
    <w:link w:val="HeaderChar"/>
    <w:uiPriority w:val="99"/>
    <w:unhideWhenUsed/>
    <w:rsid w:val="000079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9FD"/>
  </w:style>
  <w:style w:type="paragraph" w:styleId="Footer">
    <w:name w:val="footer"/>
    <w:basedOn w:val="Normal"/>
    <w:link w:val="FooterChar"/>
    <w:uiPriority w:val="99"/>
    <w:unhideWhenUsed/>
    <w:rsid w:val="000079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3440C8E-F6A1-4A15-AD9C-A33A463D3C7E}"/>
</file>

<file path=customXml/itemProps2.xml><?xml version="1.0" encoding="utf-8"?>
<ds:datastoreItem xmlns:ds="http://schemas.openxmlformats.org/officeDocument/2006/customXml" ds:itemID="{62CE8209-CD8F-4731-A56F-0A61F2A9E2EB}"/>
</file>

<file path=customXml/itemProps3.xml><?xml version="1.0" encoding="utf-8"?>
<ds:datastoreItem xmlns:ds="http://schemas.openxmlformats.org/officeDocument/2006/customXml" ds:itemID="{B253229A-BD50-4E70-B5E7-8CB8745AB5BF}"/>
</file>

<file path=docProps/app.xml><?xml version="1.0" encoding="utf-8"?>
<Properties xmlns="http://schemas.openxmlformats.org/officeDocument/2006/extended-properties" xmlns:vt="http://schemas.openxmlformats.org/officeDocument/2006/docPropsVTypes">
  <Template>Normal</Template>
  <TotalTime>304</TotalTime>
  <Pages>1</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emjones</dc:creator>
  <cp:keywords/>
  <dc:description/>
  <cp:lastModifiedBy>Elizabeth Jones</cp:lastModifiedBy>
  <cp:revision>6</cp:revision>
  <cp:lastPrinted>2017-09-28T18:19:00Z</cp:lastPrinted>
  <dcterms:created xsi:type="dcterms:W3CDTF">2017-09-28T13:36:00Z</dcterms:created>
  <dcterms:modified xsi:type="dcterms:W3CDTF">2017-09-28T19:03:00Z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