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5BD61" w14:textId="558D303F" w:rsidR="007B16E1" w:rsidRPr="00A66CB3" w:rsidRDefault="007B16E1">
      <w:pPr>
        <w:rPr>
          <w:rFonts w:ascii="Century Gothic" w:hAnsi="Century Gothic"/>
          <w:b/>
          <w:lang w:val="en-GB"/>
        </w:rPr>
      </w:pPr>
      <w:r w:rsidRPr="00A66CB3">
        <w:rPr>
          <w:rFonts w:ascii="Century Gothic" w:hAnsi="Century Gothic"/>
          <w:b/>
          <w:lang w:val="en-GB"/>
        </w:rPr>
        <w:t>Noah 2017</w:t>
      </w:r>
    </w:p>
    <w:p w14:paraId="490B6778" w14:textId="77777777" w:rsidR="007B16E1" w:rsidRPr="00A66CB3" w:rsidRDefault="007B16E1">
      <w:pPr>
        <w:rPr>
          <w:rFonts w:ascii="Century Gothic" w:hAnsi="Century Gothic"/>
          <w:lang w:val="en-GB"/>
        </w:rPr>
      </w:pPr>
    </w:p>
    <w:p w14:paraId="093654B2" w14:textId="704E47C4" w:rsidR="00B557F1" w:rsidRPr="00A66CB3" w:rsidRDefault="007B16E1">
      <w:pPr>
        <w:rPr>
          <w:rFonts w:ascii="Century Gothic" w:hAnsi="Century Gothic"/>
          <w:lang w:val="en-GB"/>
        </w:rPr>
      </w:pPr>
      <w:r w:rsidRPr="00A66CB3">
        <w:rPr>
          <w:rFonts w:ascii="Century Gothic" w:hAnsi="Century Gothic"/>
          <w:b/>
          <w:lang w:val="en-GB"/>
        </w:rPr>
        <w:t>TWEET:</w:t>
      </w:r>
      <w:r w:rsidRPr="00A66CB3">
        <w:rPr>
          <w:rFonts w:ascii="Century Gothic" w:hAnsi="Century Gothic"/>
          <w:lang w:val="en-GB"/>
        </w:rPr>
        <w:t xml:space="preserve"> </w:t>
      </w:r>
      <w:r w:rsidR="00B557F1" w:rsidRPr="00A66CB3">
        <w:rPr>
          <w:rFonts w:ascii="Century Gothic" w:hAnsi="Century Gothic"/>
          <w:lang w:val="en-GB"/>
        </w:rPr>
        <w:t>We’re ’</w:t>
      </w:r>
      <w:proofErr w:type="spellStart"/>
      <w:r w:rsidR="00B557F1" w:rsidRPr="00A66CB3">
        <w:rPr>
          <w:rFonts w:ascii="Century Gothic" w:hAnsi="Century Gothic"/>
          <w:lang w:val="en-GB"/>
        </w:rPr>
        <w:t>arking</w:t>
      </w:r>
      <w:proofErr w:type="spellEnd"/>
      <w:r w:rsidR="00B557F1" w:rsidRPr="00A66CB3">
        <w:rPr>
          <w:rFonts w:ascii="Century Gothic" w:hAnsi="Century Gothic"/>
          <w:lang w:val="en-GB"/>
        </w:rPr>
        <w:t xml:space="preserve"> back to biblical times in a powerful series of mystery plays exploring the story of Noah</w:t>
      </w:r>
      <w:r w:rsidR="00A66CB3">
        <w:rPr>
          <w:rFonts w:ascii="Century Gothic" w:hAnsi="Century Gothic"/>
          <w:lang w:val="en-GB"/>
        </w:rPr>
        <w:t xml:space="preserve"> </w:t>
      </w:r>
      <w:r w:rsidR="00A66CB3" w:rsidRPr="00A66CB3">
        <w:rPr>
          <w:rFonts w:ascii="Century Gothic" w:hAnsi="Century Gothic"/>
          <w:color w:val="F52F9E"/>
          <w:lang w:val="en-GB"/>
        </w:rPr>
        <w:t>(102 characters)</w:t>
      </w:r>
    </w:p>
    <w:p w14:paraId="7D42C0FF" w14:textId="77777777" w:rsidR="007B16E1" w:rsidRPr="00A66CB3" w:rsidRDefault="007B16E1">
      <w:pPr>
        <w:rPr>
          <w:rFonts w:ascii="Century Gothic" w:hAnsi="Century Gothic"/>
          <w:lang w:val="en-GB"/>
        </w:rPr>
      </w:pPr>
    </w:p>
    <w:p w14:paraId="33A3EE59" w14:textId="77777777" w:rsidR="009B5F20" w:rsidRPr="00A66CB3" w:rsidRDefault="007B16E1" w:rsidP="009B5F20">
      <w:pPr>
        <w:rPr>
          <w:rFonts w:ascii="Century Gothic" w:hAnsi="Century Gothic"/>
          <w:lang w:val="en-GB"/>
        </w:rPr>
      </w:pPr>
      <w:r w:rsidRPr="00A66CB3">
        <w:rPr>
          <w:rFonts w:ascii="Century Gothic" w:hAnsi="Century Gothic"/>
          <w:b/>
          <w:lang w:val="en-GB"/>
        </w:rPr>
        <w:t>50 WORDS:</w:t>
      </w:r>
      <w:r w:rsidRPr="00A66CB3">
        <w:rPr>
          <w:rFonts w:ascii="Century Gothic" w:hAnsi="Century Gothic"/>
          <w:lang w:val="en-GB"/>
        </w:rPr>
        <w:t xml:space="preserve"> </w:t>
      </w:r>
      <w:r w:rsidR="009B5F20" w:rsidRPr="00A66CB3">
        <w:rPr>
          <w:rFonts w:ascii="Century Gothic" w:hAnsi="Century Gothic"/>
          <w:lang w:val="en-GB"/>
        </w:rPr>
        <w:t xml:space="preserve">Staged in venues around the Old Town, mystery plays enacting key stories from the Bible were once commonplace in the city of Hull. </w:t>
      </w:r>
    </w:p>
    <w:p w14:paraId="32FB9DC8" w14:textId="77777777" w:rsidR="009B5F20" w:rsidRPr="00A66CB3" w:rsidRDefault="009B5F20" w:rsidP="009B5F20">
      <w:pPr>
        <w:rPr>
          <w:rFonts w:ascii="Century Gothic" w:hAnsi="Century Gothic"/>
          <w:lang w:val="en-GB"/>
        </w:rPr>
      </w:pPr>
    </w:p>
    <w:p w14:paraId="79E0C623" w14:textId="69B32A01" w:rsidR="009B5F20" w:rsidRPr="00A66CB3" w:rsidRDefault="009B5F20" w:rsidP="009B5F20">
      <w:pPr>
        <w:rPr>
          <w:rFonts w:ascii="Century Gothic" w:hAnsi="Century Gothic"/>
          <w:lang w:val="en-GB"/>
        </w:rPr>
      </w:pPr>
      <w:r w:rsidRPr="00A66CB3">
        <w:rPr>
          <w:rFonts w:ascii="Century Gothic" w:hAnsi="Century Gothic"/>
          <w:lang w:val="en-GB"/>
        </w:rPr>
        <w:t xml:space="preserve">Now, in a bid to revive what has become a fading tradition, the Hull 2017 Mystery Play Committee is spearheading a major theatre production and festival that will see local communities explore the story of Noah and its contemporary resonances. </w:t>
      </w:r>
      <w:r w:rsidRPr="00A66CB3">
        <w:rPr>
          <w:rFonts w:ascii="Century Gothic" w:hAnsi="Century Gothic"/>
          <w:color w:val="F52F9E"/>
          <w:lang w:val="en-GB"/>
        </w:rPr>
        <w:t>(63 words)</w:t>
      </w:r>
    </w:p>
    <w:p w14:paraId="2D6E98C2" w14:textId="77777777" w:rsidR="00C93D5C" w:rsidRPr="00A66CB3" w:rsidRDefault="00C93D5C">
      <w:pPr>
        <w:rPr>
          <w:rFonts w:ascii="Century Gothic" w:hAnsi="Century Gothic"/>
          <w:lang w:val="en-GB"/>
        </w:rPr>
      </w:pPr>
    </w:p>
    <w:p w14:paraId="33660D89" w14:textId="718D1788" w:rsidR="00F641F2" w:rsidRPr="00A66CB3" w:rsidRDefault="00F641F2">
      <w:pPr>
        <w:rPr>
          <w:rFonts w:ascii="Century Gothic" w:hAnsi="Century Gothic"/>
          <w:lang w:val="en-GB"/>
        </w:rPr>
      </w:pPr>
      <w:r w:rsidRPr="00A66CB3">
        <w:rPr>
          <w:rFonts w:ascii="Century Gothic" w:hAnsi="Century Gothic"/>
          <w:b/>
          <w:lang w:val="en-GB"/>
        </w:rPr>
        <w:t>100 WORDS:</w:t>
      </w:r>
      <w:r w:rsidR="007B16E1" w:rsidRPr="00A66CB3">
        <w:rPr>
          <w:rFonts w:ascii="Century Gothic" w:hAnsi="Century Gothic"/>
          <w:lang w:val="en-GB"/>
        </w:rPr>
        <w:t xml:space="preserve"> </w:t>
      </w:r>
      <w:r w:rsidR="009B5F20" w:rsidRPr="00A66CB3">
        <w:rPr>
          <w:rFonts w:ascii="Century Gothic" w:hAnsi="Century Gothic"/>
          <w:lang w:val="en-GB"/>
        </w:rPr>
        <w:t>Staged</w:t>
      </w:r>
      <w:r w:rsidR="007B16E1" w:rsidRPr="00A66CB3">
        <w:rPr>
          <w:rFonts w:ascii="Century Gothic" w:hAnsi="Century Gothic"/>
          <w:lang w:val="en-GB"/>
        </w:rPr>
        <w:t xml:space="preserve"> in </w:t>
      </w:r>
      <w:r w:rsidR="009B5F20" w:rsidRPr="00A66CB3">
        <w:rPr>
          <w:rFonts w:ascii="Century Gothic" w:hAnsi="Century Gothic"/>
          <w:lang w:val="en-GB"/>
        </w:rPr>
        <w:t>venues</w:t>
      </w:r>
      <w:r w:rsidR="00C93D5C" w:rsidRPr="00A66CB3">
        <w:rPr>
          <w:rFonts w:ascii="Century Gothic" w:hAnsi="Century Gothic"/>
          <w:lang w:val="en-GB"/>
        </w:rPr>
        <w:t xml:space="preserve"> </w:t>
      </w:r>
      <w:r w:rsidRPr="00A66CB3">
        <w:rPr>
          <w:rFonts w:ascii="Century Gothic" w:hAnsi="Century Gothic"/>
          <w:lang w:val="en-GB"/>
        </w:rPr>
        <w:t xml:space="preserve">around the Old Town, </w:t>
      </w:r>
      <w:r w:rsidR="006F6AEE" w:rsidRPr="00A66CB3">
        <w:rPr>
          <w:rFonts w:ascii="Century Gothic" w:hAnsi="Century Gothic"/>
          <w:lang w:val="en-GB"/>
        </w:rPr>
        <w:t xml:space="preserve">medieval </w:t>
      </w:r>
      <w:r w:rsidRPr="00A66CB3">
        <w:rPr>
          <w:rFonts w:ascii="Century Gothic" w:hAnsi="Century Gothic"/>
          <w:lang w:val="en-GB"/>
        </w:rPr>
        <w:t>mystery plays</w:t>
      </w:r>
      <w:r w:rsidR="007B16E1" w:rsidRPr="00A66CB3">
        <w:rPr>
          <w:rFonts w:ascii="Century Gothic" w:hAnsi="Century Gothic"/>
          <w:lang w:val="en-GB"/>
        </w:rPr>
        <w:t xml:space="preserve"> enacting key </w:t>
      </w:r>
      <w:r w:rsidR="009B5F20" w:rsidRPr="00A66CB3">
        <w:rPr>
          <w:rFonts w:ascii="Century Gothic" w:hAnsi="Century Gothic"/>
          <w:lang w:val="en-GB"/>
        </w:rPr>
        <w:t>stories</w:t>
      </w:r>
      <w:r w:rsidR="007B16E1" w:rsidRPr="00A66CB3">
        <w:rPr>
          <w:rFonts w:ascii="Century Gothic" w:hAnsi="Century Gothic"/>
          <w:lang w:val="en-GB"/>
        </w:rPr>
        <w:t xml:space="preserve"> from the Bible </w:t>
      </w:r>
      <w:r w:rsidRPr="00A66CB3">
        <w:rPr>
          <w:rFonts w:ascii="Century Gothic" w:hAnsi="Century Gothic"/>
          <w:lang w:val="en-GB"/>
        </w:rPr>
        <w:t xml:space="preserve">were once commonplace in the city of Hull. </w:t>
      </w:r>
    </w:p>
    <w:p w14:paraId="4C86D0D5" w14:textId="77777777" w:rsidR="00F641F2" w:rsidRPr="00A66CB3" w:rsidRDefault="00F641F2">
      <w:pPr>
        <w:rPr>
          <w:rFonts w:ascii="Century Gothic" w:hAnsi="Century Gothic"/>
          <w:lang w:val="en-GB"/>
        </w:rPr>
      </w:pPr>
    </w:p>
    <w:p w14:paraId="3F4759E7" w14:textId="77777777" w:rsidR="007B16E1" w:rsidRPr="00A66CB3" w:rsidRDefault="00F641F2">
      <w:pPr>
        <w:rPr>
          <w:rFonts w:ascii="Century Gothic" w:hAnsi="Century Gothic"/>
          <w:lang w:val="en-GB"/>
        </w:rPr>
      </w:pPr>
      <w:r w:rsidRPr="00A66CB3">
        <w:rPr>
          <w:rFonts w:ascii="Century Gothic" w:hAnsi="Century Gothic"/>
          <w:lang w:val="en-GB"/>
        </w:rPr>
        <w:t xml:space="preserve">Now, in a bid to revive </w:t>
      </w:r>
      <w:r w:rsidR="009133F2" w:rsidRPr="00A66CB3">
        <w:rPr>
          <w:rFonts w:ascii="Century Gothic" w:hAnsi="Century Gothic"/>
          <w:lang w:val="en-GB"/>
        </w:rPr>
        <w:t xml:space="preserve">what has become a fading </w:t>
      </w:r>
      <w:r w:rsidRPr="00A66CB3">
        <w:rPr>
          <w:rFonts w:ascii="Century Gothic" w:hAnsi="Century Gothic"/>
          <w:lang w:val="en-GB"/>
        </w:rPr>
        <w:t>tradition</w:t>
      </w:r>
      <w:r w:rsidR="009133F2" w:rsidRPr="00A66CB3">
        <w:rPr>
          <w:rFonts w:ascii="Century Gothic" w:hAnsi="Century Gothic"/>
          <w:lang w:val="en-GB"/>
        </w:rPr>
        <w:t xml:space="preserve">, the Hull 2017 Mystery Play Committee is spearheading a major theatre production and festival that will see local communities come together in a series of </w:t>
      </w:r>
      <w:r w:rsidR="007B16E1" w:rsidRPr="00A66CB3">
        <w:rPr>
          <w:rFonts w:ascii="Century Gothic" w:hAnsi="Century Gothic"/>
          <w:lang w:val="en-GB"/>
        </w:rPr>
        <w:t xml:space="preserve">performances exploring </w:t>
      </w:r>
      <w:r w:rsidR="009133F2" w:rsidRPr="00A66CB3">
        <w:rPr>
          <w:rFonts w:ascii="Century Gothic" w:hAnsi="Century Gothic"/>
          <w:lang w:val="en-GB"/>
        </w:rPr>
        <w:t xml:space="preserve">the story of Noah and its </w:t>
      </w:r>
      <w:r w:rsidR="007B16E1" w:rsidRPr="00A66CB3">
        <w:rPr>
          <w:rFonts w:ascii="Century Gothic" w:hAnsi="Century Gothic"/>
          <w:lang w:val="en-GB"/>
        </w:rPr>
        <w:t>contemporary resonances.</w:t>
      </w:r>
    </w:p>
    <w:p w14:paraId="21D95B11" w14:textId="77777777" w:rsidR="00B557F1" w:rsidRPr="00A66CB3" w:rsidRDefault="00B557F1">
      <w:pPr>
        <w:rPr>
          <w:rFonts w:ascii="Century Gothic" w:hAnsi="Century Gothic"/>
          <w:lang w:val="en-GB"/>
        </w:rPr>
      </w:pPr>
    </w:p>
    <w:p w14:paraId="2A874DAE" w14:textId="683ECFC5" w:rsidR="00B557F1" w:rsidRPr="00A66CB3" w:rsidRDefault="00B557F1">
      <w:pPr>
        <w:rPr>
          <w:rFonts w:ascii="Century Gothic" w:hAnsi="Century Gothic"/>
          <w:lang w:val="en-GB"/>
        </w:rPr>
      </w:pPr>
      <w:r w:rsidRPr="00A66CB3">
        <w:rPr>
          <w:rFonts w:ascii="Century Gothic" w:hAnsi="Century Gothic"/>
          <w:lang w:val="en-GB"/>
        </w:rPr>
        <w:t xml:space="preserve">Rooted in religion, but increasingly universal in message, mystery plays seek to examine the cultural heritage and practices that underpin human behaviour through powerful and compelling storytelling. </w:t>
      </w:r>
      <w:bookmarkStart w:id="0" w:name="_GoBack"/>
      <w:r w:rsidRPr="00A66CB3">
        <w:rPr>
          <w:rFonts w:ascii="Century Gothic" w:hAnsi="Century Gothic"/>
          <w:color w:val="F52F9E"/>
          <w:lang w:val="en-GB"/>
        </w:rPr>
        <w:t>(98 words)</w:t>
      </w:r>
      <w:bookmarkEnd w:id="0"/>
    </w:p>
    <w:p w14:paraId="4E441691" w14:textId="4843AE3A" w:rsidR="00C93D5C" w:rsidRPr="00A66CB3" w:rsidRDefault="00C93D5C">
      <w:pPr>
        <w:rPr>
          <w:rFonts w:ascii="Century Gothic" w:hAnsi="Century Gothic"/>
          <w:lang w:val="en-GB"/>
        </w:rPr>
      </w:pPr>
    </w:p>
    <w:sectPr w:rsidR="00C93D5C" w:rsidRPr="00A66CB3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18"/>
    <w:rsid w:val="003F2440"/>
    <w:rsid w:val="006F6AEE"/>
    <w:rsid w:val="007B16E1"/>
    <w:rsid w:val="007E5A9E"/>
    <w:rsid w:val="00863418"/>
    <w:rsid w:val="009133F2"/>
    <w:rsid w:val="009B5F20"/>
    <w:rsid w:val="00A66CB3"/>
    <w:rsid w:val="00B557F1"/>
    <w:rsid w:val="00BD56F2"/>
    <w:rsid w:val="00C93D5C"/>
    <w:rsid w:val="00F02D9D"/>
    <w:rsid w:val="00F6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2B9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0E8C379-38D8-4768-B35B-0E92C23CBEA9}"/>
</file>

<file path=customXml/itemProps2.xml><?xml version="1.0" encoding="utf-8"?>
<ds:datastoreItem xmlns:ds="http://schemas.openxmlformats.org/officeDocument/2006/customXml" ds:itemID="{8CB18D04-91CF-4B4F-B60B-E6BFB6BEAF95}"/>
</file>

<file path=customXml/itemProps3.xml><?xml version="1.0" encoding="utf-8"?>
<ds:datastoreItem xmlns:ds="http://schemas.openxmlformats.org/officeDocument/2006/customXml" ds:itemID="{84393D89-7226-4AA6-B965-7CDD9F2484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2016-09-01T10:33:00Z</dcterms:created>
  <dcterms:modified xsi:type="dcterms:W3CDTF">2016-09-02T10:48:00Z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