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03A11843" w14:paraId="3D7C27A4" w14:textId="77777777">
        <w:trPr>
          <w:trHeight w:val="77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03A11843" w:rsidRDefault="006E7B3C" w14:paraId="239770D0" w14:noSpellErr="1" w14:textId="64DDE834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A11843" w:rsidR="03A1184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The </w:t>
            </w:r>
            <w:r w:rsidRPr="03A11843" w:rsidR="03A11843">
              <w:rPr>
                <w:rFonts w:ascii="Trebuchet MS" w:hAnsi="Trebuchet MS" w:eastAsia="Trebuchet MS" w:cs="Trebuchet MS"/>
                <w:sz w:val="20"/>
                <w:szCs w:val="20"/>
              </w:rPr>
              <w:t>Funny Thing About</w:t>
            </w:r>
            <w:r w:rsidRPr="03A11843" w:rsidR="03A1184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(Back </w:t>
            </w:r>
            <w:r w:rsidRPr="03A11843" w:rsidR="03A11843">
              <w:rPr>
                <w:rFonts w:ascii="Trebuchet MS" w:hAnsi="Trebuchet MS" w:eastAsia="Trebuchet MS" w:cs="Trebuchet MS"/>
                <w:sz w:val="20"/>
                <w:szCs w:val="20"/>
              </w:rPr>
              <w:t>To</w:t>
            </w:r>
            <w:r w:rsidRPr="03A11843" w:rsidR="03A1184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Ours Festival</w:t>
            </w:r>
            <w:r w:rsidRPr="03A11843" w:rsidR="03A1184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03A11843" w:rsidR="03A1184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North </w:t>
            </w:r>
            <w:r w:rsidRPr="03A11843" w:rsidR="03A11843">
              <w:rPr>
                <w:rFonts w:ascii="Trebuchet MS" w:hAnsi="Trebuchet MS" w:eastAsia="Trebuchet MS" w:cs="Trebuchet MS"/>
                <w:sz w:val="20"/>
                <w:szCs w:val="20"/>
              </w:rPr>
              <w:t>–</w:t>
            </w:r>
            <w:r w:rsidRPr="03A11843" w:rsidR="03A1184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03A11843" w:rsidR="03A11843">
              <w:rPr>
                <w:rFonts w:ascii="Trebuchet MS" w:hAnsi="Trebuchet MS" w:eastAsia="Trebuchet MS" w:cs="Trebuchet MS"/>
                <w:sz w:val="20"/>
                <w:szCs w:val="20"/>
              </w:rPr>
              <w:t>May/June</w:t>
            </w:r>
            <w:r w:rsidRPr="03A11843" w:rsidR="03A1184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03A11843" w14:paraId="537B69B2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197397" w14:paraId="1B136E4E" w14:textId="3062BE1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Winifred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Holtby</w:t>
            </w:r>
            <w:proofErr w:type="spellEnd"/>
            <w:r w:rsidR="001D35CD">
              <w:rPr>
                <w:rFonts w:ascii="Trebuchet MS" w:hAnsi="Trebuchet MS"/>
                <w:sz w:val="20"/>
                <w:szCs w:val="20"/>
              </w:rPr>
              <w:t xml:space="preserve"> Academy</w:t>
            </w:r>
          </w:p>
        </w:tc>
      </w:tr>
      <w:tr w:rsidRPr="00D4631A" w:rsidR="009014DE" w:rsidTr="03A11843" w14:paraId="5762E7A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051D9D" w14:paraId="577C5201" w14:textId="0CD5DA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</w:t>
            </w:r>
            <w:r w:rsidR="00197397">
              <w:rPr>
                <w:rFonts w:ascii="Trebuchet MS" w:hAnsi="Trebuchet MS"/>
                <w:sz w:val="20"/>
                <w:szCs w:val="20"/>
              </w:rPr>
              <w:t>7 4PW</w:t>
            </w:r>
          </w:p>
        </w:tc>
      </w:tr>
      <w:tr w:rsidRPr="00D4631A" w:rsidR="009014DE" w:rsidTr="03A11843" w14:paraId="6216EE4D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3B0D1B" w14:paraId="0C9242BC" w14:textId="0C5BCD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03A11843" w14:paraId="7912D6E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510796" w14:paraId="3C7895AD" w14:textId="6F9AB4D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03A11843" w14:paraId="4BDCD45C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6E7B3C" w14:paraId="296CBEB4" w14:textId="4B6F0D5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810B93" w:rsidTr="03A11843" w14:paraId="20D789CD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810B93" w:rsidRDefault="00810B93" w14:paraId="057C4F34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</w:tcPr>
          <w:p w:rsidR="00810B93" w:rsidRDefault="00810B93" w14:paraId="0CF72D2C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JAMES CAMPBELL </w:t>
            </w:r>
          </w:p>
          <w:p w:rsidR="00810B93" w:rsidRDefault="00810B93" w14:paraId="018CBC1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THE FUNNY THING ABOUT </w:t>
            </w:r>
          </w:p>
          <w:p w:rsidR="00810B93" w:rsidRDefault="00810B93" w14:paraId="0F178BCE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Ages 6+ </w:t>
            </w:r>
          </w:p>
          <w:p w:rsidR="00810B93" w:rsidRDefault="00810B93" w14:paraId="155B1716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£2.50 CHILD /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 w:cs="Trebuchet MS"/>
                <w:sz w:val="20"/>
                <w:szCs w:val="20"/>
              </w:rPr>
              <w:t>£</w:t>
            </w:r>
            <w:r>
              <w:rPr>
                <w:rFonts w:ascii="Trebuchet MS" w:hAnsi="Trebuchet MS"/>
                <w:sz w:val="20"/>
                <w:szCs w:val="20"/>
              </w:rPr>
              <w:t xml:space="preserve">5.00 ADULT </w:t>
            </w:r>
          </w:p>
          <w:p w:rsidR="00810B93" w:rsidRDefault="00810B93" w14:paraId="62915D47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810B93" w:rsidRDefault="00810B93" w14:paraId="7DB44A6A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Well, we promised you belly-laughs and here it is… James Campbell’s stand up for kids will knock your socks off, making fun of everything from your pets to your parents.</w:t>
            </w:r>
          </w:p>
          <w:p w:rsidR="00810B93" w:rsidRDefault="00810B93" w14:paraId="0897AFF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810B93" w:rsidRDefault="00810B93" w14:paraId="3E460FC3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Founder of Comedy 4 Kids,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/>
                <w:sz w:val="20"/>
                <w:szCs w:val="20"/>
              </w:rPr>
              <w:t>author of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Boyface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/>
                <w:sz w:val="20"/>
                <w:szCs w:val="20"/>
              </w:rPr>
              <w:t>and as seen on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/>
                <w:sz w:val="20"/>
                <w:szCs w:val="20"/>
              </w:rPr>
              <w:t>Blue Peter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/>
                <w:sz w:val="20"/>
                <w:szCs w:val="20"/>
              </w:rPr>
              <w:t>(CBBC),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/>
                <w:sz w:val="20"/>
                <w:szCs w:val="20"/>
              </w:rPr>
              <w:t xml:space="preserve">James' jokes are written and performed to get children and parents laughing 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out loud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  <w:tr w:rsidR="00810B93" w:rsidTr="03A11843" w14:paraId="66A20326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810B93" w:rsidRDefault="00810B93" w14:paraId="07CE4EC6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  <w:hideMark/>
          </w:tcPr>
          <w:p w:rsidR="00810B93" w:rsidRDefault="00810B93" w14:paraId="10B0B87B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6yrs+</w:t>
            </w:r>
          </w:p>
        </w:tc>
      </w:tr>
      <w:tr w:rsidRPr="00D4631A" w:rsidR="009014DE" w:rsidTr="03A11843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03A11843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03A11843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00044580" w:rsidRDefault="00197397" w14:paraId="3811E3AC" w14:textId="23DE22C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  <w:r w:rsidR="001D35CD">
              <w:rPr>
                <w:rFonts w:ascii="Trebuchet MS" w:hAnsi="Trebuchet MS"/>
                <w:sz w:val="20"/>
                <w:szCs w:val="20"/>
              </w:rPr>
              <w:t>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4C384C" w:rsidTr="03A11843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079653B" w:rsidRDefault="004C384C" w14:paraId="6F4E53B3" w14:textId="7913A65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079653B" w:rsidRDefault="004C384C" w14:paraId="06C519D6" w14:textId="750009B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152F7B" w:rsidTr="03A11843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2B036F" w14:paraId="3B122E78" w14:textId="6E3BEFEF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</w:t>
            </w:r>
            <w:r w:rsidR="00197397">
              <w:rPr>
                <w:rFonts w:ascii="Trebuchet MS" w:hAnsi="Trebuchet MS"/>
                <w:b/>
                <w:sz w:val="20"/>
                <w:szCs w:val="20"/>
              </w:rPr>
              <w:t>1500</w:t>
            </w:r>
          </w:p>
        </w:tc>
      </w:tr>
      <w:tr w:rsidRPr="00D4631A" w:rsidR="00152F7B" w:rsidTr="03A11843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152F7B" w14:paraId="63DC756C" w14:textId="6F7CD60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197397">
              <w:rPr>
                <w:rFonts w:ascii="Trebuchet MS" w:hAnsi="Trebuchet MS"/>
                <w:sz w:val="20"/>
                <w:szCs w:val="20"/>
              </w:rPr>
              <w:t>472.50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197397">
              <w:rPr>
                <w:rFonts w:ascii="Trebuchet MS" w:hAnsi="Trebuchet MS"/>
                <w:sz w:val="20"/>
                <w:szCs w:val="20"/>
              </w:rPr>
              <w:t>40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197397">
              <w:rPr>
                <w:rFonts w:ascii="Trebuchet MS" w:hAnsi="Trebuchet MS"/>
                <w:sz w:val="20"/>
                <w:szCs w:val="20"/>
              </w:rPr>
              <w:t>60</w:t>
            </w:r>
            <w:r w:rsidR="00051D9D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</w:t>
            </w:r>
            <w:proofErr w:type="spellStart"/>
            <w:r w:rsidR="00197397">
              <w:rPr>
                <w:rFonts w:ascii="Trebuchet MS" w:hAnsi="Trebuchet MS"/>
                <w:sz w:val="20"/>
                <w:szCs w:val="20"/>
              </w:rPr>
              <w:t>conc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Pr="00D4631A" w:rsidR="00152F7B" w:rsidTr="03A11843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197397" w14:paraId="48C1A0CA" w14:textId="0F80635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135</w:t>
            </w:r>
            <w:r w:rsidR="00152F7B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4</w:t>
            </w:r>
            <w:r w:rsidR="001D35CD">
              <w:rPr>
                <w:rFonts w:ascii="Trebuchet MS" w:hAnsi="Trebuchet MS"/>
                <w:sz w:val="20"/>
                <w:szCs w:val="20"/>
              </w:rPr>
              <w:t>5</w:t>
            </w:r>
            <w:r w:rsidR="00152F7B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03A11843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3D7EBE" w:rsidRDefault="00496BFB" w14:paraId="64A4047F" w14:textId="3B458D7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03A11843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DF50ED" w:rsidRDefault="00496BFB" w14:paraId="77DB3AAD" w14:textId="08AFC31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3A11843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446835" w:rsidRDefault="00496BFB" w14:paraId="6DDC439D" w14:textId="70588EA0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3A11843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03A11843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2B2AFD" w14:paraId="55092543" w14:textId="776BBEC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2B2AFD" w14:paraId="5AE76583" w14:textId="4D0D0E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496BFB" w:rsidR="004C384C" w:rsidP="009014DE" w:rsidRDefault="00197397" w14:paraId="7A2E3B30" w14:textId="3A4AF478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496BFB" w:rsidR="004C384C" w:rsidP="009014DE" w:rsidRDefault="002B2AFD" w14:paraId="5AA19027" w14:textId="26675CAC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1"/>
            <w:r w:rsidRPr="003B0D1B">
              <w:rPr>
                <w:rFonts w:ascii="Trebuchet MS" w:hAnsi="Trebuchet MS"/>
                <w:sz w:val="18"/>
                <w:szCs w:val="18"/>
              </w:rPr>
              <w:t>Y</w:t>
            </w:r>
            <w:commentRangeEnd w:id="1"/>
            <w:r w:rsidRPr="003B0D1B" w:rsidR="009D11FE"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03A11843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03A11843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2F1795BB" w14:textId="665AF2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lastRenderedPageBreak/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Pr="00DE3E9B" w:rsidR="003C1048" w:rsidTr="0CB0AB02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0CB0AB02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0CB0AB02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0CB0AB02" w:rsidRDefault="003C1048" w14:paraId="16382A92" w14:textId="2543FF7C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CB0AB02" w:rsidR="0CB0AB02">
              <w:rPr>
                <w:rFonts w:ascii="Trebuchet MS" w:hAnsi="Trebuchet MS" w:eastAsia="Trebuchet MS" w:cs="Trebuchet MS"/>
                <w:sz w:val="22"/>
                <w:szCs w:val="22"/>
              </w:rPr>
              <w:t>300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0CB0AB02" w:rsidRDefault="003C1048" w14:paraId="1FA65803" w14:textId="07FB96B4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CB0AB02" w:rsidR="0CB0AB02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0CB0AB02" w:rsidRDefault="003C1048" w14:paraId="5D513006" w14:textId="3AFF9572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CB0AB02" w:rsidR="0CB0AB02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0CB0AB02" w:rsidRDefault="003C1048" w14:paraId="7D920DA2" w14:textId="7AB9FB89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CB0AB02" w:rsidR="0CB0AB02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0CB0AB02" w:rsidRDefault="003C1048" w14:paraId="70AECD3D" w14:textId="7CFEB844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CB0AB02" w:rsidR="0CB0AB02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0CB0AB02" w:rsidRDefault="003C1048" w14:paraId="3A330308" w14:textId="3733909C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CB0AB02" w:rsidR="0CB0AB02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0CB0AB02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208314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CB0AB02" w:rsidRDefault="003C1048" w14:paraId="6AD94C00" w14:textId="6A081606" w14:noSpellErr="1">
            <w:pPr>
              <w:jc w:val="center"/>
              <w:rPr>
                <w:rFonts w:ascii="Trebuchet MS" w:hAnsi="Trebuchet MS" w:eastAsia="Trebuchet MS" w:cs="Trebuchet MS"/>
              </w:rPr>
            </w:pPr>
            <w:r w:rsidRPr="0CB0AB02" w:rsidR="0CB0AB02">
              <w:rPr>
                <w:rFonts w:ascii="Trebuchet MS" w:hAnsi="Trebuchet MS" w:eastAsia="Trebuchet MS" w:cs="Trebuchet MS"/>
              </w:rPr>
              <w:t>£</w:t>
            </w:r>
            <w:r w:rsidRPr="0CB0AB02" w:rsidR="0CB0AB02">
              <w:rPr>
                <w:rFonts w:ascii="Trebuchet MS" w:hAnsi="Trebuchet MS" w:eastAsia="Trebuchet MS" w:cs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0CB0AB02" w:rsidRDefault="00197397" w14:paraId="2D457DA2" w14:textId="3547542D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0CB0AB02" w:rsidR="0CB0AB02">
              <w:rPr>
                <w:rFonts w:ascii="Trebuchet MS" w:hAnsi="Trebuchet MS" w:eastAsia="Trebuchet MS" w:cs="Trebuchet MS"/>
                <w:sz w:val="21"/>
                <w:szCs w:val="21"/>
              </w:rPr>
              <w:t>284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0CB0AB02" w:rsidRDefault="001060F8" w14:paraId="5DF17D67" w14:textId="656FBE17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0CB0AB02" w:rsidRDefault="002B2AFD" w14:paraId="1464B22F" w14:noSpellErr="1" w14:textId="0EC8FFC1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0CB0AB02" w:rsidRDefault="00496BFB" w14:paraId="1F2C620A" w14:noSpellErr="1" w14:textId="23DCEF9B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0CB0AB02" w:rsidRDefault="002B2AFD" w14:paraId="33A01B58" w14:noSpellErr="1" w14:textId="5BDB200C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0CB0AB02" w:rsidRDefault="001060F8" w14:paraId="19A1527B" w14:noSpellErr="1" w14:textId="21140520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595E7461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00D4631A" w:rsidRDefault="003B0D1B" w14:paraId="3DE0E91D" w14:textId="30FBEF7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A32652" w:rsidRDefault="00496BFB" w14:paraId="66E38DAF" w14:textId="570059A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Pr="00DE3E9B" w:rsidR="00152F7B" w:rsidTr="595E7461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9C218D" w14:paraId="635122FE" w14:textId="1B2817A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31/05</w:t>
            </w:r>
            <w:r w:rsidR="005E5388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6E7B3C" w14:paraId="3AB85B1E" w14:textId="695BFDE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10:3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152F7B" w:rsidP="00152F7B" w:rsidRDefault="006E7B3C" w14:paraId="1442D28B" w14:textId="1D0D93E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11:0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6E7B3C" w14:paraId="1BDF6D14" w14:textId="7D6F251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2B7B41">
              <w:rPr>
                <w:rFonts w:ascii="Trebuchet MS" w:hAnsi="Trebuchet MS"/>
                <w:sz w:val="20"/>
                <w:szCs w:val="20"/>
              </w:rPr>
              <w:t>2</w:t>
            </w:r>
            <w:r w:rsidRPr="00DE3E9B" w:rsidR="00152F7B">
              <w:rPr>
                <w:rFonts w:ascii="Trebuchet MS" w:hAnsi="Trebuchet MS"/>
                <w:sz w:val="20"/>
                <w:szCs w:val="20"/>
              </w:rPr>
              <w:t>:</w:t>
            </w:r>
            <w:r w:rsidR="002B7B41">
              <w:rPr>
                <w:rFonts w:ascii="Trebuchet MS" w:hAnsi="Trebuchet MS"/>
                <w:sz w:val="20"/>
                <w:szCs w:val="20"/>
              </w:rPr>
              <w:t>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152F7B" w14:paraId="6568666A" w14:textId="74A265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152F7B" w:rsidP="595E7461" w:rsidRDefault="00152F7B" w14:paraId="712DDBA7" w14:noSpellErr="1" w14:textId="46F50D96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5E7461" w:rsidR="595E7461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152F7B" w14:paraId="07508C22" w14:textId="0019D2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152F7B" w:rsidP="00152F7B" w:rsidRDefault="00152F7B" w14:paraId="615C65DD" w14:textId="4D2C948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152F7B" w:rsidP="00152F7B" w:rsidRDefault="00152F7B" w14:paraId="556A15DB" w14:textId="627CA9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03D7EBE" w14:paraId="453F28D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96BFB" w:rsidP="00A32652" w:rsidRDefault="00496BFB" w14:paraId="43FCB595" w14:textId="0078F1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50CEDE1C" w14:textId="584FBD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E346E8" w14:paraId="5D03B7D0" w14:textId="314EA3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Please build on 500 seat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060F8" w14:paraId="7240966D" w14:textId="547AB5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496BFB" w14:paraId="43356511" w14:textId="40DCEE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538" w:rsidP="00AF2B08" w:rsidRDefault="001A2538" w14:paraId="218D7A26" w14:textId="77777777">
      <w:r>
        <w:separator/>
      </w:r>
    </w:p>
  </w:endnote>
  <w:endnote w:type="continuationSeparator" w:id="0">
    <w:p w:rsidR="001A2538" w:rsidP="00AF2B08" w:rsidRDefault="001A2538" w14:paraId="7FCDD5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538" w:rsidP="00AF2B08" w:rsidRDefault="001A2538" w14:paraId="1CE63FEA" w14:textId="77777777">
      <w:r>
        <w:separator/>
      </w:r>
    </w:p>
  </w:footnote>
  <w:footnote w:type="continuationSeparator" w:id="0">
    <w:p w:rsidR="001A2538" w:rsidP="00AF2B08" w:rsidRDefault="001A2538" w14:paraId="415D6BE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0325276" w14:paraId="0FD464E1" w14:textId="77777777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Pr="00FB5C1F" w:rsidR="00FB5C1F" w:rsidP="00FB5C1F" w:rsidRDefault="00E346E8" w14:paraId="15B65B2C" w14:textId="51350BC0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00325276" w14:paraId="6DB0BC16" w14:textId="77777777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1D9D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97397"/>
    <w:rsid w:val="001A2538"/>
    <w:rsid w:val="001B6A59"/>
    <w:rsid w:val="001C2A56"/>
    <w:rsid w:val="001D2B54"/>
    <w:rsid w:val="001D35CD"/>
    <w:rsid w:val="001D4D8A"/>
    <w:rsid w:val="001D6312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036F"/>
    <w:rsid w:val="002B1394"/>
    <w:rsid w:val="002B2AFD"/>
    <w:rsid w:val="002B48D8"/>
    <w:rsid w:val="002B7B41"/>
    <w:rsid w:val="002D22D1"/>
    <w:rsid w:val="002D48EC"/>
    <w:rsid w:val="002F315B"/>
    <w:rsid w:val="002F4C85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C1048"/>
    <w:rsid w:val="003D7EBE"/>
    <w:rsid w:val="003E0A02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E432B"/>
    <w:rsid w:val="004F0346"/>
    <w:rsid w:val="004F0B84"/>
    <w:rsid w:val="004F4CE9"/>
    <w:rsid w:val="00500952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E7B3C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10B93"/>
    <w:rsid w:val="00835B54"/>
    <w:rsid w:val="00840758"/>
    <w:rsid w:val="008626B3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C218D"/>
    <w:rsid w:val="009D11FE"/>
    <w:rsid w:val="009E3AB6"/>
    <w:rsid w:val="00A01164"/>
    <w:rsid w:val="00A04ED6"/>
    <w:rsid w:val="00A32652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84F3D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30751"/>
    <w:rsid w:val="00E346E8"/>
    <w:rsid w:val="00E34B96"/>
    <w:rsid w:val="00E4716B"/>
    <w:rsid w:val="00E52141"/>
    <w:rsid w:val="00E52686"/>
    <w:rsid w:val="00E61348"/>
    <w:rsid w:val="00E6158A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03A11843"/>
    <w:rsid w:val="0CB0AB02"/>
    <w:rsid w:val="595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EFB5A8-D4FC-455A-BA79-C027DA2931CB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D936F-7A08-46BE-B943-F59386D2E1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Thomas Freeth</cp:lastModifiedBy>
  <cp:revision>25</cp:revision>
  <cp:lastPrinted>2016-11-25T15:53:00Z</cp:lastPrinted>
  <dcterms:created xsi:type="dcterms:W3CDTF">2016-11-25T13:23:00Z</dcterms:created>
  <dcterms:modified xsi:type="dcterms:W3CDTF">2017-04-21T15:18:48Z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