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22F4B9CB" w:rsidR="00BC1B4A" w:rsidRPr="00B14008" w:rsidRDefault="00143F8C" w:rsidP="00BC1B4A">
            <w:r>
              <w:t>14/</w:t>
            </w:r>
            <w:r w:rsidR="00EE2665">
              <w:t>02/18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2127E7B7" w:rsidR="002B5DD1" w:rsidRPr="00B14008" w:rsidRDefault="00EE2665" w:rsidP="00BC1B4A">
            <w:r>
              <w:t>The Giants Loo Roll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079A4E26" w:rsidR="00BC1B4A" w:rsidRPr="00B14008" w:rsidRDefault="00143F8C" w:rsidP="00BC1B4A">
            <w:r>
              <w:t>14</w:t>
            </w:r>
            <w:r w:rsidR="00EE2665">
              <w:t>/02/18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7CE5860C" w:rsidR="00BC1B4A" w:rsidRPr="00B14008" w:rsidRDefault="00EE2665" w:rsidP="00BC1B4A">
            <w:r>
              <w:t>Andrew Carruthers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A97136">
      <w:pPr>
        <w:spacing w:after="0" w:line="240" w:lineRule="auto"/>
        <w:outlineLvl w:val="0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0157EF4F" w:rsidR="008203E0" w:rsidRPr="00B14008" w:rsidRDefault="00AA5317" w:rsidP="00142A51">
            <w:r>
              <w:t xml:space="preserve">Kingswood </w:t>
            </w:r>
            <w:r w:rsidR="008B016B">
              <w:t xml:space="preserve">Academy 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4C9A7CD7" w:rsidR="008203E0" w:rsidRPr="00B14008" w:rsidRDefault="006B5595" w:rsidP="00142A51">
            <w:r>
              <w:t>13</w:t>
            </w:r>
            <w:r w:rsidR="00AA5317">
              <w:t>:30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67A695BF" w:rsidR="008203E0" w:rsidRPr="00B14008" w:rsidRDefault="006B5595" w:rsidP="00142A51">
            <w:r>
              <w:t>13</w:t>
            </w:r>
            <w:r w:rsidR="00420E87">
              <w:t>:30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470DDCD5" w:rsidR="00F1053A" w:rsidRPr="00B14008" w:rsidRDefault="006B5595" w:rsidP="00F1053A">
            <w:r>
              <w:t>14</w:t>
            </w:r>
            <w:r w:rsidR="00AA5317">
              <w:t>:</w:t>
            </w:r>
            <w:r w:rsidR="00420E87">
              <w:t>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298C2C9D" w:rsidR="00F1053A" w:rsidRPr="00B14008" w:rsidRDefault="006B5595" w:rsidP="00F1053A">
            <w:r>
              <w:t>14:0</w:t>
            </w:r>
            <w:r w:rsidR="00683107">
              <w:t>4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7508B1CF" w:rsidR="00F1053A" w:rsidRPr="00B14008" w:rsidRDefault="006B5595" w:rsidP="00F1053A">
            <w:r>
              <w:t>15:00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30C7C510" w:rsidR="00F1053A" w:rsidRPr="00B14008" w:rsidRDefault="0038464F" w:rsidP="00F1053A">
            <w:r>
              <w:t>14:5</w:t>
            </w:r>
            <w:r w:rsidR="00D42113">
              <w:t>2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71332364" w:rsidR="00F1053A" w:rsidRPr="00B14008" w:rsidRDefault="00143F8C" w:rsidP="00F1053A">
            <w:r>
              <w:t>200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09193388" w:rsidR="00F1053A" w:rsidRPr="00B14008" w:rsidRDefault="00683107" w:rsidP="00F1053A">
            <w:r>
              <w:t>198</w:t>
            </w:r>
          </w:p>
        </w:tc>
      </w:tr>
    </w:tbl>
    <w:p w14:paraId="622A9AB5" w14:textId="32BDF1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103877F3" w:rsidR="00C03CB5" w:rsidRPr="00B14008" w:rsidRDefault="008B016B" w:rsidP="00717272">
            <w:r>
              <w:t>Andrew Carruthers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6991CAFE" w:rsidR="00C03CB5" w:rsidRPr="00B14008" w:rsidRDefault="008B016B" w:rsidP="00717272">
            <w:r>
              <w:t>Carys Tavener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44AC7B2F" w:rsidR="008203E0" w:rsidRPr="00B14008" w:rsidRDefault="00E8366A" w:rsidP="00142A51">
            <w:proofErr w:type="spellStart"/>
            <w:r>
              <w:t>Talegate</w:t>
            </w:r>
            <w:proofErr w:type="spellEnd"/>
            <w:r>
              <w:t xml:space="preserve"> Theatre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4A4D71D1" w:rsidR="008203E0" w:rsidRPr="00B14008" w:rsidRDefault="00420E87" w:rsidP="00142A51">
            <w:r>
              <w:t>Dean</w:t>
            </w:r>
          </w:p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6BBF4AC6" w:rsidR="008203E0" w:rsidRPr="00B14008" w:rsidRDefault="001F16FE" w:rsidP="00142A51">
            <w:r>
              <w:t>N/A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6E230115" w:rsidR="008203E0" w:rsidRPr="00B14008" w:rsidRDefault="00AA5317" w:rsidP="00142A51">
            <w:r>
              <w:t xml:space="preserve">Jess </w:t>
            </w:r>
            <w:proofErr w:type="spellStart"/>
            <w:r w:rsidR="002E0B20">
              <w:t>Firbank</w:t>
            </w:r>
            <w:proofErr w:type="spellEnd"/>
            <w:r w:rsidR="002E0B20">
              <w:t xml:space="preserve"> </w:t>
            </w:r>
            <w:r w:rsidR="00CF1493">
              <w:t>– Box Office</w:t>
            </w:r>
          </w:p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11C4CD76" w:rsidR="008203E0" w:rsidRPr="00B14008" w:rsidRDefault="00CF1493" w:rsidP="00142A51">
            <w:r>
              <w:t>Pippa Gardner - Evaluation</w:t>
            </w:r>
          </w:p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03D6FE92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544A3B64" w:rsidR="00075302" w:rsidRPr="00B14008" w:rsidRDefault="006B5595" w:rsidP="00142A51">
            <w:r>
              <w:t>Louise Burnett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7D3F0B28" w:rsidR="00075302" w:rsidRPr="00B14008" w:rsidRDefault="006B5595" w:rsidP="00142A51">
            <w:r>
              <w:t>4</w:t>
            </w:r>
            <w:r w:rsidR="00600446">
              <w:t xml:space="preserve"> plus lead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97BCEE9" w:rsidR="00075302" w:rsidRPr="00B14008" w:rsidRDefault="000C3105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3DBD849B" w:rsidR="00075302" w:rsidRPr="00B14008" w:rsidRDefault="000C3105" w:rsidP="00142A51">
            <w:r>
              <w:t>0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6F9CB167" w:rsidR="00075302" w:rsidRPr="00B14008" w:rsidRDefault="000C3105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23A9888D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E6C0DD8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6B931374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6C4E67F6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5710C8EF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197A3758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7C8D4675" w:rsidR="00075302" w:rsidRPr="00B14008" w:rsidRDefault="00E75DF6" w:rsidP="00142A51">
            <w:r>
              <w:t>1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Pr="002B5DD1" w:rsidRDefault="00075302" w:rsidP="00142A51">
            <w:r>
              <w:rPr>
                <w:b/>
              </w:rPr>
              <w:lastRenderedPageBreak/>
              <w:t>General access comments:</w:t>
            </w:r>
          </w:p>
          <w:p w14:paraId="74C64385" w14:textId="57D325D2" w:rsidR="00075302" w:rsidRPr="002B5DD1" w:rsidRDefault="008D0D84" w:rsidP="00142A51">
            <w:r>
              <w:t>Perfect, totally flat entrance route.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62D8B524" w14:textId="77777777" w:rsidR="00C57110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Pr="002B5DD1">
              <w:t>:</w:t>
            </w:r>
            <w:r w:rsidR="002E0B20">
              <w:t xml:space="preserve"> </w:t>
            </w:r>
          </w:p>
          <w:p w14:paraId="2318E90C" w14:textId="330E0EEC" w:rsidR="00C57110" w:rsidRDefault="00D24CCD" w:rsidP="00142A51">
            <w:r>
              <w:t>I</w:t>
            </w:r>
            <w:r w:rsidR="00C57110">
              <w:t xml:space="preserve">ce cream and refreshments sold </w:t>
            </w:r>
            <w:r w:rsidR="009B1B54">
              <w:t xml:space="preserve">pre-show </w:t>
            </w:r>
            <w:r w:rsidR="00C57110">
              <w:t xml:space="preserve">by </w:t>
            </w:r>
            <w:proofErr w:type="spellStart"/>
            <w:r w:rsidR="00C57110">
              <w:t>Pozzo’s</w:t>
            </w:r>
            <w:proofErr w:type="spellEnd"/>
            <w:r w:rsidR="00C57110">
              <w:t xml:space="preserve"> in the foyer area. </w:t>
            </w:r>
            <w:r w:rsidR="009B1B54">
              <w:t>Better sales for them this afternoon.</w:t>
            </w:r>
          </w:p>
          <w:p w14:paraId="72EF49D5" w14:textId="2FC7BAA7" w:rsidR="008E5CC1" w:rsidRDefault="00683107" w:rsidP="00142A51">
            <w:r>
              <w:t>The volunteers did really well in seating the audience, almost filling the central block</w:t>
            </w:r>
            <w:r w:rsidR="008E5CC1">
              <w:t xml:space="preserve"> first before moving to the sides leaving us with an easier task in seating latecomers.</w:t>
            </w:r>
            <w:r w:rsidR="00E75DF6">
              <w:t xml:space="preserve"> Good atmosphere with a fully engaged and enthusiastic audience.</w:t>
            </w:r>
            <w:r w:rsidR="00D42113">
              <w:t xml:space="preserve"> Everyone seemed to have a great time!</w:t>
            </w:r>
          </w:p>
          <w:p w14:paraId="1909BEA9" w14:textId="25E4193C" w:rsidR="00E75DF6" w:rsidRDefault="00E75DF6" w:rsidP="00142A51"/>
          <w:p w14:paraId="3AA8E358" w14:textId="614EAC8B" w:rsidR="00E75DF6" w:rsidRDefault="00E75DF6" w:rsidP="00142A51">
            <w:r>
              <w:t>Evaluation by Inform</w:t>
            </w:r>
            <w:r w:rsidR="00907DB8">
              <w:t>ation by Design and using emoji</w:t>
            </w:r>
            <w:r>
              <w:t xml:space="preserve"> paddles.</w:t>
            </w:r>
          </w:p>
          <w:p w14:paraId="588AA0A4" w14:textId="040C9CFD" w:rsidR="00C57110" w:rsidRPr="00683107" w:rsidRDefault="00683107" w:rsidP="00142A51">
            <w:r>
              <w:t xml:space="preserve">  </w:t>
            </w:r>
          </w:p>
          <w:p w14:paraId="0413BD14" w14:textId="09879BBD" w:rsidR="00075302" w:rsidRPr="00B14008" w:rsidRDefault="00075302" w:rsidP="00FF1D12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576578DD" w14:textId="77777777" w:rsidR="00FA1E7D" w:rsidRDefault="00075302" w:rsidP="00142A51">
            <w:r>
              <w:rPr>
                <w:b/>
              </w:rPr>
              <w:t xml:space="preserve">General </w:t>
            </w:r>
            <w:proofErr w:type="spellStart"/>
            <w:r>
              <w:rPr>
                <w:b/>
              </w:rPr>
              <w:t>BOH</w:t>
            </w:r>
            <w:proofErr w:type="spellEnd"/>
            <w:r>
              <w:rPr>
                <w:b/>
              </w:rPr>
              <w:t xml:space="preserve"> comments </w:t>
            </w:r>
            <w:r w:rsidRPr="00075302">
              <w:t>(eg technical issues)</w:t>
            </w:r>
            <w:r w:rsidRPr="002B5DD1">
              <w:t>:</w:t>
            </w:r>
            <w:r w:rsidR="00FA1E7D">
              <w:t xml:space="preserve"> </w:t>
            </w:r>
          </w:p>
          <w:p w14:paraId="27CDE928" w14:textId="5B681A32" w:rsidR="00075302" w:rsidRPr="00B14008" w:rsidRDefault="00D24CCD" w:rsidP="00142A51">
            <w:pPr>
              <w:rPr>
                <w:b/>
              </w:rPr>
            </w:pPr>
            <w:r>
              <w:t>None reported.</w:t>
            </w:r>
          </w:p>
          <w:p w14:paraId="217667DE" w14:textId="77777777" w:rsidR="00075302" w:rsidRPr="00B14008" w:rsidRDefault="00075302" w:rsidP="00142A51"/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142A51"/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5D8166DE" w14:textId="77777777" w:rsidR="00075302" w:rsidRPr="00B14008" w:rsidRDefault="00075302" w:rsidP="00D24CCD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50846" w14:textId="77777777" w:rsidR="001850A6" w:rsidRDefault="001850A6" w:rsidP="00BC1B4A">
      <w:pPr>
        <w:spacing w:after="0" w:line="240" w:lineRule="auto"/>
      </w:pPr>
      <w:r>
        <w:separator/>
      </w:r>
    </w:p>
  </w:endnote>
  <w:endnote w:type="continuationSeparator" w:id="0">
    <w:p w14:paraId="2BF5A101" w14:textId="77777777" w:rsidR="001850A6" w:rsidRDefault="001850A6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DA3C0" w14:textId="77777777" w:rsidR="001850A6" w:rsidRDefault="001850A6" w:rsidP="00BC1B4A">
      <w:pPr>
        <w:spacing w:after="0" w:line="240" w:lineRule="auto"/>
      </w:pPr>
      <w:r>
        <w:separator/>
      </w:r>
    </w:p>
  </w:footnote>
  <w:footnote w:type="continuationSeparator" w:id="0">
    <w:p w14:paraId="7E1BEE32" w14:textId="77777777" w:rsidR="001850A6" w:rsidRDefault="001850A6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36"/>
    <w:rsid w:val="000047D9"/>
    <w:rsid w:val="000551DA"/>
    <w:rsid w:val="00066C8F"/>
    <w:rsid w:val="00075302"/>
    <w:rsid w:val="00080026"/>
    <w:rsid w:val="000C008B"/>
    <w:rsid w:val="000C3105"/>
    <w:rsid w:val="000E5DA3"/>
    <w:rsid w:val="00112FE8"/>
    <w:rsid w:val="00122BA5"/>
    <w:rsid w:val="00143F8C"/>
    <w:rsid w:val="001507BE"/>
    <w:rsid w:val="001576D7"/>
    <w:rsid w:val="001850A6"/>
    <w:rsid w:val="00196314"/>
    <w:rsid w:val="001C7B9F"/>
    <w:rsid w:val="001F16FE"/>
    <w:rsid w:val="001F3F82"/>
    <w:rsid w:val="00223936"/>
    <w:rsid w:val="0023019F"/>
    <w:rsid w:val="0026017D"/>
    <w:rsid w:val="00266ACF"/>
    <w:rsid w:val="002B5DD1"/>
    <w:rsid w:val="002E0B20"/>
    <w:rsid w:val="002F6901"/>
    <w:rsid w:val="003464A9"/>
    <w:rsid w:val="0038464F"/>
    <w:rsid w:val="003A40E0"/>
    <w:rsid w:val="004031E8"/>
    <w:rsid w:val="00420E87"/>
    <w:rsid w:val="004B4E47"/>
    <w:rsid w:val="004D76DE"/>
    <w:rsid w:val="005954CB"/>
    <w:rsid w:val="005C32BA"/>
    <w:rsid w:val="00600446"/>
    <w:rsid w:val="0063744F"/>
    <w:rsid w:val="00683107"/>
    <w:rsid w:val="006B388F"/>
    <w:rsid w:val="006B5595"/>
    <w:rsid w:val="006F7791"/>
    <w:rsid w:val="0070181E"/>
    <w:rsid w:val="007615B9"/>
    <w:rsid w:val="007D3937"/>
    <w:rsid w:val="007D694A"/>
    <w:rsid w:val="008203E0"/>
    <w:rsid w:val="00832E76"/>
    <w:rsid w:val="00873D5B"/>
    <w:rsid w:val="008A7E39"/>
    <w:rsid w:val="008B016B"/>
    <w:rsid w:val="008C24E8"/>
    <w:rsid w:val="008C75CD"/>
    <w:rsid w:val="008C764A"/>
    <w:rsid w:val="008D0D84"/>
    <w:rsid w:val="008D38C9"/>
    <w:rsid w:val="008E5CC1"/>
    <w:rsid w:val="009070B9"/>
    <w:rsid w:val="00907DB8"/>
    <w:rsid w:val="009B1B54"/>
    <w:rsid w:val="00A97136"/>
    <w:rsid w:val="00AA5317"/>
    <w:rsid w:val="00AE4189"/>
    <w:rsid w:val="00B14008"/>
    <w:rsid w:val="00BC1B4A"/>
    <w:rsid w:val="00BF214C"/>
    <w:rsid w:val="00C03CB5"/>
    <w:rsid w:val="00C57110"/>
    <w:rsid w:val="00C8121E"/>
    <w:rsid w:val="00C86206"/>
    <w:rsid w:val="00CF1493"/>
    <w:rsid w:val="00D24CCD"/>
    <w:rsid w:val="00D42113"/>
    <w:rsid w:val="00D66763"/>
    <w:rsid w:val="00D70FE8"/>
    <w:rsid w:val="00E4271C"/>
    <w:rsid w:val="00E75DF6"/>
    <w:rsid w:val="00E8366A"/>
    <w:rsid w:val="00EE2665"/>
    <w:rsid w:val="00F04D6F"/>
    <w:rsid w:val="00F1053A"/>
    <w:rsid w:val="00F157C5"/>
    <w:rsid w:val="00FA1E7D"/>
    <w:rsid w:val="00FF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.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.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A714E-903B-48D8-950C-CAC10BE91274}"/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Accident%20&amp;%20Near%20Miss%20Report%20Form.dotx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Andrew Carruthers</cp:lastModifiedBy>
  <cp:revision>2</cp:revision>
  <dcterms:created xsi:type="dcterms:W3CDTF">2018-02-14T15:30:00Z</dcterms:created>
  <dcterms:modified xsi:type="dcterms:W3CDTF">2018-02-14T15:30:00Z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